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6BDE9" w14:textId="77777777" w:rsidR="00C80854" w:rsidRPr="00C80854" w:rsidRDefault="00C80854" w:rsidP="00C80854">
      <w:pPr>
        <w:tabs>
          <w:tab w:val="left" w:pos="-810"/>
          <w:tab w:val="left" w:pos="0"/>
        </w:tabs>
        <w:jc w:val="center"/>
        <w:rPr>
          <w:rFonts w:ascii="Book Antiqua" w:hAnsi="Book Antiqua" w:cs="Book Antiqua"/>
          <w:b/>
          <w:bCs/>
          <w:sz w:val="26"/>
          <w:szCs w:val="26"/>
        </w:rPr>
      </w:pPr>
      <w:r w:rsidRPr="00C80854">
        <w:rPr>
          <w:rFonts w:ascii="Book Antiqua" w:hAnsi="Book Antiqua" w:cs="Book Antiqua"/>
          <w:b/>
          <w:bCs/>
          <w:sz w:val="26"/>
          <w:szCs w:val="26"/>
        </w:rPr>
        <w:t>DAVIDSON COLLEGE</w:t>
      </w:r>
    </w:p>
    <w:p w14:paraId="1AA0785A" w14:textId="77777777" w:rsidR="00C80854" w:rsidRPr="00C80854" w:rsidRDefault="00C80854" w:rsidP="00C80854">
      <w:pPr>
        <w:tabs>
          <w:tab w:val="left" w:pos="-810"/>
          <w:tab w:val="left" w:pos="0"/>
        </w:tabs>
        <w:suppressAutoHyphens/>
        <w:jc w:val="center"/>
        <w:rPr>
          <w:rFonts w:ascii="Book Antiqua" w:hAnsi="Book Antiqua" w:cs="Book Antiqua"/>
          <w:sz w:val="26"/>
          <w:szCs w:val="26"/>
        </w:rPr>
      </w:pPr>
      <w:proofErr w:type="spellStart"/>
      <w:r w:rsidRPr="00C80854">
        <w:rPr>
          <w:rFonts w:ascii="Book Antiqua" w:hAnsi="Book Antiqua" w:cs="Book Antiqua"/>
          <w:sz w:val="26"/>
          <w:szCs w:val="26"/>
        </w:rPr>
        <w:t>Soc</w:t>
      </w:r>
      <w:proofErr w:type="spellEnd"/>
      <w:r w:rsidRPr="00C80854">
        <w:rPr>
          <w:rFonts w:ascii="Book Antiqua" w:hAnsi="Book Antiqua" w:cs="Book Antiqua"/>
          <w:sz w:val="26"/>
          <w:szCs w:val="26"/>
        </w:rPr>
        <w:t xml:space="preserve"> 225 Religion and Non-Religion</w:t>
      </w:r>
    </w:p>
    <w:p w14:paraId="1935CCF8" w14:textId="5D0E97F5" w:rsidR="00C80854" w:rsidRPr="00C80854" w:rsidRDefault="000A7D36" w:rsidP="00C80854">
      <w:pPr>
        <w:tabs>
          <w:tab w:val="left" w:pos="-810"/>
          <w:tab w:val="left" w:pos="0"/>
        </w:tabs>
        <w:suppressAutoHyphens/>
        <w:jc w:val="center"/>
        <w:rPr>
          <w:rFonts w:ascii="Book Antiqua" w:hAnsi="Book Antiqua" w:cs="Book Antiqua"/>
          <w:spacing w:val="-2"/>
          <w:sz w:val="26"/>
          <w:szCs w:val="26"/>
        </w:rPr>
      </w:pPr>
      <w:r>
        <w:rPr>
          <w:rFonts w:ascii="Book Antiqua" w:hAnsi="Book Antiqua" w:cs="Book Antiqua"/>
          <w:sz w:val="26"/>
          <w:szCs w:val="26"/>
        </w:rPr>
        <w:t>Fall</w:t>
      </w:r>
      <w:r w:rsidR="00C80854" w:rsidRPr="00C80854">
        <w:rPr>
          <w:rFonts w:ascii="Book Antiqua" w:hAnsi="Book Antiqua" w:cs="Book Antiqua"/>
          <w:sz w:val="26"/>
          <w:szCs w:val="26"/>
        </w:rPr>
        <w:t xml:space="preserve"> Semester, 201</w:t>
      </w:r>
      <w:r>
        <w:rPr>
          <w:rFonts w:ascii="Book Antiqua" w:hAnsi="Book Antiqua" w:cs="Book Antiqua"/>
          <w:sz w:val="26"/>
          <w:szCs w:val="26"/>
        </w:rPr>
        <w:t>9</w:t>
      </w:r>
    </w:p>
    <w:p w14:paraId="40050961" w14:textId="77777777" w:rsidR="00C80854" w:rsidRPr="00C80854" w:rsidRDefault="00C80854" w:rsidP="00C80854">
      <w:pPr>
        <w:tabs>
          <w:tab w:val="left" w:pos="-810"/>
          <w:tab w:val="left" w:pos="0"/>
        </w:tabs>
        <w:suppressAutoHyphens/>
        <w:jc w:val="center"/>
        <w:rPr>
          <w:rFonts w:ascii="Book Antiqua" w:hAnsi="Book Antiqua" w:cs="Book Antiqua"/>
          <w:spacing w:val="-2"/>
          <w:sz w:val="20"/>
          <w:szCs w:val="20"/>
        </w:rPr>
      </w:pPr>
    </w:p>
    <w:p w14:paraId="1C45AC6D" w14:textId="77777777" w:rsidR="00C80854" w:rsidRPr="00C80854" w:rsidRDefault="00C80854" w:rsidP="00C80854">
      <w:pPr>
        <w:tabs>
          <w:tab w:val="left" w:pos="-810"/>
          <w:tab w:val="left" w:pos="0"/>
        </w:tabs>
        <w:suppressAutoHyphens/>
        <w:jc w:val="both"/>
        <w:rPr>
          <w:rFonts w:ascii="Book Antiqua" w:hAnsi="Book Antiqua" w:cs="Book Antiqua"/>
          <w:spacing w:val="-2"/>
          <w:sz w:val="20"/>
          <w:szCs w:val="20"/>
        </w:rPr>
      </w:pPr>
      <w:r w:rsidRPr="00C80854">
        <w:rPr>
          <w:rFonts w:ascii="Book Antiqua" w:hAnsi="Book Antiqua" w:cs="Book Antiqua"/>
          <w:spacing w:val="-2"/>
          <w:sz w:val="20"/>
          <w:szCs w:val="20"/>
        </w:rPr>
        <w:t>Course:</w:t>
      </w:r>
      <w:r w:rsidRPr="00C80854">
        <w:rPr>
          <w:rFonts w:ascii="Book Antiqua" w:hAnsi="Book Antiqua" w:cs="Book Antiqua"/>
          <w:spacing w:val="-2"/>
          <w:sz w:val="20"/>
          <w:szCs w:val="20"/>
        </w:rPr>
        <w:tab/>
      </w:r>
      <w:r w:rsidRPr="00C80854">
        <w:rPr>
          <w:rFonts w:ascii="Book Antiqua" w:hAnsi="Book Antiqua" w:cs="Book Antiqua"/>
          <w:spacing w:val="-2"/>
          <w:sz w:val="20"/>
          <w:szCs w:val="20"/>
        </w:rPr>
        <w:tab/>
      </w:r>
      <w:r w:rsidRPr="00C80854">
        <w:rPr>
          <w:rFonts w:ascii="Book Antiqua" w:hAnsi="Book Antiqua" w:cs="Book Antiqua"/>
          <w:spacing w:val="-2"/>
          <w:sz w:val="20"/>
          <w:szCs w:val="20"/>
        </w:rPr>
        <w:tab/>
        <w:t>Sociology 225 – Religion and Non-Religion</w:t>
      </w:r>
      <w:r w:rsidRPr="00C80854">
        <w:rPr>
          <w:rFonts w:ascii="Book Antiqua" w:hAnsi="Book Antiqua" w:cs="Book Antiqua"/>
          <w:spacing w:val="-2"/>
          <w:sz w:val="20"/>
          <w:szCs w:val="20"/>
          <w:vertAlign w:val="superscript"/>
        </w:rPr>
        <w:footnoteReference w:customMarkFollows="1" w:id="1"/>
        <w:sym w:font="Symbol" w:char="F02A"/>
      </w:r>
    </w:p>
    <w:p w14:paraId="37F49170" w14:textId="0990166E" w:rsidR="00C80854" w:rsidRPr="00C80854" w:rsidRDefault="00C80854" w:rsidP="00C80854">
      <w:pPr>
        <w:tabs>
          <w:tab w:val="left" w:pos="-810"/>
          <w:tab w:val="left" w:pos="0"/>
        </w:tabs>
        <w:suppressAutoHyphens/>
        <w:jc w:val="both"/>
        <w:rPr>
          <w:rFonts w:ascii="Book Antiqua" w:hAnsi="Book Antiqua"/>
          <w:spacing w:val="-2"/>
          <w:sz w:val="20"/>
          <w:szCs w:val="20"/>
        </w:rPr>
      </w:pPr>
      <w:r w:rsidRPr="00C80854">
        <w:rPr>
          <w:rFonts w:ascii="Book Antiqua" w:hAnsi="Book Antiqua"/>
          <w:spacing w:val="-2"/>
          <w:sz w:val="20"/>
          <w:szCs w:val="20"/>
        </w:rPr>
        <w:t>Time and Place:</w:t>
      </w:r>
      <w:r w:rsidRPr="00C80854">
        <w:rPr>
          <w:rFonts w:ascii="Book Antiqua" w:hAnsi="Book Antiqua"/>
          <w:spacing w:val="-2"/>
          <w:sz w:val="20"/>
          <w:szCs w:val="20"/>
        </w:rPr>
        <w:tab/>
      </w:r>
      <w:r w:rsidRPr="00C80854">
        <w:rPr>
          <w:rFonts w:ascii="Book Antiqua" w:hAnsi="Book Antiqua"/>
          <w:spacing w:val="-2"/>
          <w:sz w:val="20"/>
          <w:szCs w:val="20"/>
        </w:rPr>
        <w:tab/>
        <w:t xml:space="preserve">12:15pm – 1:30pm Tuesdays and Thursdays, in Chambers </w:t>
      </w:r>
      <w:r w:rsidR="00E63427">
        <w:rPr>
          <w:rFonts w:ascii="Book Antiqua" w:hAnsi="Book Antiqua"/>
          <w:spacing w:val="-2"/>
          <w:sz w:val="20"/>
          <w:szCs w:val="20"/>
        </w:rPr>
        <w:t>2068</w:t>
      </w:r>
    </w:p>
    <w:p w14:paraId="3C7C463C" w14:textId="77777777" w:rsidR="00C80854" w:rsidRPr="00C80854" w:rsidRDefault="00C80854" w:rsidP="00C80854">
      <w:pPr>
        <w:tabs>
          <w:tab w:val="left" w:pos="-810"/>
          <w:tab w:val="left" w:pos="0"/>
        </w:tabs>
        <w:suppressAutoHyphens/>
        <w:jc w:val="both"/>
        <w:rPr>
          <w:rFonts w:ascii="Book Antiqua" w:hAnsi="Book Antiqua"/>
          <w:spacing w:val="-2"/>
          <w:sz w:val="20"/>
          <w:szCs w:val="20"/>
        </w:rPr>
      </w:pPr>
      <w:r w:rsidRPr="00C80854">
        <w:rPr>
          <w:rFonts w:ascii="Book Antiqua" w:hAnsi="Book Antiqua"/>
          <w:spacing w:val="-2"/>
          <w:sz w:val="20"/>
          <w:szCs w:val="20"/>
        </w:rPr>
        <w:t xml:space="preserve">Prerequisite:  </w:t>
      </w:r>
      <w:r w:rsidRPr="00C80854">
        <w:rPr>
          <w:rFonts w:ascii="Book Antiqua" w:hAnsi="Book Antiqua"/>
          <w:spacing w:val="-2"/>
          <w:sz w:val="20"/>
          <w:szCs w:val="20"/>
        </w:rPr>
        <w:tab/>
      </w:r>
      <w:r w:rsidRPr="00C80854">
        <w:rPr>
          <w:rFonts w:ascii="Book Antiqua" w:hAnsi="Book Antiqua"/>
          <w:spacing w:val="-2"/>
          <w:sz w:val="20"/>
          <w:szCs w:val="20"/>
        </w:rPr>
        <w:tab/>
      </w:r>
      <w:r w:rsidRPr="00C80854">
        <w:rPr>
          <w:rFonts w:ascii="Book Antiqua" w:hAnsi="Book Antiqua"/>
          <w:sz w:val="20"/>
          <w:szCs w:val="20"/>
        </w:rPr>
        <w:t>None</w:t>
      </w:r>
    </w:p>
    <w:p w14:paraId="069F4FC1" w14:textId="77777777" w:rsidR="00C80854" w:rsidRPr="00C80854" w:rsidRDefault="00C80854" w:rsidP="00C80854">
      <w:pPr>
        <w:tabs>
          <w:tab w:val="left" w:pos="-810"/>
          <w:tab w:val="left" w:pos="0"/>
        </w:tabs>
        <w:suppressAutoHyphens/>
        <w:jc w:val="both"/>
        <w:rPr>
          <w:rFonts w:ascii="Book Antiqua" w:hAnsi="Book Antiqua"/>
          <w:spacing w:val="-2"/>
          <w:sz w:val="20"/>
          <w:szCs w:val="20"/>
        </w:rPr>
      </w:pPr>
      <w:r w:rsidRPr="00C80854">
        <w:rPr>
          <w:rFonts w:ascii="Book Antiqua" w:hAnsi="Book Antiqua"/>
          <w:spacing w:val="-2"/>
          <w:sz w:val="20"/>
          <w:szCs w:val="20"/>
        </w:rPr>
        <w:t>Instructor:</w:t>
      </w:r>
      <w:r w:rsidRPr="00C80854">
        <w:rPr>
          <w:rFonts w:ascii="Book Antiqua" w:hAnsi="Book Antiqua"/>
          <w:spacing w:val="-2"/>
          <w:sz w:val="20"/>
          <w:szCs w:val="20"/>
        </w:rPr>
        <w:tab/>
      </w:r>
      <w:r w:rsidRPr="00C80854">
        <w:rPr>
          <w:rFonts w:ascii="Book Antiqua" w:hAnsi="Book Antiqua"/>
          <w:spacing w:val="-2"/>
          <w:sz w:val="20"/>
          <w:szCs w:val="20"/>
        </w:rPr>
        <w:tab/>
        <w:t>Gerardo Marti</w:t>
      </w:r>
    </w:p>
    <w:p w14:paraId="6A0A6817" w14:textId="5A999462" w:rsidR="00C80854" w:rsidRPr="00C80854" w:rsidRDefault="00C80854" w:rsidP="00C80854">
      <w:pPr>
        <w:tabs>
          <w:tab w:val="left" w:pos="-810"/>
          <w:tab w:val="left" w:pos="0"/>
        </w:tabs>
        <w:suppressAutoHyphens/>
        <w:rPr>
          <w:rFonts w:ascii="Book Antiqua" w:hAnsi="Book Antiqua"/>
          <w:spacing w:val="-2"/>
          <w:sz w:val="20"/>
          <w:szCs w:val="20"/>
        </w:rPr>
      </w:pPr>
      <w:r w:rsidRPr="00C80854">
        <w:rPr>
          <w:rFonts w:ascii="Book Antiqua" w:hAnsi="Book Antiqua"/>
          <w:spacing w:val="-2"/>
          <w:sz w:val="20"/>
          <w:szCs w:val="20"/>
        </w:rPr>
        <w:t>My Office:</w:t>
      </w:r>
      <w:r w:rsidRPr="00C80854">
        <w:rPr>
          <w:rFonts w:ascii="Book Antiqua" w:hAnsi="Book Antiqua"/>
          <w:spacing w:val="-2"/>
          <w:sz w:val="20"/>
          <w:szCs w:val="20"/>
        </w:rPr>
        <w:tab/>
      </w:r>
      <w:r w:rsidRPr="00C80854">
        <w:rPr>
          <w:rFonts w:ascii="Book Antiqua" w:hAnsi="Book Antiqua"/>
          <w:spacing w:val="-2"/>
          <w:sz w:val="20"/>
          <w:szCs w:val="20"/>
        </w:rPr>
        <w:tab/>
        <w:t>Papers turned in outside of class go to Sociology Dept</w:t>
      </w:r>
    </w:p>
    <w:p w14:paraId="2C483B29" w14:textId="50DE6784" w:rsidR="00C80854" w:rsidRPr="00C80854" w:rsidRDefault="00C80854" w:rsidP="00C80854">
      <w:pPr>
        <w:tabs>
          <w:tab w:val="left" w:pos="-810"/>
          <w:tab w:val="left" w:pos="0"/>
        </w:tabs>
        <w:suppressAutoHyphens/>
        <w:jc w:val="both"/>
        <w:rPr>
          <w:rFonts w:ascii="Book Antiqua" w:hAnsi="Book Antiqua"/>
          <w:spacing w:val="-2"/>
          <w:sz w:val="20"/>
          <w:szCs w:val="20"/>
        </w:rPr>
      </w:pPr>
      <w:r w:rsidRPr="00C80854">
        <w:rPr>
          <w:rFonts w:ascii="Book Antiqua" w:hAnsi="Book Antiqua"/>
          <w:spacing w:val="-2"/>
          <w:sz w:val="20"/>
          <w:szCs w:val="20"/>
        </w:rPr>
        <w:tab/>
      </w:r>
      <w:r w:rsidRPr="00C80854">
        <w:rPr>
          <w:rFonts w:ascii="Book Antiqua" w:hAnsi="Book Antiqua"/>
          <w:spacing w:val="-2"/>
          <w:sz w:val="20"/>
          <w:szCs w:val="20"/>
        </w:rPr>
        <w:tab/>
      </w:r>
      <w:r w:rsidRPr="00C80854">
        <w:rPr>
          <w:rFonts w:ascii="Book Antiqua" w:hAnsi="Book Antiqua"/>
          <w:spacing w:val="-2"/>
          <w:sz w:val="20"/>
          <w:szCs w:val="20"/>
        </w:rPr>
        <w:tab/>
        <w:t xml:space="preserve">Pre-scheduled appointments meet in my office8  </w:t>
      </w:r>
    </w:p>
    <w:p w14:paraId="5BAA6946" w14:textId="630812BC" w:rsidR="00C80854" w:rsidRPr="00C80854" w:rsidRDefault="00C80854" w:rsidP="00C80854">
      <w:pPr>
        <w:tabs>
          <w:tab w:val="left" w:pos="-810"/>
          <w:tab w:val="left" w:pos="0"/>
        </w:tabs>
        <w:suppressAutoHyphens/>
        <w:jc w:val="both"/>
        <w:rPr>
          <w:rFonts w:ascii="Book Antiqua" w:hAnsi="Book Antiqua"/>
          <w:spacing w:val="-2"/>
          <w:sz w:val="20"/>
          <w:szCs w:val="20"/>
        </w:rPr>
      </w:pPr>
      <w:bookmarkStart w:id="0" w:name="_GoBack"/>
      <w:bookmarkEnd w:id="0"/>
      <w:r w:rsidRPr="00C80854">
        <w:rPr>
          <w:rFonts w:ascii="Book Antiqua" w:hAnsi="Book Antiqua"/>
          <w:spacing w:val="-2"/>
          <w:sz w:val="20"/>
          <w:szCs w:val="20"/>
        </w:rPr>
        <w:t>Office Hours:</w:t>
      </w:r>
      <w:r w:rsidRPr="00C80854">
        <w:rPr>
          <w:rFonts w:ascii="Book Antiqua" w:hAnsi="Book Antiqua"/>
          <w:spacing w:val="-2"/>
          <w:sz w:val="20"/>
          <w:szCs w:val="20"/>
        </w:rPr>
        <w:tab/>
      </w:r>
      <w:r w:rsidRPr="00C80854">
        <w:rPr>
          <w:rFonts w:ascii="Book Antiqua" w:hAnsi="Book Antiqua"/>
          <w:spacing w:val="-2"/>
          <w:sz w:val="20"/>
          <w:szCs w:val="20"/>
        </w:rPr>
        <w:tab/>
        <w:t xml:space="preserve">Wednesdays </w:t>
      </w:r>
      <w:r w:rsidR="009F333E">
        <w:rPr>
          <w:rFonts w:ascii="Book Antiqua" w:hAnsi="Book Antiqua"/>
          <w:spacing w:val="-2"/>
          <w:sz w:val="20"/>
          <w:szCs w:val="20"/>
        </w:rPr>
        <w:t>2</w:t>
      </w:r>
      <w:r w:rsidRPr="00C80854">
        <w:rPr>
          <w:rFonts w:ascii="Book Antiqua" w:hAnsi="Book Antiqua"/>
          <w:spacing w:val="-2"/>
          <w:sz w:val="20"/>
          <w:szCs w:val="20"/>
        </w:rPr>
        <w:t>:30</w:t>
      </w:r>
      <w:r w:rsidR="009F333E">
        <w:rPr>
          <w:rFonts w:ascii="Book Antiqua" w:hAnsi="Book Antiqua"/>
          <w:spacing w:val="-2"/>
          <w:sz w:val="20"/>
          <w:szCs w:val="20"/>
        </w:rPr>
        <w:t>p</w:t>
      </w:r>
      <w:r w:rsidRPr="00C80854">
        <w:rPr>
          <w:rFonts w:ascii="Book Antiqua" w:hAnsi="Book Antiqua"/>
          <w:spacing w:val="-2"/>
          <w:sz w:val="20"/>
          <w:szCs w:val="20"/>
        </w:rPr>
        <w:t xml:space="preserve">m – </w:t>
      </w:r>
      <w:r w:rsidR="009F333E">
        <w:rPr>
          <w:rFonts w:ascii="Book Antiqua" w:hAnsi="Book Antiqua"/>
          <w:spacing w:val="-2"/>
          <w:sz w:val="20"/>
          <w:szCs w:val="20"/>
        </w:rPr>
        <w:t>3</w:t>
      </w:r>
      <w:r w:rsidRPr="00C80854">
        <w:rPr>
          <w:rFonts w:ascii="Book Antiqua" w:hAnsi="Book Antiqua"/>
          <w:spacing w:val="-2"/>
          <w:sz w:val="20"/>
          <w:szCs w:val="20"/>
        </w:rPr>
        <w:t>:30</w:t>
      </w:r>
      <w:r w:rsidR="009F333E">
        <w:rPr>
          <w:rFonts w:ascii="Book Antiqua" w:hAnsi="Book Antiqua"/>
          <w:spacing w:val="-2"/>
          <w:sz w:val="20"/>
          <w:szCs w:val="20"/>
        </w:rPr>
        <w:t>p</w:t>
      </w:r>
      <w:r w:rsidRPr="00C80854">
        <w:rPr>
          <w:rFonts w:ascii="Book Antiqua" w:hAnsi="Book Antiqua"/>
          <w:spacing w:val="-2"/>
          <w:sz w:val="20"/>
          <w:szCs w:val="20"/>
        </w:rPr>
        <w:t xml:space="preserve">m and by appointment.  </w:t>
      </w:r>
    </w:p>
    <w:p w14:paraId="33959A04" w14:textId="77777777" w:rsidR="00C80854" w:rsidRPr="00C80854" w:rsidRDefault="00C80854" w:rsidP="00C80854">
      <w:pPr>
        <w:tabs>
          <w:tab w:val="left" w:pos="-810"/>
          <w:tab w:val="left" w:pos="0"/>
        </w:tabs>
        <w:suppressAutoHyphens/>
        <w:jc w:val="both"/>
        <w:rPr>
          <w:rFonts w:ascii="Book Antiqua" w:hAnsi="Book Antiqua" w:cs="Book Antiqua"/>
          <w:spacing w:val="-2"/>
          <w:sz w:val="20"/>
          <w:szCs w:val="20"/>
        </w:rPr>
      </w:pPr>
    </w:p>
    <w:p w14:paraId="0D426166" w14:textId="77777777" w:rsidR="006B022F" w:rsidRPr="00C80854" w:rsidRDefault="006B022F" w:rsidP="00C80854">
      <w:pPr>
        <w:tabs>
          <w:tab w:val="left" w:pos="-810"/>
          <w:tab w:val="left" w:pos="0"/>
        </w:tabs>
        <w:suppressAutoHyphens/>
        <w:jc w:val="both"/>
        <w:rPr>
          <w:rFonts w:ascii="Book Antiqua" w:hAnsi="Book Antiqua" w:cs="Book Antiqua"/>
          <w:spacing w:val="-2"/>
          <w:sz w:val="20"/>
          <w:szCs w:val="20"/>
        </w:rPr>
      </w:pPr>
    </w:p>
    <w:p w14:paraId="4CEC8385" w14:textId="77777777" w:rsidR="00C80854" w:rsidRPr="00C80854" w:rsidRDefault="00C80854" w:rsidP="00C80854">
      <w:pPr>
        <w:tabs>
          <w:tab w:val="left" w:pos="-720"/>
        </w:tabs>
        <w:suppressAutoHyphens/>
        <w:jc w:val="center"/>
        <w:rPr>
          <w:rFonts w:ascii="Book Antiqua" w:hAnsi="Book Antiqua" w:cs="Book Antiqua"/>
          <w:i/>
          <w:spacing w:val="-2"/>
          <w:sz w:val="20"/>
          <w:szCs w:val="20"/>
        </w:rPr>
      </w:pPr>
      <w:r w:rsidRPr="00C80854">
        <w:rPr>
          <w:rFonts w:ascii="Book Antiqua" w:hAnsi="Book Antiqua" w:cs="Book Antiqua"/>
          <w:i/>
          <w:spacing w:val="-2"/>
          <w:sz w:val="20"/>
          <w:szCs w:val="20"/>
        </w:rPr>
        <w:t>The student of society must be a student of religion; and the student of religion must be a student of society.</w:t>
      </w:r>
    </w:p>
    <w:p w14:paraId="287E6EBE" w14:textId="77777777" w:rsidR="00C80854" w:rsidRPr="00C80854" w:rsidRDefault="00C80854" w:rsidP="00C80854">
      <w:pPr>
        <w:tabs>
          <w:tab w:val="left" w:pos="-720"/>
        </w:tabs>
        <w:suppressAutoHyphens/>
        <w:jc w:val="center"/>
        <w:rPr>
          <w:rFonts w:ascii="Book Antiqua" w:hAnsi="Book Antiqua" w:cs="Book Antiqua"/>
          <w:i/>
          <w:spacing w:val="-2"/>
          <w:sz w:val="20"/>
          <w:szCs w:val="20"/>
        </w:rPr>
      </w:pPr>
    </w:p>
    <w:p w14:paraId="156B384E" w14:textId="77777777" w:rsidR="00C80854" w:rsidRPr="00C80854" w:rsidRDefault="00C80854" w:rsidP="00C80854">
      <w:pPr>
        <w:tabs>
          <w:tab w:val="left" w:pos="-720"/>
        </w:tabs>
        <w:suppressAutoHyphens/>
        <w:jc w:val="center"/>
        <w:rPr>
          <w:rFonts w:ascii="Book Antiqua" w:hAnsi="Book Antiqua" w:cs="Book Antiqua"/>
          <w:i/>
          <w:spacing w:val="-2"/>
          <w:sz w:val="20"/>
          <w:szCs w:val="20"/>
        </w:rPr>
      </w:pPr>
      <w:r w:rsidRPr="00C80854">
        <w:rPr>
          <w:rFonts w:ascii="Book Antiqua" w:hAnsi="Book Antiqua" w:cs="Book Antiqua"/>
          <w:i/>
          <w:spacing w:val="-2"/>
          <w:sz w:val="20"/>
          <w:szCs w:val="20"/>
        </w:rPr>
        <w:t xml:space="preserve">-- J. Milton </w:t>
      </w:r>
      <w:proofErr w:type="spellStart"/>
      <w:r w:rsidRPr="00C80854">
        <w:rPr>
          <w:rFonts w:ascii="Book Antiqua" w:hAnsi="Book Antiqua" w:cs="Book Antiqua"/>
          <w:i/>
          <w:spacing w:val="-2"/>
          <w:sz w:val="20"/>
          <w:szCs w:val="20"/>
        </w:rPr>
        <w:t>Yinger</w:t>
      </w:r>
      <w:proofErr w:type="spellEnd"/>
    </w:p>
    <w:p w14:paraId="4D5BD48A" w14:textId="77777777" w:rsidR="006B022F" w:rsidRPr="00C80854" w:rsidRDefault="006B022F" w:rsidP="00C80854">
      <w:pPr>
        <w:tabs>
          <w:tab w:val="left" w:pos="-810"/>
        </w:tabs>
        <w:suppressAutoHyphens/>
        <w:jc w:val="both"/>
        <w:rPr>
          <w:rFonts w:ascii="Book Antiqua" w:hAnsi="Book Antiqua" w:cs="Book Antiqua"/>
          <w:spacing w:val="-2"/>
          <w:sz w:val="20"/>
          <w:szCs w:val="20"/>
        </w:rPr>
      </w:pPr>
    </w:p>
    <w:p w14:paraId="56F5818E" w14:textId="77777777" w:rsidR="006B022F" w:rsidRPr="00C80854" w:rsidRDefault="006B022F" w:rsidP="00C80854">
      <w:pPr>
        <w:tabs>
          <w:tab w:val="left" w:pos="-810"/>
        </w:tabs>
        <w:suppressAutoHyphens/>
        <w:jc w:val="both"/>
        <w:rPr>
          <w:rFonts w:ascii="Book Antiqua" w:hAnsi="Book Antiqua" w:cs="Book Antiqua"/>
          <w:spacing w:val="-2"/>
          <w:sz w:val="20"/>
          <w:szCs w:val="20"/>
        </w:rPr>
      </w:pPr>
      <w:r w:rsidRPr="00C80854">
        <w:rPr>
          <w:rFonts w:ascii="Book Antiqua" w:hAnsi="Book Antiqua" w:cs="Book Antiqua"/>
          <w:sz w:val="20"/>
          <w:szCs w:val="20"/>
        </w:rPr>
        <w:t>Course Description</w:t>
      </w:r>
      <w:r w:rsidRPr="00C80854">
        <w:rPr>
          <w:rFonts w:ascii="Book Antiqua" w:hAnsi="Book Antiqua" w:cs="Book Antiqua"/>
          <w:spacing w:val="-2"/>
          <w:sz w:val="20"/>
          <w:szCs w:val="20"/>
        </w:rPr>
        <w:t xml:space="preserve"> &amp; Student Outcomes:</w:t>
      </w:r>
    </w:p>
    <w:p w14:paraId="2378131B" w14:textId="77777777" w:rsidR="006B022F" w:rsidRPr="00C80854" w:rsidRDefault="006B022F" w:rsidP="00C80854">
      <w:pPr>
        <w:tabs>
          <w:tab w:val="left" w:pos="-810"/>
        </w:tabs>
        <w:rPr>
          <w:rFonts w:ascii="Book Antiqua" w:hAnsi="Book Antiqua" w:cs="Book Antiqua"/>
          <w:sz w:val="20"/>
          <w:szCs w:val="20"/>
        </w:rPr>
      </w:pPr>
    </w:p>
    <w:p w14:paraId="5081C993" w14:textId="77777777" w:rsidR="006B022F" w:rsidRPr="00C80854" w:rsidRDefault="006B022F" w:rsidP="00C80854">
      <w:pPr>
        <w:tabs>
          <w:tab w:val="left" w:pos="-810"/>
        </w:tabs>
        <w:rPr>
          <w:rFonts w:ascii="Book Antiqua" w:hAnsi="Book Antiqua" w:cs="Book Antiqua"/>
          <w:sz w:val="20"/>
          <w:szCs w:val="20"/>
        </w:rPr>
      </w:pPr>
      <w:r w:rsidRPr="00C80854">
        <w:rPr>
          <w:rFonts w:ascii="Book Antiqua" w:hAnsi="Book Antiqua" w:cs="Book Antiqua"/>
          <w:sz w:val="20"/>
          <w:szCs w:val="20"/>
        </w:rPr>
        <w:t xml:space="preserve">Religion exists in a social context, and always is shaped by and shapes its social context. Furthermore, religion </w:t>
      </w:r>
      <w:r w:rsidRPr="00C80854">
        <w:rPr>
          <w:rFonts w:ascii="Book Antiqua" w:hAnsi="Book Antiqua" w:cs="Book Antiqua"/>
          <w:i/>
          <w:iCs/>
          <w:sz w:val="20"/>
          <w:szCs w:val="20"/>
        </w:rPr>
        <w:t>itself</w:t>
      </w:r>
      <w:r w:rsidRPr="00C80854">
        <w:rPr>
          <w:rFonts w:ascii="Book Antiqua" w:hAnsi="Book Antiqua" w:cs="Book Antiqua"/>
          <w:sz w:val="20"/>
          <w:szCs w:val="20"/>
        </w:rPr>
        <w:t xml:space="preserve"> is always (at least in part) a socially constituted reality--that is, its content and structure are always formed, at least partially, out of the "stuff" of the socio-cultural world (language, symbols, groups, norms, interactions, resources, organizations, etc.). The sociology of religion pursues an understanding of both the "social-ness'" of religion itself and the mutually influencing interactions between religion and its social environment. We will analyze religious beliefs, practices, and organizations from a sociological perspective, with a primary focus on religion in contemporary American society.</w:t>
      </w:r>
      <w:r w:rsidRPr="00C80854">
        <w:rPr>
          <w:rFonts w:ascii="Book Antiqua" w:hAnsi="Book Antiqua" w:cs="Book Antiqua"/>
          <w:sz w:val="20"/>
          <w:szCs w:val="20"/>
        </w:rPr>
        <w:tab/>
      </w:r>
    </w:p>
    <w:p w14:paraId="1E1EF348" w14:textId="77777777" w:rsidR="006B022F" w:rsidRPr="00C80854" w:rsidRDefault="006B022F" w:rsidP="00C80854">
      <w:pPr>
        <w:tabs>
          <w:tab w:val="left" w:pos="-810"/>
        </w:tabs>
        <w:rPr>
          <w:rFonts w:ascii="Book Antiqua" w:hAnsi="Book Antiqua" w:cs="Book Antiqua"/>
          <w:sz w:val="20"/>
          <w:szCs w:val="20"/>
        </w:rPr>
      </w:pPr>
    </w:p>
    <w:p w14:paraId="2467D3B2" w14:textId="77777777" w:rsidR="006B022F" w:rsidRPr="00C80854" w:rsidRDefault="006B022F" w:rsidP="00C80854">
      <w:pPr>
        <w:tabs>
          <w:tab w:val="left" w:pos="-810"/>
        </w:tabs>
        <w:rPr>
          <w:rFonts w:ascii="Book Antiqua" w:hAnsi="Book Antiqua" w:cs="Book Antiqua"/>
          <w:sz w:val="20"/>
          <w:szCs w:val="20"/>
        </w:rPr>
      </w:pPr>
      <w:r w:rsidRPr="00C80854">
        <w:rPr>
          <w:rFonts w:ascii="Book Antiqua" w:hAnsi="Book Antiqua" w:cs="Book Antiqua"/>
          <w:sz w:val="20"/>
          <w:szCs w:val="20"/>
        </w:rPr>
        <w:t xml:space="preserve">Specifically, this course is designed to: </w:t>
      </w:r>
      <w:r w:rsidRPr="00C80854">
        <w:rPr>
          <w:rFonts w:ascii="Book Antiqua" w:hAnsi="Book Antiqua" w:cs="Book Antiqua"/>
          <w:sz w:val="20"/>
          <w:szCs w:val="20"/>
        </w:rPr>
        <w:br/>
        <w:t> </w:t>
      </w:r>
      <w:r w:rsidRPr="00C80854">
        <w:rPr>
          <w:rFonts w:ascii="Book Antiqua" w:hAnsi="Book Antiqua" w:cs="Book Antiqua"/>
          <w:sz w:val="20"/>
          <w:szCs w:val="20"/>
        </w:rPr>
        <w:tab/>
      </w:r>
    </w:p>
    <w:p w14:paraId="3E311288" w14:textId="77777777" w:rsidR="006B022F" w:rsidRPr="00C80854" w:rsidRDefault="006B022F" w:rsidP="00C80854">
      <w:pPr>
        <w:tabs>
          <w:tab w:val="left" w:pos="-810"/>
        </w:tabs>
        <w:rPr>
          <w:rFonts w:ascii="Book Antiqua" w:hAnsi="Book Antiqua" w:cs="Book Antiqua"/>
          <w:sz w:val="20"/>
          <w:szCs w:val="20"/>
        </w:rPr>
      </w:pPr>
      <w:r w:rsidRPr="00C80854">
        <w:rPr>
          <w:rFonts w:ascii="Book Antiqua" w:hAnsi="Book Antiqua" w:cs="Book Antiqua"/>
          <w:sz w:val="20"/>
          <w:szCs w:val="20"/>
        </w:rPr>
        <w:t xml:space="preserve">1. </w:t>
      </w:r>
      <w:r w:rsidRPr="00C80854">
        <w:rPr>
          <w:rFonts w:ascii="Book Antiqua" w:hAnsi="Book Antiqua" w:cs="Book Antiqua"/>
          <w:i/>
          <w:iCs/>
          <w:sz w:val="20"/>
          <w:szCs w:val="20"/>
        </w:rPr>
        <w:t>Cultivate in students an understanding of the distinctively</w:t>
      </w:r>
      <w:r w:rsidRPr="00C80854">
        <w:rPr>
          <w:rFonts w:ascii="Book Antiqua" w:hAnsi="Book Antiqua" w:cs="Book Antiqua"/>
          <w:sz w:val="20"/>
          <w:szCs w:val="20"/>
        </w:rPr>
        <w:t xml:space="preserve"> </w:t>
      </w:r>
      <w:r w:rsidRPr="00C80854">
        <w:rPr>
          <w:rFonts w:ascii="Book Antiqua" w:hAnsi="Book Antiqua" w:cs="Book Antiqua"/>
          <w:i/>
          <w:iCs/>
          <w:sz w:val="20"/>
          <w:szCs w:val="20"/>
          <w:u w:val="single"/>
        </w:rPr>
        <w:t>sociological</w:t>
      </w:r>
      <w:r w:rsidRPr="00C80854">
        <w:rPr>
          <w:rFonts w:ascii="Book Antiqua" w:hAnsi="Book Antiqua" w:cs="Book Antiqua"/>
          <w:sz w:val="20"/>
          <w:szCs w:val="20"/>
        </w:rPr>
        <w:t xml:space="preserve"> </w:t>
      </w:r>
      <w:r w:rsidRPr="00C80854">
        <w:rPr>
          <w:rFonts w:ascii="Book Antiqua" w:hAnsi="Book Antiqua" w:cs="Book Antiqua"/>
          <w:i/>
          <w:iCs/>
          <w:sz w:val="20"/>
          <w:szCs w:val="20"/>
        </w:rPr>
        <w:t>approach to studying religion</w:t>
      </w:r>
      <w:r w:rsidRPr="00C80854">
        <w:rPr>
          <w:rFonts w:ascii="Book Antiqua" w:hAnsi="Book Antiqua" w:cs="Book Antiqua"/>
          <w:sz w:val="20"/>
          <w:szCs w:val="20"/>
        </w:rPr>
        <w:t xml:space="preserve">. There are many approaches to studying religion--historical, psychological, theological, sociological, anthropological, etc. Since in this class we take a distinctively sociological approach, our most basic goal is to develop an understanding of and appreciation for the kinds of questions sociologists ask and the kind of explanations they offer when they analyze religion. </w:t>
      </w:r>
      <w:r w:rsidRPr="00C80854">
        <w:rPr>
          <w:rFonts w:ascii="Book Antiqua" w:hAnsi="Book Antiqua" w:cs="Book Antiqua"/>
          <w:sz w:val="20"/>
          <w:szCs w:val="20"/>
        </w:rPr>
        <w:br/>
        <w:t> </w:t>
      </w:r>
      <w:r w:rsidRPr="00C80854">
        <w:rPr>
          <w:rFonts w:ascii="Book Antiqua" w:hAnsi="Book Antiqua" w:cs="Book Antiqua"/>
          <w:sz w:val="20"/>
          <w:szCs w:val="20"/>
        </w:rPr>
        <w:tab/>
      </w:r>
    </w:p>
    <w:p w14:paraId="7BA0AE17" w14:textId="77777777" w:rsidR="006B022F" w:rsidRPr="00C80854" w:rsidRDefault="006B022F" w:rsidP="00C80854">
      <w:pPr>
        <w:tabs>
          <w:tab w:val="left" w:pos="-810"/>
        </w:tabs>
        <w:rPr>
          <w:rFonts w:ascii="Book Antiqua" w:hAnsi="Book Antiqua" w:cs="Book Antiqua"/>
          <w:sz w:val="20"/>
          <w:szCs w:val="20"/>
        </w:rPr>
      </w:pPr>
      <w:r w:rsidRPr="00C80854">
        <w:rPr>
          <w:rFonts w:ascii="Book Antiqua" w:hAnsi="Book Antiqua" w:cs="Book Antiqua"/>
          <w:sz w:val="20"/>
          <w:szCs w:val="20"/>
        </w:rPr>
        <w:t xml:space="preserve">2. </w:t>
      </w:r>
      <w:r w:rsidRPr="00C80854">
        <w:rPr>
          <w:rFonts w:ascii="Book Antiqua" w:hAnsi="Book Antiqua" w:cs="Book Antiqua"/>
          <w:i/>
          <w:iCs/>
          <w:sz w:val="20"/>
          <w:szCs w:val="20"/>
        </w:rPr>
        <w:t>Familiarize students with some of the major issues, problems, and findings in the sociology of religion</w:t>
      </w:r>
      <w:r w:rsidRPr="00C80854">
        <w:rPr>
          <w:rFonts w:ascii="Book Antiqua" w:hAnsi="Book Antiqua" w:cs="Book Antiqua"/>
          <w:sz w:val="20"/>
          <w:szCs w:val="20"/>
        </w:rPr>
        <w:t xml:space="preserve">. Students will have the opportunity to learn some of the theoretical and substantive content of the sociology of religion, to deepen their sociological knowledge of such things as religious conversion, shifting church attendance rates, religiously inspired political activism, the emergence of new religions, and secularization. </w:t>
      </w:r>
    </w:p>
    <w:p w14:paraId="5E439B85" w14:textId="77777777" w:rsidR="006B022F" w:rsidRPr="00C80854" w:rsidRDefault="006B022F" w:rsidP="00C80854">
      <w:pPr>
        <w:tabs>
          <w:tab w:val="left" w:pos="-810"/>
        </w:tabs>
        <w:rPr>
          <w:rFonts w:ascii="Book Antiqua" w:hAnsi="Book Antiqua" w:cs="Book Antiqua"/>
          <w:sz w:val="20"/>
          <w:szCs w:val="20"/>
        </w:rPr>
      </w:pPr>
    </w:p>
    <w:p w14:paraId="62B21E32" w14:textId="77777777" w:rsidR="006B022F" w:rsidRPr="00C80854" w:rsidRDefault="006B022F" w:rsidP="00C80854">
      <w:pPr>
        <w:tabs>
          <w:tab w:val="left" w:pos="-810"/>
        </w:tabs>
        <w:rPr>
          <w:rFonts w:ascii="Book Antiqua" w:hAnsi="Book Antiqua" w:cs="Book Antiqua"/>
          <w:sz w:val="20"/>
          <w:szCs w:val="20"/>
        </w:rPr>
      </w:pPr>
      <w:r w:rsidRPr="00C80854">
        <w:rPr>
          <w:rFonts w:ascii="Book Antiqua" w:hAnsi="Book Antiqua" w:cs="Book Antiqua"/>
          <w:sz w:val="20"/>
          <w:szCs w:val="20"/>
        </w:rPr>
        <w:t xml:space="preserve">3. </w:t>
      </w:r>
      <w:r w:rsidRPr="00C80854">
        <w:rPr>
          <w:rFonts w:ascii="Book Antiqua" w:hAnsi="Book Antiqua" w:cs="Book Antiqua"/>
          <w:i/>
          <w:iCs/>
          <w:sz w:val="20"/>
          <w:szCs w:val="20"/>
        </w:rPr>
        <w:t>Introduce students to basic skills of field research</w:t>
      </w:r>
      <w:r w:rsidRPr="00C80854">
        <w:rPr>
          <w:rFonts w:ascii="Book Antiqua" w:hAnsi="Book Antiqua" w:cs="Book Antiqua"/>
          <w:sz w:val="20"/>
          <w:szCs w:val="20"/>
        </w:rPr>
        <w:t xml:space="preserve">. Sociology is an empirical discipline that constructs theories and draws conclusions based on evidence that can be observed. Students in this class will go beyond merely reading about religion, to actually doing simple participant-observation through field trips at local religious groups, involving first-hand observation, analysis, and brief written reports. </w:t>
      </w:r>
    </w:p>
    <w:p w14:paraId="663D5F0B" w14:textId="77777777" w:rsidR="006B022F" w:rsidRPr="00C80854" w:rsidRDefault="006B022F" w:rsidP="00C80854">
      <w:pPr>
        <w:tabs>
          <w:tab w:val="left" w:pos="-810"/>
        </w:tabs>
        <w:rPr>
          <w:rFonts w:ascii="Book Antiqua" w:hAnsi="Book Antiqua" w:cs="Book Antiqua"/>
          <w:sz w:val="20"/>
          <w:szCs w:val="20"/>
        </w:rPr>
      </w:pPr>
    </w:p>
    <w:p w14:paraId="5B742500" w14:textId="77777777" w:rsidR="006B022F" w:rsidRPr="00C80854" w:rsidRDefault="006B022F" w:rsidP="00C80854">
      <w:pPr>
        <w:tabs>
          <w:tab w:val="left" w:pos="-810"/>
        </w:tabs>
        <w:rPr>
          <w:rFonts w:ascii="Book Antiqua" w:hAnsi="Book Antiqua" w:cs="Book Antiqua"/>
          <w:sz w:val="20"/>
          <w:szCs w:val="20"/>
        </w:rPr>
      </w:pPr>
      <w:r w:rsidRPr="00C80854">
        <w:rPr>
          <w:rFonts w:ascii="Book Antiqua" w:hAnsi="Book Antiqua" w:cs="Book Antiqua"/>
          <w:sz w:val="20"/>
          <w:szCs w:val="20"/>
        </w:rPr>
        <w:t xml:space="preserve">4. </w:t>
      </w:r>
      <w:r w:rsidRPr="00C80854">
        <w:rPr>
          <w:rFonts w:ascii="Book Antiqua" w:hAnsi="Book Antiqua" w:cs="Book Antiqua"/>
          <w:i/>
          <w:iCs/>
          <w:sz w:val="20"/>
          <w:szCs w:val="20"/>
        </w:rPr>
        <w:t>Improve cognitive &amp; communication skills</w:t>
      </w:r>
      <w:r w:rsidRPr="00C80854">
        <w:rPr>
          <w:rFonts w:ascii="Book Antiqua" w:hAnsi="Book Antiqua" w:cs="Book Antiqua"/>
          <w:sz w:val="20"/>
          <w:szCs w:val="20"/>
        </w:rPr>
        <w:t xml:space="preserve">. Finally, this course aims generally, through its exercises and requirements, to enhance students' abilities to read, analyze, discuss, and write skillfully. </w:t>
      </w:r>
      <w:r w:rsidRPr="00C80854">
        <w:rPr>
          <w:rFonts w:ascii="Book Antiqua" w:hAnsi="Book Antiqua" w:cs="Book Antiqua"/>
          <w:sz w:val="20"/>
          <w:szCs w:val="20"/>
        </w:rPr>
        <w:br/>
      </w:r>
      <w:r w:rsidRPr="00C80854">
        <w:rPr>
          <w:rFonts w:ascii="Book Antiqua" w:hAnsi="Book Antiqua" w:cs="Book Antiqua"/>
          <w:sz w:val="20"/>
          <w:szCs w:val="20"/>
        </w:rPr>
        <w:tab/>
        <w:t xml:space="preserve">To summarize in </w:t>
      </w:r>
      <w:r w:rsidRPr="00C80854">
        <w:rPr>
          <w:rFonts w:ascii="Book Antiqua" w:hAnsi="Book Antiqua" w:cs="Book Antiqua"/>
          <w:i/>
          <w:iCs/>
          <w:sz w:val="20"/>
          <w:szCs w:val="20"/>
        </w:rPr>
        <w:t>performance-oriented</w:t>
      </w:r>
      <w:r w:rsidRPr="00C80854">
        <w:rPr>
          <w:rFonts w:ascii="Book Antiqua" w:hAnsi="Book Antiqua" w:cs="Book Antiqua"/>
          <w:sz w:val="20"/>
          <w:szCs w:val="20"/>
        </w:rPr>
        <w:t xml:space="preserve"> terms, students who have successfully completed this course ought to be able to: (1) know how to go about analyzing religious beliefs, experiences, practices, and organizations </w:t>
      </w:r>
      <w:r w:rsidRPr="00C80854">
        <w:rPr>
          <w:rFonts w:ascii="Book Antiqua" w:hAnsi="Book Antiqua" w:cs="Book Antiqua"/>
          <w:i/>
          <w:iCs/>
          <w:sz w:val="20"/>
          <w:szCs w:val="20"/>
        </w:rPr>
        <w:t>sociologically</w:t>
      </w:r>
      <w:r w:rsidRPr="00C80854">
        <w:rPr>
          <w:rFonts w:ascii="Book Antiqua" w:hAnsi="Book Antiqua" w:cs="Book Antiqua"/>
          <w:sz w:val="20"/>
          <w:szCs w:val="20"/>
        </w:rPr>
        <w:t xml:space="preserve"> (as distinct from, say, theologically); (2) carry on an informed and informing conversation with others about the religious issues and problems we will study in this class; (3) have a basic idea about how to go about conducting field research on a religious group or institution; and (4) read, think, discuss, and write more skillfully than when they entered the course. </w:t>
      </w:r>
    </w:p>
    <w:p w14:paraId="11BC6272" w14:textId="77777777" w:rsidR="006B022F" w:rsidRPr="00C80854" w:rsidRDefault="006B022F" w:rsidP="00C80854">
      <w:pPr>
        <w:tabs>
          <w:tab w:val="left" w:pos="-810"/>
        </w:tabs>
        <w:suppressAutoHyphens/>
        <w:rPr>
          <w:rFonts w:ascii="Book Antiqua" w:hAnsi="Book Antiqua" w:cs="Book Antiqua"/>
          <w:sz w:val="20"/>
          <w:szCs w:val="20"/>
        </w:rPr>
      </w:pPr>
      <w:r w:rsidRPr="00C80854">
        <w:rPr>
          <w:rFonts w:ascii="Book Antiqua" w:hAnsi="Book Antiqua" w:cs="Book Antiqua"/>
          <w:sz w:val="20"/>
          <w:szCs w:val="20"/>
        </w:rPr>
        <w:lastRenderedPageBreak/>
        <w:tab/>
      </w:r>
      <w:r w:rsidRPr="00C80854">
        <w:rPr>
          <w:rFonts w:ascii="Book Antiqua" w:hAnsi="Book Antiqua" w:cs="Book Antiqua"/>
          <w:spacing w:val="-2"/>
          <w:sz w:val="20"/>
          <w:szCs w:val="20"/>
        </w:rPr>
        <w:t xml:space="preserve">Listening, accepting and constructively giving group responses as we “think out loud” with each other are part of the education in this course.  </w:t>
      </w:r>
      <w:r w:rsidRPr="00C80854">
        <w:rPr>
          <w:rFonts w:ascii="Book Antiqua" w:hAnsi="Book Antiqua" w:cs="Book Antiqua"/>
          <w:sz w:val="20"/>
          <w:szCs w:val="20"/>
        </w:rPr>
        <w:t>Everyone tends to have strong feelings about religion--their own or their lack of one, and others' religions. Students will be expected to temporarily "suspend subjectivity"; that is, use analytical thinking in examining their own religion as well as the religions of others. Please note that c</w:t>
      </w:r>
      <w:r w:rsidRPr="00C80854">
        <w:rPr>
          <w:rFonts w:ascii="Book Antiqua" w:hAnsi="Book Antiqua" w:cs="Book Antiqua"/>
          <w:spacing w:val="-2"/>
          <w:sz w:val="20"/>
          <w:szCs w:val="20"/>
        </w:rPr>
        <w:t>omments that could make any person feel uncomfortable will not be tolerated.  The social locations of persons, whether present in the class or not, are to be respected.</w:t>
      </w:r>
      <w:r w:rsidRPr="00C80854">
        <w:rPr>
          <w:rFonts w:ascii="Book Antiqua" w:hAnsi="Book Antiqua" w:cs="Book Antiqua"/>
          <w:sz w:val="20"/>
          <w:szCs w:val="20"/>
        </w:rPr>
        <w:t xml:space="preserve"> </w:t>
      </w:r>
    </w:p>
    <w:p w14:paraId="0319630B" w14:textId="77777777" w:rsidR="006B022F" w:rsidRPr="00C80854" w:rsidRDefault="006B022F" w:rsidP="00C80854">
      <w:pPr>
        <w:tabs>
          <w:tab w:val="left" w:pos="-810"/>
        </w:tabs>
        <w:suppressAutoHyphens/>
        <w:rPr>
          <w:rFonts w:ascii="Book Antiqua" w:hAnsi="Book Antiqua" w:cs="Book Antiqua"/>
          <w:spacing w:val="-2"/>
          <w:sz w:val="20"/>
          <w:szCs w:val="20"/>
        </w:rPr>
      </w:pPr>
      <w:r w:rsidRPr="00C80854">
        <w:rPr>
          <w:rFonts w:ascii="Book Antiqua" w:hAnsi="Book Antiqua" w:cs="Book Antiqua"/>
          <w:spacing w:val="-2"/>
          <w:sz w:val="20"/>
          <w:szCs w:val="20"/>
        </w:rPr>
        <w:tab/>
      </w:r>
    </w:p>
    <w:p w14:paraId="7FF9563D" w14:textId="77777777" w:rsidR="006B022F" w:rsidRPr="00C80854" w:rsidRDefault="006B022F" w:rsidP="00C80854">
      <w:pPr>
        <w:tabs>
          <w:tab w:val="left" w:pos="-810"/>
        </w:tabs>
        <w:suppressAutoHyphens/>
        <w:jc w:val="both"/>
        <w:rPr>
          <w:rFonts w:ascii="Book Antiqua" w:hAnsi="Book Antiqua" w:cs="Book Antiqua"/>
          <w:spacing w:val="-2"/>
          <w:sz w:val="20"/>
          <w:szCs w:val="20"/>
        </w:rPr>
      </w:pPr>
      <w:r w:rsidRPr="00C80854">
        <w:rPr>
          <w:rFonts w:ascii="Book Antiqua" w:hAnsi="Book Antiqua" w:cs="Book Antiqua"/>
          <w:spacing w:val="-2"/>
          <w:sz w:val="20"/>
          <w:szCs w:val="20"/>
        </w:rPr>
        <w:tab/>
        <w:t xml:space="preserve">After completing this course, the student should be able to: </w:t>
      </w:r>
    </w:p>
    <w:p w14:paraId="1B6E59AD" w14:textId="77777777" w:rsidR="00C80854" w:rsidRPr="00C80854" w:rsidRDefault="00C80854" w:rsidP="00C80854">
      <w:pPr>
        <w:numPr>
          <w:ilvl w:val="0"/>
          <w:numId w:val="1"/>
        </w:numPr>
        <w:tabs>
          <w:tab w:val="left" w:pos="-810"/>
        </w:tabs>
        <w:suppressAutoHyphens/>
        <w:jc w:val="both"/>
        <w:rPr>
          <w:rFonts w:ascii="Book Antiqua" w:hAnsi="Book Antiqua"/>
          <w:sz w:val="20"/>
          <w:szCs w:val="20"/>
        </w:rPr>
      </w:pPr>
      <w:r w:rsidRPr="00C80854">
        <w:rPr>
          <w:rFonts w:ascii="Book Antiqua" w:hAnsi="Book Antiqua"/>
          <w:sz w:val="20"/>
          <w:szCs w:val="20"/>
        </w:rPr>
        <w:t>discuss the social dynamics of religion with a degree of objectivity,</w:t>
      </w:r>
    </w:p>
    <w:p w14:paraId="73730175" w14:textId="77777777" w:rsidR="00C80854" w:rsidRPr="00C80854" w:rsidRDefault="00C80854" w:rsidP="00C80854">
      <w:pPr>
        <w:numPr>
          <w:ilvl w:val="0"/>
          <w:numId w:val="1"/>
        </w:numPr>
        <w:tabs>
          <w:tab w:val="left" w:pos="-810"/>
        </w:tabs>
        <w:suppressAutoHyphens/>
        <w:jc w:val="both"/>
        <w:rPr>
          <w:rFonts w:ascii="Book Antiqua" w:hAnsi="Book Antiqua"/>
          <w:sz w:val="20"/>
          <w:szCs w:val="20"/>
        </w:rPr>
      </w:pPr>
      <w:r w:rsidRPr="00C80854">
        <w:rPr>
          <w:rFonts w:ascii="Book Antiqua" w:hAnsi="Book Antiqua"/>
          <w:sz w:val="20"/>
          <w:szCs w:val="20"/>
        </w:rPr>
        <w:t xml:space="preserve">distinguish among the major classical and contemporary theoretical approaches employed by sociologists of religion in studying religion, </w:t>
      </w:r>
    </w:p>
    <w:p w14:paraId="1E0BEDE0" w14:textId="77777777" w:rsidR="00C80854" w:rsidRPr="00C80854" w:rsidRDefault="00C80854" w:rsidP="00C80854">
      <w:pPr>
        <w:numPr>
          <w:ilvl w:val="0"/>
          <w:numId w:val="1"/>
        </w:numPr>
        <w:tabs>
          <w:tab w:val="left" w:pos="-810"/>
        </w:tabs>
        <w:suppressAutoHyphens/>
        <w:jc w:val="both"/>
        <w:rPr>
          <w:rFonts w:ascii="Book Antiqua" w:hAnsi="Book Antiqua"/>
          <w:sz w:val="20"/>
          <w:szCs w:val="20"/>
        </w:rPr>
      </w:pPr>
      <w:r w:rsidRPr="00C80854">
        <w:rPr>
          <w:rFonts w:ascii="Book Antiqua" w:hAnsi="Book Antiqua"/>
          <w:sz w:val="20"/>
          <w:szCs w:val="20"/>
        </w:rPr>
        <w:t xml:space="preserve">appreciate the multidimensional nature of religiosity or ways of being religious, </w:t>
      </w:r>
    </w:p>
    <w:p w14:paraId="4AB17454" w14:textId="77777777" w:rsidR="00C80854" w:rsidRPr="00C80854" w:rsidRDefault="00C80854" w:rsidP="00C80854">
      <w:pPr>
        <w:numPr>
          <w:ilvl w:val="0"/>
          <w:numId w:val="1"/>
        </w:numPr>
        <w:tabs>
          <w:tab w:val="left" w:pos="-810"/>
        </w:tabs>
        <w:suppressAutoHyphens/>
        <w:jc w:val="both"/>
        <w:rPr>
          <w:rFonts w:ascii="Book Antiqua" w:hAnsi="Book Antiqua"/>
          <w:sz w:val="20"/>
          <w:szCs w:val="20"/>
        </w:rPr>
      </w:pPr>
      <w:r w:rsidRPr="00C80854">
        <w:rPr>
          <w:rFonts w:ascii="Book Antiqua" w:hAnsi="Book Antiqua"/>
          <w:sz w:val="20"/>
          <w:szCs w:val="20"/>
        </w:rPr>
        <w:t xml:space="preserve">assess the impact of religion on the daily life of individuals and groups and the impact of society on religion, </w:t>
      </w:r>
    </w:p>
    <w:p w14:paraId="14C89F13" w14:textId="77777777" w:rsidR="00C80854" w:rsidRPr="00C80854" w:rsidRDefault="00C80854" w:rsidP="00C80854">
      <w:pPr>
        <w:numPr>
          <w:ilvl w:val="0"/>
          <w:numId w:val="1"/>
        </w:numPr>
        <w:tabs>
          <w:tab w:val="left" w:pos="-810"/>
        </w:tabs>
        <w:suppressAutoHyphens/>
        <w:jc w:val="both"/>
        <w:rPr>
          <w:rFonts w:ascii="Book Antiqua" w:hAnsi="Book Antiqua"/>
          <w:sz w:val="20"/>
          <w:szCs w:val="20"/>
        </w:rPr>
      </w:pPr>
      <w:r w:rsidRPr="00C80854">
        <w:rPr>
          <w:rFonts w:ascii="Book Antiqua" w:hAnsi="Book Antiqua"/>
          <w:sz w:val="20"/>
          <w:szCs w:val="20"/>
        </w:rPr>
        <w:t xml:space="preserve">understand and appreciate the diversity of religious life in America as experienced by major denominational, ethnic, and demographic groups, </w:t>
      </w:r>
    </w:p>
    <w:p w14:paraId="6F8B463C" w14:textId="77777777" w:rsidR="00C80854" w:rsidRPr="00C80854" w:rsidRDefault="00C80854" w:rsidP="00C80854">
      <w:pPr>
        <w:numPr>
          <w:ilvl w:val="0"/>
          <w:numId w:val="1"/>
        </w:numPr>
        <w:tabs>
          <w:tab w:val="left" w:pos="-810"/>
        </w:tabs>
        <w:suppressAutoHyphens/>
        <w:jc w:val="both"/>
        <w:rPr>
          <w:rFonts w:ascii="Book Antiqua" w:hAnsi="Book Antiqua"/>
          <w:sz w:val="20"/>
          <w:szCs w:val="20"/>
        </w:rPr>
      </w:pPr>
      <w:r w:rsidRPr="00C80854">
        <w:rPr>
          <w:rFonts w:ascii="Book Antiqua" w:hAnsi="Book Antiqua"/>
          <w:sz w:val="20"/>
          <w:szCs w:val="20"/>
        </w:rPr>
        <w:t xml:space="preserve">understand the developments of religious trends in the United States since its founding, </w:t>
      </w:r>
    </w:p>
    <w:p w14:paraId="4D125DB0" w14:textId="77777777" w:rsidR="00C80854" w:rsidRPr="00C80854" w:rsidRDefault="00C80854" w:rsidP="00C80854">
      <w:pPr>
        <w:numPr>
          <w:ilvl w:val="0"/>
          <w:numId w:val="1"/>
        </w:numPr>
        <w:tabs>
          <w:tab w:val="left" w:pos="-810"/>
        </w:tabs>
        <w:suppressAutoHyphens/>
        <w:jc w:val="both"/>
        <w:rPr>
          <w:rFonts w:ascii="Book Antiqua" w:hAnsi="Book Antiqua"/>
          <w:sz w:val="20"/>
          <w:szCs w:val="20"/>
        </w:rPr>
      </w:pPr>
      <w:r w:rsidRPr="00C80854">
        <w:rPr>
          <w:rFonts w:ascii="Book Antiqua" w:hAnsi="Book Antiqua"/>
          <w:sz w:val="20"/>
          <w:szCs w:val="20"/>
        </w:rPr>
        <w:t xml:space="preserve">understand and appreciate the development of "secularization" and its effects on the development of American religions.  </w:t>
      </w:r>
    </w:p>
    <w:p w14:paraId="54A1065F" w14:textId="77777777" w:rsidR="00C80854" w:rsidRPr="00C80854" w:rsidRDefault="00C80854" w:rsidP="00C80854">
      <w:pPr>
        <w:numPr>
          <w:ilvl w:val="0"/>
          <w:numId w:val="1"/>
        </w:numPr>
        <w:tabs>
          <w:tab w:val="left" w:pos="-810"/>
        </w:tabs>
        <w:suppressAutoHyphens/>
        <w:jc w:val="both"/>
        <w:rPr>
          <w:rFonts w:ascii="Book Antiqua" w:hAnsi="Book Antiqua"/>
          <w:sz w:val="20"/>
          <w:szCs w:val="20"/>
        </w:rPr>
      </w:pPr>
      <w:r w:rsidRPr="00C80854">
        <w:rPr>
          <w:rFonts w:ascii="Book Antiqua" w:hAnsi="Book Antiqua"/>
          <w:sz w:val="20"/>
          <w:szCs w:val="20"/>
        </w:rPr>
        <w:t>understand and appreciate the roles of religion in American regional and national life,</w:t>
      </w:r>
    </w:p>
    <w:p w14:paraId="407E57C2" w14:textId="77777777" w:rsidR="00C80854" w:rsidRPr="00C80854" w:rsidRDefault="00C80854" w:rsidP="00C80854">
      <w:pPr>
        <w:numPr>
          <w:ilvl w:val="0"/>
          <w:numId w:val="1"/>
        </w:numPr>
        <w:tabs>
          <w:tab w:val="left" w:pos="-810"/>
        </w:tabs>
        <w:suppressAutoHyphens/>
        <w:jc w:val="both"/>
        <w:rPr>
          <w:rFonts w:ascii="Book Antiqua" w:hAnsi="Book Antiqua"/>
          <w:sz w:val="20"/>
          <w:szCs w:val="20"/>
        </w:rPr>
      </w:pPr>
      <w:r w:rsidRPr="00C80854">
        <w:rPr>
          <w:rFonts w:ascii="Book Antiqua" w:hAnsi="Book Antiqua"/>
          <w:sz w:val="20"/>
          <w:szCs w:val="20"/>
        </w:rPr>
        <w:t xml:space="preserve">understand aspects of religion as they intersect with aspects of personal identity including race and gender, </w:t>
      </w:r>
    </w:p>
    <w:p w14:paraId="49F980DF" w14:textId="77777777" w:rsidR="00C80854" w:rsidRPr="00C80854" w:rsidRDefault="00C80854" w:rsidP="00C80854">
      <w:pPr>
        <w:numPr>
          <w:ilvl w:val="0"/>
          <w:numId w:val="1"/>
        </w:numPr>
        <w:tabs>
          <w:tab w:val="left" w:pos="-810"/>
        </w:tabs>
        <w:suppressAutoHyphens/>
        <w:jc w:val="both"/>
        <w:rPr>
          <w:rFonts w:ascii="Book Antiqua" w:hAnsi="Book Antiqua"/>
          <w:sz w:val="20"/>
          <w:szCs w:val="20"/>
        </w:rPr>
      </w:pPr>
      <w:r w:rsidRPr="00C80854">
        <w:rPr>
          <w:rFonts w:ascii="Book Antiqua" w:hAnsi="Book Antiqua"/>
          <w:sz w:val="20"/>
          <w:szCs w:val="20"/>
        </w:rPr>
        <w:t>enhance analytical writing through written assignments, and</w:t>
      </w:r>
    </w:p>
    <w:p w14:paraId="03D1CB39" w14:textId="77777777" w:rsidR="00C80854" w:rsidRPr="00C80854" w:rsidRDefault="00C80854" w:rsidP="00C80854">
      <w:pPr>
        <w:numPr>
          <w:ilvl w:val="0"/>
          <w:numId w:val="1"/>
        </w:numPr>
        <w:tabs>
          <w:tab w:val="left" w:pos="-810"/>
        </w:tabs>
        <w:suppressAutoHyphens/>
        <w:jc w:val="both"/>
        <w:rPr>
          <w:rFonts w:ascii="Book Antiqua" w:hAnsi="Book Antiqua"/>
          <w:sz w:val="20"/>
          <w:szCs w:val="20"/>
        </w:rPr>
      </w:pPr>
      <w:r w:rsidRPr="00C80854">
        <w:rPr>
          <w:rFonts w:ascii="Book Antiqua" w:hAnsi="Book Antiqua"/>
          <w:sz w:val="20"/>
          <w:szCs w:val="20"/>
        </w:rPr>
        <w:t xml:space="preserve">enhance oral presentation skills through class discussions.  </w:t>
      </w:r>
    </w:p>
    <w:p w14:paraId="226E05E0" w14:textId="77777777" w:rsidR="00C80854" w:rsidRDefault="00C80854" w:rsidP="00C80854">
      <w:pPr>
        <w:numPr>
          <w:ilvl w:val="12"/>
          <w:numId w:val="0"/>
        </w:numPr>
        <w:tabs>
          <w:tab w:val="left" w:pos="-810"/>
        </w:tabs>
        <w:suppressAutoHyphens/>
        <w:jc w:val="both"/>
        <w:rPr>
          <w:rFonts w:ascii="Book Antiqua" w:hAnsi="Book Antiqua" w:cs="Book Antiqua"/>
          <w:spacing w:val="-2"/>
          <w:sz w:val="20"/>
          <w:szCs w:val="20"/>
        </w:rPr>
      </w:pPr>
    </w:p>
    <w:p w14:paraId="71E436BE" w14:textId="77777777" w:rsidR="006B022F" w:rsidRPr="00C80854" w:rsidRDefault="006B022F" w:rsidP="00C80854">
      <w:pPr>
        <w:numPr>
          <w:ilvl w:val="12"/>
          <w:numId w:val="0"/>
        </w:numPr>
        <w:tabs>
          <w:tab w:val="left" w:pos="-810"/>
        </w:tabs>
        <w:suppressAutoHyphens/>
        <w:jc w:val="both"/>
        <w:rPr>
          <w:rFonts w:ascii="Book Antiqua" w:hAnsi="Book Antiqua" w:cs="Book Antiqua"/>
          <w:spacing w:val="-2"/>
          <w:sz w:val="20"/>
          <w:szCs w:val="20"/>
        </w:rPr>
      </w:pPr>
      <w:r w:rsidRPr="00C80854">
        <w:rPr>
          <w:rFonts w:ascii="Book Antiqua" w:hAnsi="Book Antiqua" w:cs="Book Antiqua"/>
          <w:spacing w:val="-2"/>
          <w:sz w:val="20"/>
          <w:szCs w:val="20"/>
        </w:rPr>
        <w:t xml:space="preserve">Specific Assignments:  </w:t>
      </w:r>
    </w:p>
    <w:p w14:paraId="5B150517" w14:textId="77777777" w:rsidR="006B022F" w:rsidRPr="00C80854" w:rsidRDefault="006B022F" w:rsidP="00C80854">
      <w:pPr>
        <w:tabs>
          <w:tab w:val="left" w:pos="-810"/>
        </w:tabs>
        <w:suppressAutoHyphens/>
        <w:jc w:val="both"/>
        <w:rPr>
          <w:rFonts w:ascii="Book Antiqua" w:hAnsi="Book Antiqua" w:cs="Book Antiqua"/>
          <w:spacing w:val="-2"/>
          <w:sz w:val="20"/>
          <w:szCs w:val="20"/>
        </w:rPr>
      </w:pPr>
    </w:p>
    <w:p w14:paraId="50713D1D" w14:textId="77777777" w:rsidR="006B022F" w:rsidRPr="00C80854" w:rsidRDefault="006B022F" w:rsidP="00C80854">
      <w:pPr>
        <w:tabs>
          <w:tab w:val="left" w:pos="-810"/>
        </w:tabs>
        <w:suppressAutoHyphens/>
        <w:jc w:val="both"/>
        <w:rPr>
          <w:rFonts w:ascii="Book Antiqua" w:hAnsi="Book Antiqua" w:cs="Book Antiqua"/>
          <w:spacing w:val="-2"/>
          <w:sz w:val="20"/>
          <w:szCs w:val="20"/>
        </w:rPr>
      </w:pPr>
      <w:r w:rsidRPr="00C80854">
        <w:rPr>
          <w:rFonts w:ascii="Book Antiqua" w:hAnsi="Book Antiqua" w:cs="Book Antiqua"/>
          <w:spacing w:val="-2"/>
          <w:sz w:val="20"/>
          <w:szCs w:val="20"/>
        </w:rPr>
        <w:tab/>
        <w:t>Weekly Assignments</w:t>
      </w:r>
    </w:p>
    <w:p w14:paraId="234261BF" w14:textId="77777777" w:rsidR="006B022F" w:rsidRPr="00C80854" w:rsidRDefault="006B022F" w:rsidP="00C80854">
      <w:pPr>
        <w:pStyle w:val="BodyTextIndent2"/>
        <w:tabs>
          <w:tab w:val="left" w:pos="-810"/>
        </w:tabs>
        <w:ind w:left="0"/>
        <w:rPr>
          <w:sz w:val="20"/>
          <w:szCs w:val="20"/>
        </w:rPr>
      </w:pPr>
    </w:p>
    <w:p w14:paraId="44AC988E" w14:textId="77777777" w:rsidR="00C80854" w:rsidRPr="00C80854" w:rsidRDefault="00C80854" w:rsidP="00C80854">
      <w:pPr>
        <w:numPr>
          <w:ilvl w:val="0"/>
          <w:numId w:val="3"/>
        </w:numPr>
        <w:tabs>
          <w:tab w:val="clear" w:pos="360"/>
          <w:tab w:val="left" w:pos="-810"/>
          <w:tab w:val="num" w:pos="2520"/>
        </w:tabs>
        <w:suppressAutoHyphens/>
        <w:ind w:left="2250" w:hanging="180"/>
        <w:jc w:val="both"/>
        <w:rPr>
          <w:rFonts w:ascii="Book Antiqua" w:hAnsi="Book Antiqua" w:cs="Book Antiqua"/>
          <w:i/>
          <w:iCs/>
          <w:spacing w:val="-2"/>
          <w:sz w:val="20"/>
          <w:szCs w:val="20"/>
        </w:rPr>
      </w:pPr>
      <w:r w:rsidRPr="00C80854">
        <w:rPr>
          <w:rFonts w:ascii="Book Antiqua" w:hAnsi="Book Antiqua" w:cs="Book Antiqua"/>
          <w:i/>
          <w:iCs/>
          <w:spacing w:val="-2"/>
          <w:sz w:val="20"/>
          <w:szCs w:val="20"/>
        </w:rPr>
        <w:t>Attendance/Participation in Class Discussion</w:t>
      </w:r>
      <w:r w:rsidRPr="00C80854">
        <w:rPr>
          <w:rFonts w:ascii="Book Antiqua" w:hAnsi="Book Antiqua" w:cs="Book Antiqua"/>
          <w:i/>
          <w:iCs/>
          <w:spacing w:val="-2"/>
          <w:sz w:val="20"/>
          <w:szCs w:val="20"/>
        </w:rPr>
        <w:tab/>
        <w:t>10%</w:t>
      </w:r>
    </w:p>
    <w:p w14:paraId="2C6553F5" w14:textId="77777777" w:rsidR="00C80854" w:rsidRPr="00C80854" w:rsidRDefault="00C80854" w:rsidP="00C80854">
      <w:pPr>
        <w:numPr>
          <w:ilvl w:val="0"/>
          <w:numId w:val="3"/>
        </w:numPr>
        <w:tabs>
          <w:tab w:val="clear" w:pos="360"/>
          <w:tab w:val="left" w:pos="-810"/>
          <w:tab w:val="num" w:pos="2520"/>
        </w:tabs>
        <w:suppressAutoHyphens/>
        <w:ind w:left="2250" w:hanging="180"/>
        <w:jc w:val="both"/>
        <w:rPr>
          <w:rFonts w:ascii="Book Antiqua" w:hAnsi="Book Antiqua" w:cs="Book Antiqua"/>
          <w:i/>
          <w:iCs/>
          <w:spacing w:val="-2"/>
          <w:sz w:val="20"/>
          <w:szCs w:val="20"/>
        </w:rPr>
      </w:pPr>
      <w:r w:rsidRPr="00C80854">
        <w:rPr>
          <w:rFonts w:ascii="Book Antiqua" w:hAnsi="Book Antiqua" w:cs="Book Antiqua"/>
          <w:i/>
          <w:iCs/>
          <w:spacing w:val="-2"/>
          <w:sz w:val="20"/>
          <w:szCs w:val="20"/>
        </w:rPr>
        <w:t xml:space="preserve">Analytic Pre-discussion Papers </w:t>
      </w:r>
      <w:r w:rsidRPr="00C80854">
        <w:rPr>
          <w:rFonts w:ascii="Book Antiqua" w:hAnsi="Book Antiqua" w:cs="Book Antiqua"/>
          <w:i/>
          <w:iCs/>
          <w:spacing w:val="-2"/>
          <w:sz w:val="20"/>
          <w:szCs w:val="20"/>
        </w:rPr>
        <w:tab/>
        <w:t>- Set 1</w:t>
      </w:r>
      <w:r w:rsidRPr="00C80854">
        <w:rPr>
          <w:rFonts w:ascii="Book Antiqua" w:hAnsi="Book Antiqua" w:cs="Book Antiqua"/>
          <w:i/>
          <w:iCs/>
          <w:spacing w:val="-2"/>
          <w:sz w:val="20"/>
          <w:szCs w:val="20"/>
        </w:rPr>
        <w:tab/>
      </w:r>
      <w:r w:rsidRPr="00C80854">
        <w:rPr>
          <w:rFonts w:ascii="Book Antiqua" w:hAnsi="Book Antiqua" w:cs="Book Antiqua"/>
          <w:i/>
          <w:iCs/>
          <w:spacing w:val="-2"/>
          <w:sz w:val="20"/>
          <w:szCs w:val="20"/>
        </w:rPr>
        <w:tab/>
        <w:t>10%</w:t>
      </w:r>
    </w:p>
    <w:p w14:paraId="4652A5B6" w14:textId="77777777" w:rsidR="00C80854" w:rsidRPr="00C80854" w:rsidRDefault="00C80854" w:rsidP="00C80854">
      <w:pPr>
        <w:numPr>
          <w:ilvl w:val="0"/>
          <w:numId w:val="3"/>
        </w:numPr>
        <w:tabs>
          <w:tab w:val="clear" w:pos="360"/>
          <w:tab w:val="left" w:pos="-810"/>
          <w:tab w:val="num" w:pos="2520"/>
        </w:tabs>
        <w:suppressAutoHyphens/>
        <w:ind w:left="2250" w:hanging="180"/>
        <w:jc w:val="both"/>
        <w:rPr>
          <w:rFonts w:ascii="Book Antiqua" w:hAnsi="Book Antiqua" w:cs="Book Antiqua"/>
          <w:i/>
          <w:iCs/>
          <w:spacing w:val="-2"/>
          <w:sz w:val="20"/>
          <w:szCs w:val="20"/>
        </w:rPr>
      </w:pPr>
      <w:r w:rsidRPr="00C80854">
        <w:rPr>
          <w:rFonts w:ascii="Book Antiqua" w:hAnsi="Book Antiqua" w:cs="Book Antiqua"/>
          <w:i/>
          <w:iCs/>
          <w:spacing w:val="-2"/>
          <w:sz w:val="20"/>
          <w:szCs w:val="20"/>
        </w:rPr>
        <w:t xml:space="preserve">Analytic Pre-discussion Papers </w:t>
      </w:r>
      <w:r w:rsidRPr="00C80854">
        <w:rPr>
          <w:rFonts w:ascii="Book Antiqua" w:hAnsi="Book Antiqua" w:cs="Book Antiqua"/>
          <w:i/>
          <w:iCs/>
          <w:spacing w:val="-2"/>
          <w:sz w:val="20"/>
          <w:szCs w:val="20"/>
        </w:rPr>
        <w:tab/>
        <w:t>- Set 2</w:t>
      </w:r>
      <w:r w:rsidRPr="00C80854">
        <w:rPr>
          <w:rFonts w:ascii="Book Antiqua" w:hAnsi="Book Antiqua" w:cs="Book Antiqua"/>
          <w:i/>
          <w:iCs/>
          <w:spacing w:val="-2"/>
          <w:sz w:val="20"/>
          <w:szCs w:val="20"/>
        </w:rPr>
        <w:tab/>
      </w:r>
      <w:r w:rsidRPr="00C80854">
        <w:rPr>
          <w:rFonts w:ascii="Book Antiqua" w:hAnsi="Book Antiqua" w:cs="Book Antiqua"/>
          <w:i/>
          <w:iCs/>
          <w:spacing w:val="-2"/>
          <w:sz w:val="20"/>
          <w:szCs w:val="20"/>
        </w:rPr>
        <w:tab/>
        <w:t>10%</w:t>
      </w:r>
    </w:p>
    <w:p w14:paraId="6BAC0A6F" w14:textId="77777777" w:rsidR="006B022F" w:rsidRPr="00C80854" w:rsidRDefault="006B022F" w:rsidP="00C80854">
      <w:pPr>
        <w:tabs>
          <w:tab w:val="left" w:pos="-810"/>
        </w:tabs>
        <w:suppressAutoHyphens/>
        <w:jc w:val="both"/>
        <w:rPr>
          <w:rFonts w:ascii="Book Antiqua" w:hAnsi="Book Antiqua" w:cs="Book Antiqua"/>
          <w:spacing w:val="-2"/>
          <w:sz w:val="20"/>
          <w:szCs w:val="20"/>
        </w:rPr>
      </w:pPr>
    </w:p>
    <w:p w14:paraId="421943ED" w14:textId="73555093" w:rsidR="006B022F" w:rsidRPr="00C80854" w:rsidRDefault="000D20AE" w:rsidP="00C80854">
      <w:pPr>
        <w:pStyle w:val="BodyTextIndent2"/>
        <w:tabs>
          <w:tab w:val="left" w:pos="-810"/>
        </w:tabs>
        <w:ind w:left="0"/>
        <w:rPr>
          <w:sz w:val="20"/>
          <w:szCs w:val="20"/>
        </w:rPr>
      </w:pPr>
      <w:r>
        <w:rPr>
          <w:sz w:val="20"/>
          <w:szCs w:val="20"/>
        </w:rPr>
        <w:tab/>
      </w:r>
      <w:r w:rsidR="006B022F" w:rsidRPr="00C80854">
        <w:rPr>
          <w:sz w:val="20"/>
          <w:szCs w:val="20"/>
        </w:rPr>
        <w:t xml:space="preserve">Major Papers </w:t>
      </w:r>
    </w:p>
    <w:p w14:paraId="5E4FC1D3" w14:textId="77777777" w:rsidR="006B022F" w:rsidRPr="00C80854" w:rsidRDefault="006B022F" w:rsidP="00C80854">
      <w:pPr>
        <w:pStyle w:val="BodyTextIndent2"/>
        <w:tabs>
          <w:tab w:val="left" w:pos="-810"/>
        </w:tabs>
        <w:ind w:left="0"/>
        <w:rPr>
          <w:sz w:val="20"/>
          <w:szCs w:val="20"/>
        </w:rPr>
      </w:pPr>
    </w:p>
    <w:p w14:paraId="34CB969E" w14:textId="77777777" w:rsidR="006B022F" w:rsidRPr="00C80854" w:rsidRDefault="006B022F" w:rsidP="00C80854">
      <w:pPr>
        <w:pStyle w:val="BodyTextIndent2"/>
        <w:numPr>
          <w:ilvl w:val="0"/>
          <w:numId w:val="3"/>
        </w:numPr>
        <w:tabs>
          <w:tab w:val="clear" w:pos="360"/>
          <w:tab w:val="left" w:pos="-810"/>
          <w:tab w:val="num" w:pos="2520"/>
        </w:tabs>
        <w:ind w:left="2070" w:firstLine="0"/>
        <w:rPr>
          <w:sz w:val="20"/>
          <w:szCs w:val="20"/>
        </w:rPr>
      </w:pPr>
      <w:r w:rsidRPr="00C80854">
        <w:rPr>
          <w:i/>
          <w:iCs/>
          <w:spacing w:val="-2"/>
          <w:sz w:val="20"/>
          <w:szCs w:val="20"/>
        </w:rPr>
        <w:t>Religion in America (</w:t>
      </w:r>
      <w:r w:rsidR="0030665E" w:rsidRPr="00C80854">
        <w:rPr>
          <w:i/>
          <w:iCs/>
          <w:spacing w:val="-2"/>
          <w:sz w:val="20"/>
          <w:szCs w:val="20"/>
        </w:rPr>
        <w:t>Oral Presentation</w:t>
      </w:r>
      <w:r w:rsidRPr="00C80854">
        <w:rPr>
          <w:i/>
          <w:iCs/>
          <w:spacing w:val="-2"/>
          <w:sz w:val="20"/>
          <w:szCs w:val="20"/>
        </w:rPr>
        <w:t>)</w:t>
      </w:r>
      <w:r w:rsidRPr="00C80854">
        <w:rPr>
          <w:i/>
          <w:iCs/>
          <w:spacing w:val="-2"/>
          <w:sz w:val="20"/>
          <w:szCs w:val="20"/>
        </w:rPr>
        <w:tab/>
      </w:r>
      <w:r w:rsidR="006B75FA" w:rsidRPr="00C80854">
        <w:rPr>
          <w:i/>
          <w:iCs/>
          <w:spacing w:val="-2"/>
          <w:sz w:val="20"/>
          <w:szCs w:val="20"/>
        </w:rPr>
        <w:tab/>
      </w:r>
      <w:r w:rsidR="00BB2023" w:rsidRPr="00C80854">
        <w:rPr>
          <w:i/>
          <w:iCs/>
          <w:spacing w:val="-2"/>
          <w:sz w:val="20"/>
          <w:szCs w:val="20"/>
        </w:rPr>
        <w:t>1</w:t>
      </w:r>
      <w:r w:rsidRPr="00C80854">
        <w:rPr>
          <w:i/>
          <w:iCs/>
          <w:spacing w:val="-2"/>
          <w:sz w:val="20"/>
          <w:szCs w:val="20"/>
        </w:rPr>
        <w:t>0%</w:t>
      </w:r>
    </w:p>
    <w:p w14:paraId="015DF282" w14:textId="77777777" w:rsidR="006B022F" w:rsidRPr="00C80854" w:rsidRDefault="006B022F" w:rsidP="00C80854">
      <w:pPr>
        <w:pStyle w:val="BodyTextIndent2"/>
        <w:numPr>
          <w:ilvl w:val="0"/>
          <w:numId w:val="3"/>
        </w:numPr>
        <w:tabs>
          <w:tab w:val="clear" w:pos="360"/>
          <w:tab w:val="left" w:pos="-810"/>
          <w:tab w:val="num" w:pos="2520"/>
        </w:tabs>
        <w:ind w:left="2070" w:firstLine="0"/>
        <w:rPr>
          <w:sz w:val="20"/>
          <w:szCs w:val="20"/>
        </w:rPr>
      </w:pPr>
      <w:r w:rsidRPr="00C80854">
        <w:rPr>
          <w:i/>
          <w:iCs/>
          <w:spacing w:val="-2"/>
          <w:sz w:val="20"/>
          <w:szCs w:val="20"/>
        </w:rPr>
        <w:t>Field Research Report #1 (Paper)</w:t>
      </w:r>
      <w:r w:rsidRPr="00C80854">
        <w:rPr>
          <w:i/>
          <w:iCs/>
          <w:spacing w:val="-2"/>
          <w:sz w:val="20"/>
          <w:szCs w:val="20"/>
        </w:rPr>
        <w:tab/>
      </w:r>
      <w:r w:rsidRPr="00C80854">
        <w:rPr>
          <w:i/>
          <w:iCs/>
          <w:spacing w:val="-2"/>
          <w:sz w:val="20"/>
          <w:szCs w:val="20"/>
        </w:rPr>
        <w:tab/>
      </w:r>
      <w:r w:rsidR="00BB2023" w:rsidRPr="00C80854">
        <w:rPr>
          <w:i/>
          <w:iCs/>
          <w:spacing w:val="-2"/>
          <w:sz w:val="20"/>
          <w:szCs w:val="20"/>
        </w:rPr>
        <w:t>20</w:t>
      </w:r>
      <w:r w:rsidRPr="00C80854">
        <w:rPr>
          <w:i/>
          <w:iCs/>
          <w:spacing w:val="-2"/>
          <w:sz w:val="20"/>
          <w:szCs w:val="20"/>
        </w:rPr>
        <w:t>%</w:t>
      </w:r>
    </w:p>
    <w:p w14:paraId="0C2D272B" w14:textId="77777777" w:rsidR="006B022F" w:rsidRPr="00C80854" w:rsidRDefault="006B022F" w:rsidP="00C80854">
      <w:pPr>
        <w:pStyle w:val="BodyTextIndent2"/>
        <w:numPr>
          <w:ilvl w:val="0"/>
          <w:numId w:val="3"/>
        </w:numPr>
        <w:tabs>
          <w:tab w:val="clear" w:pos="360"/>
          <w:tab w:val="left" w:pos="-810"/>
          <w:tab w:val="num" w:pos="2520"/>
        </w:tabs>
        <w:ind w:left="2070" w:firstLine="0"/>
        <w:rPr>
          <w:sz w:val="20"/>
          <w:szCs w:val="20"/>
        </w:rPr>
      </w:pPr>
      <w:r w:rsidRPr="00C80854">
        <w:rPr>
          <w:i/>
          <w:iCs/>
          <w:spacing w:val="-2"/>
          <w:sz w:val="20"/>
          <w:szCs w:val="20"/>
        </w:rPr>
        <w:t>Field Research Report #2 (Paper)</w:t>
      </w:r>
      <w:r w:rsidRPr="00C80854">
        <w:rPr>
          <w:i/>
          <w:iCs/>
          <w:spacing w:val="-2"/>
          <w:sz w:val="20"/>
          <w:szCs w:val="20"/>
        </w:rPr>
        <w:tab/>
      </w:r>
      <w:r w:rsidRPr="00C80854">
        <w:rPr>
          <w:i/>
          <w:iCs/>
          <w:spacing w:val="-2"/>
          <w:sz w:val="20"/>
          <w:szCs w:val="20"/>
        </w:rPr>
        <w:tab/>
      </w:r>
      <w:r w:rsidR="00BB2023" w:rsidRPr="00C80854">
        <w:rPr>
          <w:i/>
          <w:iCs/>
          <w:spacing w:val="-2"/>
          <w:sz w:val="20"/>
          <w:szCs w:val="20"/>
        </w:rPr>
        <w:t>20</w:t>
      </w:r>
      <w:r w:rsidRPr="00C80854">
        <w:rPr>
          <w:i/>
          <w:iCs/>
          <w:spacing w:val="-2"/>
          <w:sz w:val="20"/>
          <w:szCs w:val="20"/>
        </w:rPr>
        <w:t>%</w:t>
      </w:r>
    </w:p>
    <w:p w14:paraId="3B444A1B" w14:textId="77777777" w:rsidR="006B022F" w:rsidRPr="00C80854" w:rsidRDefault="006B022F" w:rsidP="00C80854">
      <w:pPr>
        <w:pStyle w:val="BodyTextIndent2"/>
        <w:numPr>
          <w:ilvl w:val="0"/>
          <w:numId w:val="3"/>
        </w:numPr>
        <w:tabs>
          <w:tab w:val="clear" w:pos="360"/>
          <w:tab w:val="left" w:pos="-810"/>
          <w:tab w:val="num" w:pos="2520"/>
        </w:tabs>
        <w:ind w:left="2070" w:firstLine="0"/>
        <w:rPr>
          <w:sz w:val="20"/>
          <w:szCs w:val="20"/>
        </w:rPr>
      </w:pPr>
      <w:r w:rsidRPr="00C80854">
        <w:rPr>
          <w:i/>
          <w:iCs/>
          <w:spacing w:val="-2"/>
          <w:sz w:val="20"/>
          <w:szCs w:val="20"/>
        </w:rPr>
        <w:t xml:space="preserve">Final </w:t>
      </w:r>
      <w:r w:rsidR="00B841D1" w:rsidRPr="00C80854">
        <w:rPr>
          <w:i/>
          <w:iCs/>
          <w:spacing w:val="-2"/>
          <w:sz w:val="20"/>
          <w:szCs w:val="20"/>
        </w:rPr>
        <w:t xml:space="preserve">Field Research </w:t>
      </w:r>
      <w:r w:rsidRPr="00C80854">
        <w:rPr>
          <w:i/>
          <w:iCs/>
          <w:spacing w:val="-2"/>
          <w:sz w:val="20"/>
          <w:szCs w:val="20"/>
        </w:rPr>
        <w:t>Report (Paper)</w:t>
      </w:r>
      <w:r w:rsidRPr="00C80854">
        <w:rPr>
          <w:i/>
          <w:iCs/>
          <w:spacing w:val="-2"/>
          <w:sz w:val="20"/>
          <w:szCs w:val="20"/>
        </w:rPr>
        <w:tab/>
      </w:r>
      <w:r w:rsidRPr="00C80854">
        <w:rPr>
          <w:i/>
          <w:iCs/>
          <w:spacing w:val="-2"/>
          <w:sz w:val="20"/>
          <w:szCs w:val="20"/>
        </w:rPr>
        <w:tab/>
      </w:r>
      <w:r w:rsidR="00B841D1" w:rsidRPr="00C80854">
        <w:rPr>
          <w:i/>
          <w:iCs/>
          <w:spacing w:val="-2"/>
          <w:sz w:val="20"/>
          <w:szCs w:val="20"/>
          <w:u w:val="single"/>
        </w:rPr>
        <w:t>20</w:t>
      </w:r>
      <w:r w:rsidRPr="00C80854">
        <w:rPr>
          <w:i/>
          <w:iCs/>
          <w:spacing w:val="-2"/>
          <w:sz w:val="20"/>
          <w:szCs w:val="20"/>
          <w:u w:val="single"/>
        </w:rPr>
        <w:t>%</w:t>
      </w:r>
    </w:p>
    <w:p w14:paraId="45DBB69A" w14:textId="77777777" w:rsidR="006B022F" w:rsidRPr="00C80854" w:rsidRDefault="006B022F" w:rsidP="00C80854">
      <w:pPr>
        <w:tabs>
          <w:tab w:val="left" w:pos="-810"/>
        </w:tabs>
        <w:suppressAutoHyphens/>
        <w:jc w:val="both"/>
        <w:rPr>
          <w:rFonts w:ascii="Book Antiqua" w:hAnsi="Book Antiqua" w:cs="Book Antiqua"/>
          <w:i/>
          <w:spacing w:val="-2"/>
          <w:sz w:val="20"/>
          <w:szCs w:val="20"/>
        </w:rPr>
      </w:pPr>
      <w:r w:rsidRPr="00C80854">
        <w:rPr>
          <w:rFonts w:ascii="Book Antiqua" w:hAnsi="Book Antiqua" w:cs="Book Antiqua"/>
          <w:i/>
          <w:spacing w:val="-2"/>
          <w:sz w:val="20"/>
          <w:szCs w:val="20"/>
        </w:rPr>
        <w:tab/>
      </w:r>
      <w:r w:rsidRPr="00C80854">
        <w:rPr>
          <w:rFonts w:ascii="Book Antiqua" w:hAnsi="Book Antiqua" w:cs="Book Antiqua"/>
          <w:i/>
          <w:spacing w:val="-2"/>
          <w:sz w:val="20"/>
          <w:szCs w:val="20"/>
        </w:rPr>
        <w:tab/>
      </w:r>
      <w:r w:rsidRPr="00C80854">
        <w:rPr>
          <w:rFonts w:ascii="Book Antiqua" w:hAnsi="Book Antiqua" w:cs="Book Antiqua"/>
          <w:i/>
          <w:spacing w:val="-2"/>
          <w:sz w:val="20"/>
          <w:szCs w:val="20"/>
        </w:rPr>
        <w:tab/>
      </w:r>
      <w:r w:rsidRPr="00C80854">
        <w:rPr>
          <w:rFonts w:ascii="Book Antiqua" w:hAnsi="Book Antiqua" w:cs="Book Antiqua"/>
          <w:i/>
          <w:spacing w:val="-2"/>
          <w:sz w:val="20"/>
          <w:szCs w:val="20"/>
        </w:rPr>
        <w:tab/>
      </w:r>
      <w:r w:rsidRPr="00C80854">
        <w:rPr>
          <w:rFonts w:ascii="Book Antiqua" w:hAnsi="Book Antiqua" w:cs="Book Antiqua"/>
          <w:i/>
          <w:spacing w:val="-2"/>
          <w:sz w:val="20"/>
          <w:szCs w:val="20"/>
        </w:rPr>
        <w:tab/>
      </w:r>
      <w:r w:rsidRPr="00C80854">
        <w:rPr>
          <w:rFonts w:ascii="Book Antiqua" w:hAnsi="Book Antiqua" w:cs="Book Antiqua"/>
          <w:i/>
          <w:spacing w:val="-2"/>
          <w:sz w:val="20"/>
          <w:szCs w:val="20"/>
        </w:rPr>
        <w:tab/>
        <w:t xml:space="preserve">   </w:t>
      </w:r>
      <w:r w:rsidRPr="00C80854">
        <w:rPr>
          <w:rFonts w:ascii="Book Antiqua" w:hAnsi="Book Antiqua" w:cs="Book Antiqua"/>
          <w:i/>
          <w:spacing w:val="-2"/>
          <w:sz w:val="20"/>
          <w:szCs w:val="20"/>
        </w:rPr>
        <w:tab/>
        <w:t xml:space="preserve"> Total </w:t>
      </w:r>
      <w:proofErr w:type="gramStart"/>
      <w:r w:rsidRPr="00C80854">
        <w:rPr>
          <w:rFonts w:ascii="Book Antiqua" w:hAnsi="Book Antiqua" w:cs="Book Antiqua"/>
          <w:i/>
          <w:spacing w:val="-2"/>
          <w:sz w:val="20"/>
          <w:szCs w:val="20"/>
        </w:rPr>
        <w:t>Grade  =</w:t>
      </w:r>
      <w:proofErr w:type="gramEnd"/>
      <w:r w:rsidRPr="00C80854">
        <w:rPr>
          <w:rFonts w:ascii="Book Antiqua" w:hAnsi="Book Antiqua" w:cs="Book Antiqua"/>
          <w:i/>
          <w:spacing w:val="-2"/>
          <w:sz w:val="20"/>
          <w:szCs w:val="20"/>
        </w:rPr>
        <w:t xml:space="preserve">  </w:t>
      </w:r>
      <w:r w:rsidRPr="00C80854">
        <w:rPr>
          <w:rFonts w:ascii="Book Antiqua" w:hAnsi="Book Antiqua" w:cs="Book Antiqua"/>
          <w:i/>
          <w:spacing w:val="-2"/>
          <w:sz w:val="20"/>
          <w:szCs w:val="20"/>
        </w:rPr>
        <w:tab/>
        <w:t>100%</w:t>
      </w:r>
    </w:p>
    <w:p w14:paraId="18F90A5D" w14:textId="77777777" w:rsidR="006B022F" w:rsidRPr="00C80854" w:rsidRDefault="006B022F" w:rsidP="00C80854">
      <w:pPr>
        <w:numPr>
          <w:ilvl w:val="12"/>
          <w:numId w:val="0"/>
        </w:numPr>
        <w:tabs>
          <w:tab w:val="left" w:pos="-810"/>
        </w:tabs>
        <w:suppressAutoHyphens/>
        <w:jc w:val="both"/>
        <w:rPr>
          <w:rFonts w:ascii="Book Antiqua" w:hAnsi="Book Antiqua" w:cs="Book Antiqua"/>
          <w:sz w:val="20"/>
          <w:szCs w:val="20"/>
        </w:rPr>
      </w:pPr>
      <w:r w:rsidRPr="00C80854">
        <w:rPr>
          <w:rFonts w:ascii="Book Antiqua" w:hAnsi="Book Antiqua" w:cs="Book Antiqua"/>
          <w:sz w:val="20"/>
          <w:szCs w:val="20"/>
        </w:rPr>
        <w:t xml:space="preserve">Reading: </w:t>
      </w:r>
    </w:p>
    <w:p w14:paraId="250F5227" w14:textId="77777777" w:rsidR="006B022F" w:rsidRPr="00C80854" w:rsidRDefault="006B022F" w:rsidP="00C80854">
      <w:pPr>
        <w:pStyle w:val="BodyTextIndent"/>
        <w:tabs>
          <w:tab w:val="left" w:pos="-810"/>
        </w:tabs>
        <w:spacing w:after="0" w:line="240" w:lineRule="auto"/>
        <w:rPr>
          <w:rFonts w:ascii="Book Antiqua" w:hAnsi="Book Antiqua" w:cs="Book Antiqua"/>
          <w:sz w:val="20"/>
          <w:szCs w:val="20"/>
        </w:rPr>
      </w:pPr>
    </w:p>
    <w:p w14:paraId="57CF56C4" w14:textId="77777777" w:rsidR="006B022F" w:rsidRPr="00C80854" w:rsidRDefault="006B022F" w:rsidP="00C80854">
      <w:pPr>
        <w:pStyle w:val="BodyTextIndent"/>
        <w:tabs>
          <w:tab w:val="left" w:pos="-810"/>
        </w:tabs>
        <w:spacing w:after="0" w:line="240" w:lineRule="auto"/>
        <w:rPr>
          <w:rFonts w:ascii="Book Antiqua" w:hAnsi="Book Antiqua" w:cs="Book Antiqua"/>
          <w:sz w:val="20"/>
          <w:szCs w:val="20"/>
        </w:rPr>
      </w:pPr>
      <w:r w:rsidRPr="00C80854">
        <w:rPr>
          <w:rFonts w:ascii="Book Antiqua" w:hAnsi="Book Antiqua" w:cs="Book Antiqua"/>
          <w:sz w:val="20"/>
          <w:szCs w:val="20"/>
        </w:rPr>
        <w:tab/>
        <w:t xml:space="preserve">It is essential for you to keep up with the reading and to read actively.  Active reading means taking notes as you read, crafting ideas in your own words, making a list of questions you have as you read, and reading far enough ahead that you have a chance not only to read but to think about what you have read.  I expect that you will have read each week’s readings for our </w:t>
      </w:r>
      <w:proofErr w:type="gramStart"/>
      <w:r w:rsidRPr="00C80854">
        <w:rPr>
          <w:rFonts w:ascii="Book Antiqua" w:hAnsi="Book Antiqua" w:cs="Book Antiqua"/>
          <w:sz w:val="20"/>
          <w:szCs w:val="20"/>
        </w:rPr>
        <w:t>first class</w:t>
      </w:r>
      <w:proofErr w:type="gramEnd"/>
      <w:r w:rsidRPr="00C80854">
        <w:rPr>
          <w:rFonts w:ascii="Book Antiqua" w:hAnsi="Book Antiqua" w:cs="Book Antiqua"/>
          <w:sz w:val="20"/>
          <w:szCs w:val="20"/>
        </w:rPr>
        <w:t xml:space="preserve"> meeting of the week (Tuesday) unless otherwise indicated in the syllabus.  Pre-discussion notes drawn from the reading (described below) provide launch points for discussion.  </w:t>
      </w:r>
    </w:p>
    <w:p w14:paraId="48408AAC" w14:textId="77777777" w:rsidR="006B022F" w:rsidRPr="00C80854" w:rsidRDefault="006B022F" w:rsidP="00C80854">
      <w:pPr>
        <w:numPr>
          <w:ilvl w:val="12"/>
          <w:numId w:val="0"/>
        </w:numPr>
        <w:tabs>
          <w:tab w:val="left" w:pos="-810"/>
        </w:tabs>
        <w:suppressAutoHyphens/>
        <w:jc w:val="both"/>
        <w:rPr>
          <w:rFonts w:ascii="Book Antiqua" w:hAnsi="Book Antiqua" w:cs="Book Antiqua"/>
          <w:spacing w:val="-2"/>
          <w:sz w:val="20"/>
          <w:szCs w:val="20"/>
        </w:rPr>
      </w:pPr>
    </w:p>
    <w:p w14:paraId="6F14D0C8" w14:textId="77777777" w:rsidR="006B022F" w:rsidRPr="00C80854" w:rsidRDefault="006B022F" w:rsidP="00C80854">
      <w:pPr>
        <w:numPr>
          <w:ilvl w:val="12"/>
          <w:numId w:val="0"/>
        </w:numPr>
        <w:tabs>
          <w:tab w:val="left" w:pos="-810"/>
        </w:tabs>
        <w:suppressAutoHyphens/>
        <w:jc w:val="both"/>
        <w:rPr>
          <w:rFonts w:ascii="Book Antiqua" w:hAnsi="Book Antiqua" w:cs="Book Antiqua"/>
          <w:spacing w:val="-2"/>
          <w:sz w:val="20"/>
          <w:szCs w:val="20"/>
        </w:rPr>
      </w:pPr>
      <w:r w:rsidRPr="00C80854">
        <w:rPr>
          <w:rFonts w:ascii="Book Antiqua" w:hAnsi="Book Antiqua" w:cs="Book Antiqua"/>
          <w:spacing w:val="-2"/>
          <w:sz w:val="20"/>
          <w:szCs w:val="20"/>
        </w:rPr>
        <w:tab/>
        <w:t xml:space="preserve">Required Books and Readings for All Students: </w:t>
      </w:r>
    </w:p>
    <w:p w14:paraId="0C9A82DE" w14:textId="77777777" w:rsidR="006B022F" w:rsidRPr="00C80854" w:rsidRDefault="006B022F" w:rsidP="00C80854">
      <w:pPr>
        <w:numPr>
          <w:ilvl w:val="12"/>
          <w:numId w:val="0"/>
        </w:numPr>
        <w:tabs>
          <w:tab w:val="left" w:pos="-810"/>
        </w:tabs>
        <w:suppressAutoHyphens/>
        <w:jc w:val="both"/>
        <w:rPr>
          <w:rFonts w:ascii="Book Antiqua" w:hAnsi="Book Antiqua" w:cs="Book Antiqua"/>
          <w:spacing w:val="-2"/>
          <w:sz w:val="20"/>
          <w:szCs w:val="20"/>
        </w:rPr>
      </w:pPr>
    </w:p>
    <w:p w14:paraId="1E9B3C04" w14:textId="77777777" w:rsidR="00C80854" w:rsidRPr="00C80854" w:rsidRDefault="00C80854" w:rsidP="00C80854">
      <w:pPr>
        <w:numPr>
          <w:ilvl w:val="0"/>
          <w:numId w:val="2"/>
        </w:numPr>
        <w:tabs>
          <w:tab w:val="clear" w:pos="360"/>
          <w:tab w:val="num" w:pos="1080"/>
        </w:tabs>
        <w:ind w:left="1080"/>
        <w:rPr>
          <w:rFonts w:ascii="Book Antiqua" w:hAnsi="Book Antiqua" w:cs="Book Antiqua"/>
          <w:sz w:val="20"/>
          <w:szCs w:val="20"/>
        </w:rPr>
      </w:pPr>
      <w:r w:rsidRPr="00C80854">
        <w:rPr>
          <w:rFonts w:ascii="Book Antiqua" w:hAnsi="Book Antiqua" w:cs="Book Antiqua"/>
          <w:sz w:val="20"/>
          <w:szCs w:val="20"/>
        </w:rPr>
        <w:t xml:space="preserve">Emile Durkheim.  [1915] 1995.  </w:t>
      </w:r>
      <w:r w:rsidRPr="00C80854">
        <w:rPr>
          <w:rFonts w:ascii="Book Antiqua" w:hAnsi="Book Antiqua" w:cs="Book Antiqua"/>
          <w:i/>
          <w:sz w:val="20"/>
          <w:szCs w:val="20"/>
        </w:rPr>
        <w:t>Elementary Forms of Religious Life.</w:t>
      </w:r>
      <w:r w:rsidRPr="00C80854">
        <w:rPr>
          <w:rFonts w:ascii="Book Antiqua" w:hAnsi="Book Antiqua" w:cs="Book Antiqua"/>
          <w:sz w:val="20"/>
          <w:szCs w:val="20"/>
        </w:rPr>
        <w:t xml:space="preserve">  Translated by Karen Fields. The Free Press.</w:t>
      </w:r>
    </w:p>
    <w:p w14:paraId="445A363A" w14:textId="77777777" w:rsidR="00C80854" w:rsidRPr="00C80854" w:rsidRDefault="00C80854" w:rsidP="00C80854">
      <w:pPr>
        <w:numPr>
          <w:ilvl w:val="0"/>
          <w:numId w:val="2"/>
        </w:numPr>
        <w:tabs>
          <w:tab w:val="clear" w:pos="360"/>
          <w:tab w:val="num" w:pos="1080"/>
        </w:tabs>
        <w:ind w:left="1080"/>
        <w:rPr>
          <w:rFonts w:ascii="Book Antiqua" w:hAnsi="Book Antiqua" w:cs="Book Antiqua"/>
          <w:sz w:val="20"/>
          <w:szCs w:val="20"/>
        </w:rPr>
      </w:pPr>
      <w:r w:rsidRPr="00C80854">
        <w:rPr>
          <w:rFonts w:ascii="Book Antiqua" w:hAnsi="Book Antiqua" w:cs="Book Antiqua"/>
          <w:sz w:val="20"/>
          <w:szCs w:val="20"/>
        </w:rPr>
        <w:t xml:space="preserve">Max Weber.  [1930] 2001.  </w:t>
      </w:r>
      <w:r w:rsidRPr="00C80854">
        <w:rPr>
          <w:rFonts w:ascii="Book Antiqua" w:hAnsi="Book Antiqua" w:cs="Book Antiqua"/>
          <w:i/>
          <w:sz w:val="20"/>
          <w:szCs w:val="20"/>
        </w:rPr>
        <w:t>The Protestant Ethic and the Spirit of Capitalism</w:t>
      </w:r>
      <w:r w:rsidRPr="00C80854">
        <w:rPr>
          <w:rFonts w:ascii="Book Antiqua" w:hAnsi="Book Antiqua" w:cs="Book Antiqua"/>
          <w:sz w:val="20"/>
          <w:szCs w:val="20"/>
        </w:rPr>
        <w:t xml:space="preserve"> </w:t>
      </w:r>
      <w:r w:rsidRPr="00C80854">
        <w:rPr>
          <w:rFonts w:ascii="Book Antiqua" w:hAnsi="Book Antiqua" w:cs="Book Antiqua"/>
          <w:i/>
          <w:sz w:val="20"/>
          <w:szCs w:val="20"/>
        </w:rPr>
        <w:t>(Routledge Classics)</w:t>
      </w:r>
      <w:r w:rsidRPr="00C80854">
        <w:rPr>
          <w:rFonts w:ascii="Book Antiqua" w:hAnsi="Book Antiqua" w:cs="Book Antiqua"/>
          <w:sz w:val="20"/>
          <w:szCs w:val="20"/>
        </w:rPr>
        <w:t xml:space="preserve">.  Translated by Talcott Parsons.  Routledge. </w:t>
      </w:r>
    </w:p>
    <w:p w14:paraId="53DF2191" w14:textId="77777777" w:rsidR="00C80854" w:rsidRPr="00C80854" w:rsidRDefault="00C80854" w:rsidP="00C80854">
      <w:pPr>
        <w:numPr>
          <w:ilvl w:val="0"/>
          <w:numId w:val="2"/>
        </w:numPr>
        <w:tabs>
          <w:tab w:val="clear" w:pos="360"/>
          <w:tab w:val="num" w:pos="1080"/>
        </w:tabs>
        <w:ind w:left="1080"/>
        <w:rPr>
          <w:rFonts w:ascii="Book Antiqua" w:hAnsi="Book Antiqua" w:cs="Book Antiqua"/>
          <w:sz w:val="20"/>
          <w:szCs w:val="20"/>
        </w:rPr>
      </w:pPr>
      <w:r w:rsidRPr="00C80854">
        <w:rPr>
          <w:rFonts w:ascii="Book Antiqua" w:hAnsi="Book Antiqua" w:cs="Book Antiqua"/>
          <w:sz w:val="20"/>
          <w:szCs w:val="20"/>
        </w:rPr>
        <w:lastRenderedPageBreak/>
        <w:t xml:space="preserve">Gerardo Marti and Gladys </w:t>
      </w:r>
      <w:proofErr w:type="spellStart"/>
      <w:r w:rsidRPr="00C80854">
        <w:rPr>
          <w:rFonts w:ascii="Book Antiqua" w:hAnsi="Book Antiqua" w:cs="Book Antiqua"/>
          <w:sz w:val="20"/>
          <w:szCs w:val="20"/>
        </w:rPr>
        <w:t>Ganiel</w:t>
      </w:r>
      <w:proofErr w:type="spellEnd"/>
      <w:r w:rsidRPr="00C80854">
        <w:rPr>
          <w:rFonts w:ascii="Book Antiqua" w:hAnsi="Book Antiqua" w:cs="Book Antiqua"/>
          <w:sz w:val="20"/>
          <w:szCs w:val="20"/>
        </w:rPr>
        <w:t xml:space="preserve">.  2014.  </w:t>
      </w:r>
      <w:r w:rsidRPr="00C80854">
        <w:rPr>
          <w:rFonts w:ascii="Book Antiqua" w:hAnsi="Book Antiqua" w:cs="Book Antiqua"/>
          <w:i/>
          <w:sz w:val="20"/>
          <w:szCs w:val="20"/>
        </w:rPr>
        <w:t>The Deconstructed Church: Understanding Emerging Christianity</w:t>
      </w:r>
      <w:r w:rsidRPr="00C80854">
        <w:rPr>
          <w:rFonts w:ascii="Book Antiqua" w:hAnsi="Book Antiqua" w:cs="Book Antiqua"/>
          <w:sz w:val="20"/>
          <w:szCs w:val="20"/>
        </w:rPr>
        <w:t xml:space="preserve">.  Oxford University Press.  </w:t>
      </w:r>
    </w:p>
    <w:p w14:paraId="321790FE" w14:textId="77777777" w:rsidR="00C80854" w:rsidRPr="00C80854" w:rsidRDefault="00C80854" w:rsidP="00C80854">
      <w:pPr>
        <w:numPr>
          <w:ilvl w:val="0"/>
          <w:numId w:val="2"/>
        </w:numPr>
        <w:tabs>
          <w:tab w:val="clear" w:pos="360"/>
          <w:tab w:val="num" w:pos="1080"/>
        </w:tabs>
        <w:ind w:left="1080"/>
        <w:rPr>
          <w:rFonts w:ascii="Book Antiqua" w:hAnsi="Book Antiqua" w:cs="Book Antiqua"/>
          <w:sz w:val="20"/>
          <w:szCs w:val="20"/>
        </w:rPr>
      </w:pPr>
      <w:r w:rsidRPr="00C80854">
        <w:rPr>
          <w:rFonts w:ascii="Book Antiqua" w:hAnsi="Book Antiqua" w:cs="Book Antiqua"/>
          <w:sz w:val="20"/>
          <w:szCs w:val="20"/>
        </w:rPr>
        <w:t xml:space="preserve">Phil Zuckerman, Luke W. Galen, and Frank L. Pasquale. 2016. </w:t>
      </w:r>
      <w:r w:rsidRPr="00C80854">
        <w:rPr>
          <w:rFonts w:ascii="Book Antiqua" w:hAnsi="Book Antiqua" w:cs="Book Antiqua"/>
          <w:i/>
          <w:sz w:val="20"/>
          <w:szCs w:val="20"/>
        </w:rPr>
        <w:t>The Nonreligious: Understanding Secular People and Societies</w:t>
      </w:r>
      <w:r w:rsidRPr="00C80854">
        <w:rPr>
          <w:rFonts w:ascii="Book Antiqua" w:hAnsi="Book Antiqua" w:cs="Book Antiqua"/>
          <w:sz w:val="20"/>
          <w:szCs w:val="20"/>
        </w:rPr>
        <w:t xml:space="preserve">. Oxford University Press.   </w:t>
      </w:r>
    </w:p>
    <w:p w14:paraId="4D222788" w14:textId="77777777" w:rsidR="00C80854" w:rsidRPr="00C80854" w:rsidRDefault="00C80854" w:rsidP="00C80854">
      <w:pPr>
        <w:numPr>
          <w:ilvl w:val="0"/>
          <w:numId w:val="2"/>
        </w:numPr>
        <w:tabs>
          <w:tab w:val="clear" w:pos="360"/>
          <w:tab w:val="num" w:pos="1080"/>
        </w:tabs>
        <w:ind w:left="1080"/>
        <w:rPr>
          <w:rFonts w:ascii="Book Antiqua" w:hAnsi="Book Antiqua" w:cs="Book Antiqua"/>
          <w:sz w:val="20"/>
          <w:szCs w:val="20"/>
        </w:rPr>
      </w:pPr>
      <w:r w:rsidRPr="00C80854">
        <w:rPr>
          <w:rFonts w:ascii="Book Antiqua" w:hAnsi="Book Antiqua" w:cs="Book Antiqua"/>
          <w:sz w:val="20"/>
          <w:szCs w:val="20"/>
        </w:rPr>
        <w:t xml:space="preserve">Reserve (R) readings online on Moodle through Davidson College.  </w:t>
      </w:r>
    </w:p>
    <w:p w14:paraId="32535C48" w14:textId="77777777" w:rsidR="006B022F" w:rsidRPr="00C80854" w:rsidRDefault="006B022F" w:rsidP="00C80854">
      <w:pPr>
        <w:tabs>
          <w:tab w:val="left" w:pos="-810"/>
        </w:tabs>
        <w:suppressAutoHyphens/>
        <w:jc w:val="both"/>
        <w:rPr>
          <w:rFonts w:ascii="Book Antiqua" w:hAnsi="Book Antiqua" w:cs="Book Antiqua"/>
          <w:spacing w:val="-2"/>
          <w:sz w:val="20"/>
          <w:szCs w:val="20"/>
        </w:rPr>
      </w:pPr>
    </w:p>
    <w:p w14:paraId="430801C2" w14:textId="77777777" w:rsidR="006B022F" w:rsidRPr="00C80854" w:rsidRDefault="006B022F" w:rsidP="00C80854">
      <w:pPr>
        <w:pStyle w:val="BodyTextIndent"/>
        <w:tabs>
          <w:tab w:val="left" w:pos="-810"/>
        </w:tabs>
        <w:spacing w:after="0" w:line="240" w:lineRule="auto"/>
        <w:rPr>
          <w:rFonts w:ascii="Book Antiqua" w:hAnsi="Book Antiqua" w:cs="Book Antiqua"/>
          <w:sz w:val="20"/>
          <w:szCs w:val="20"/>
        </w:rPr>
      </w:pPr>
      <w:r w:rsidRPr="00C80854">
        <w:rPr>
          <w:rFonts w:ascii="Book Antiqua" w:hAnsi="Book Antiqua" w:cs="Book Antiqua"/>
          <w:bCs/>
          <w:sz w:val="20"/>
          <w:szCs w:val="20"/>
        </w:rPr>
        <w:t>Course Requirements:</w:t>
      </w:r>
      <w:r w:rsidRPr="00C80854">
        <w:rPr>
          <w:rFonts w:ascii="Book Antiqua" w:hAnsi="Book Antiqua" w:cs="Book Antiqua"/>
          <w:sz w:val="20"/>
          <w:szCs w:val="20"/>
        </w:rPr>
        <w:t xml:space="preserve"> </w:t>
      </w:r>
      <w:r w:rsidRPr="00C80854">
        <w:rPr>
          <w:rFonts w:ascii="Book Antiqua" w:hAnsi="Book Antiqua" w:cs="Book Antiqua"/>
          <w:sz w:val="20"/>
          <w:szCs w:val="20"/>
        </w:rPr>
        <w:br/>
      </w:r>
    </w:p>
    <w:p w14:paraId="253853E2" w14:textId="77777777" w:rsidR="006B022F" w:rsidRPr="00C80854" w:rsidRDefault="006B022F" w:rsidP="00C80854">
      <w:pPr>
        <w:pStyle w:val="BodyTextIndent"/>
        <w:tabs>
          <w:tab w:val="left" w:pos="-810"/>
        </w:tabs>
        <w:spacing w:after="0" w:line="240" w:lineRule="auto"/>
        <w:rPr>
          <w:rFonts w:ascii="Book Antiqua" w:hAnsi="Book Antiqua" w:cs="Book Antiqua"/>
          <w:sz w:val="20"/>
          <w:szCs w:val="20"/>
        </w:rPr>
      </w:pPr>
      <w:r w:rsidRPr="00C80854">
        <w:rPr>
          <w:rFonts w:ascii="Book Antiqua" w:hAnsi="Book Antiqua" w:cs="Book Antiqua"/>
          <w:sz w:val="20"/>
          <w:szCs w:val="20"/>
        </w:rPr>
        <w:t xml:space="preserve">1. </w:t>
      </w:r>
      <w:r w:rsidRPr="00C80854">
        <w:rPr>
          <w:rFonts w:ascii="Book Antiqua" w:hAnsi="Book Antiqua" w:cs="Book Antiqua"/>
          <w:b/>
          <w:bCs/>
          <w:sz w:val="20"/>
          <w:szCs w:val="20"/>
        </w:rPr>
        <w:t>Participation</w:t>
      </w:r>
      <w:r w:rsidRPr="00C80854">
        <w:rPr>
          <w:rFonts w:ascii="Book Antiqua" w:hAnsi="Book Antiqua" w:cs="Book Antiqua"/>
          <w:sz w:val="20"/>
          <w:szCs w:val="20"/>
        </w:rPr>
        <w:t xml:space="preserve">: I expect students to attend class regularly and to participate in class discussions, exercises, and group projects, as required or appropriate. I presume students can and will attend all or almost all classes, but may occasionally have a legitimate reason to miss one class in the semester (extremely sick, family funeral, etc.). I will take weekly </w:t>
      </w:r>
      <w:proofErr w:type="gramStart"/>
      <w:r w:rsidRPr="00C80854">
        <w:rPr>
          <w:rFonts w:ascii="Book Antiqua" w:hAnsi="Book Antiqua" w:cs="Book Antiqua"/>
          <w:sz w:val="20"/>
          <w:szCs w:val="20"/>
        </w:rPr>
        <w:t>attendance,</w:t>
      </w:r>
      <w:proofErr w:type="gramEnd"/>
      <w:r w:rsidRPr="00C80854">
        <w:rPr>
          <w:rFonts w:ascii="Book Antiqua" w:hAnsi="Book Antiqua" w:cs="Book Antiqua"/>
          <w:sz w:val="20"/>
          <w:szCs w:val="20"/>
        </w:rPr>
        <w:t xml:space="preserve"> however I am not interested in adjudicating doctors' notes and other excuses. Just come to class, and don't miss more than one, if any. An unreasonable number of absences from class will definitely hurt one's final grade. Entirely faithful class attendance is notable and could make a positive difference in final grades in borderline cases.  I understand student athletes may need to miss additional classes, up to 2 TH or 3 MWF.  Please provide schedules to me at the beginning of the semester.  Overall, your active and prepared participation in class discussion will be worth 10% of the final grade. </w:t>
      </w:r>
    </w:p>
    <w:p w14:paraId="7CF6C7DC" w14:textId="77777777" w:rsidR="006B022F" w:rsidRPr="00C80854" w:rsidRDefault="006B022F" w:rsidP="00C80854">
      <w:pPr>
        <w:pStyle w:val="BodyTextIndent"/>
        <w:tabs>
          <w:tab w:val="left" w:pos="-810"/>
        </w:tabs>
        <w:spacing w:after="0" w:line="240" w:lineRule="auto"/>
        <w:rPr>
          <w:rFonts w:ascii="Book Antiqua" w:hAnsi="Book Antiqua" w:cs="Book Antiqua"/>
          <w:sz w:val="20"/>
          <w:szCs w:val="20"/>
        </w:rPr>
      </w:pPr>
    </w:p>
    <w:p w14:paraId="225E3D0F" w14:textId="77777777" w:rsidR="006B022F" w:rsidRPr="00C80854" w:rsidRDefault="006B022F" w:rsidP="00C80854">
      <w:pPr>
        <w:pStyle w:val="BodyTextIndent"/>
        <w:tabs>
          <w:tab w:val="left" w:pos="-810"/>
        </w:tabs>
        <w:spacing w:after="0" w:line="240" w:lineRule="auto"/>
        <w:rPr>
          <w:rFonts w:ascii="Book Antiqua" w:hAnsi="Book Antiqua" w:cs="Book Antiqua"/>
          <w:sz w:val="20"/>
          <w:szCs w:val="20"/>
        </w:rPr>
      </w:pPr>
      <w:r w:rsidRPr="00C80854">
        <w:rPr>
          <w:rFonts w:ascii="Book Antiqua" w:hAnsi="Book Antiqua" w:cs="Book Antiqua"/>
          <w:sz w:val="20"/>
          <w:szCs w:val="20"/>
        </w:rPr>
        <w:t xml:space="preserve">2. </w:t>
      </w:r>
      <w:r w:rsidRPr="00C80854">
        <w:rPr>
          <w:rFonts w:ascii="Book Antiqua" w:hAnsi="Book Antiqua" w:cs="Book Antiqua"/>
          <w:b/>
          <w:sz w:val="20"/>
          <w:szCs w:val="20"/>
        </w:rPr>
        <w:t xml:space="preserve">Pre-discussion </w:t>
      </w:r>
      <w:r w:rsidRPr="00C80854">
        <w:rPr>
          <w:rFonts w:ascii="Book Antiqua" w:hAnsi="Book Antiqua" w:cs="Book Antiqua"/>
          <w:b/>
          <w:bCs/>
          <w:sz w:val="20"/>
          <w:szCs w:val="20"/>
        </w:rPr>
        <w:t>Reading Notes</w:t>
      </w:r>
      <w:r w:rsidRPr="00C80854">
        <w:rPr>
          <w:rFonts w:ascii="Book Antiqua" w:hAnsi="Book Antiqua" w:cs="Book Antiqua"/>
          <w:sz w:val="20"/>
          <w:szCs w:val="20"/>
        </w:rPr>
        <w:t xml:space="preserve">:  Reading notes </w:t>
      </w:r>
      <w:r w:rsidRPr="00C80854">
        <w:rPr>
          <w:rFonts w:ascii="Book Antiqua" w:hAnsi="Book Antiqua" w:cs="Book Antiqua"/>
          <w:bCs/>
          <w:sz w:val="20"/>
          <w:szCs w:val="20"/>
        </w:rPr>
        <w:t xml:space="preserve">provide an ongoing opportunity for you to </w:t>
      </w:r>
      <w:r w:rsidRPr="00C80854">
        <w:rPr>
          <w:rFonts w:ascii="Book Antiqua" w:hAnsi="Book Antiqua" w:cs="Book Antiqua"/>
          <w:color w:val="000000"/>
          <w:sz w:val="20"/>
          <w:szCs w:val="20"/>
        </w:rPr>
        <w:t>engage the most important concepts and ideas encountered in each reading section</w:t>
      </w:r>
      <w:r w:rsidRPr="00C80854">
        <w:rPr>
          <w:rFonts w:ascii="Book Antiqua" w:hAnsi="Book Antiqua" w:cs="Book Antiqua"/>
          <w:bCs/>
          <w:sz w:val="20"/>
          <w:szCs w:val="20"/>
        </w:rPr>
        <w:t xml:space="preserve">.  As such, your papers should be both personal and analytical; in them, you bring your critical, individual point-of-view.  Pre-discussion notes are not summaries but opportunities for critical thinking which demonstrate your knowledge of the text’s arguments by comparing approaches and methods, raising questions or critical comments, discussing the relevance (or lack thereof) for designing sociologically based study, and/or analytically drawing out implications.  A good approach:  1) </w:t>
      </w:r>
      <w:r w:rsidRPr="00C80854">
        <w:rPr>
          <w:rFonts w:ascii="Book Antiqua" w:hAnsi="Book Antiqua" w:cs="Book Antiqua"/>
          <w:bCs/>
          <w:i/>
          <w:sz w:val="20"/>
          <w:szCs w:val="20"/>
        </w:rPr>
        <w:t xml:space="preserve">Essentialize, </w:t>
      </w:r>
      <w:proofErr w:type="gramStart"/>
      <w:r w:rsidRPr="00C80854">
        <w:rPr>
          <w:rFonts w:ascii="Book Antiqua" w:hAnsi="Book Antiqua" w:cs="Book Antiqua"/>
          <w:bCs/>
          <w:sz w:val="20"/>
          <w:szCs w:val="20"/>
        </w:rPr>
        <w:t>What</w:t>
      </w:r>
      <w:proofErr w:type="gramEnd"/>
      <w:r w:rsidRPr="00C80854">
        <w:rPr>
          <w:rFonts w:ascii="Book Antiqua" w:hAnsi="Book Antiqua" w:cs="Book Antiqua"/>
          <w:bCs/>
          <w:sz w:val="20"/>
          <w:szCs w:val="20"/>
        </w:rPr>
        <w:t xml:space="preserve"> are the essential concepts, ideas, insights and how are they connected?  2) Then </w:t>
      </w:r>
      <w:r w:rsidRPr="00C80854">
        <w:rPr>
          <w:rFonts w:ascii="Book Antiqua" w:hAnsi="Book Antiqua" w:cs="Book Antiqua"/>
          <w:bCs/>
          <w:i/>
          <w:sz w:val="20"/>
          <w:szCs w:val="20"/>
        </w:rPr>
        <w:t>Improvise,</w:t>
      </w:r>
      <w:r w:rsidRPr="00C80854">
        <w:rPr>
          <w:rFonts w:ascii="Book Antiqua" w:hAnsi="Book Antiqua" w:cs="Book Antiqua"/>
          <w:bCs/>
          <w:sz w:val="20"/>
          <w:szCs w:val="20"/>
        </w:rPr>
        <w:t xml:space="preserve"> </w:t>
      </w:r>
      <w:proofErr w:type="gramStart"/>
      <w:r w:rsidRPr="00C80854">
        <w:rPr>
          <w:rFonts w:ascii="Book Antiqua" w:hAnsi="Book Antiqua" w:cs="Book Antiqua"/>
          <w:bCs/>
          <w:sz w:val="20"/>
          <w:szCs w:val="20"/>
        </w:rPr>
        <w:t>What</w:t>
      </w:r>
      <w:proofErr w:type="gramEnd"/>
      <w:r w:rsidRPr="00C80854">
        <w:rPr>
          <w:rFonts w:ascii="Book Antiqua" w:hAnsi="Book Antiqua" w:cs="Book Antiqua"/>
          <w:bCs/>
          <w:sz w:val="20"/>
          <w:szCs w:val="20"/>
        </w:rPr>
        <w:t xml:space="preserve"> are the implications I see which the author does not or did not bring out?  View the assignment as writing a critical, introductory preface to each section’s papers. As such, your paper should be analytical, assume a personal point-of-view, and integrate mention of each reading in the context of that essay.  Your pre-discussion notes provide launch points for discussion.  Each paper should be between 2.5 and 4 pages in length, double spaced, have </w:t>
      </w:r>
      <w:proofErr w:type="gramStart"/>
      <w:r w:rsidRPr="00C80854">
        <w:rPr>
          <w:rFonts w:ascii="Book Antiqua" w:hAnsi="Book Antiqua" w:cs="Book Antiqua"/>
          <w:bCs/>
          <w:sz w:val="20"/>
          <w:szCs w:val="20"/>
        </w:rPr>
        <w:t>one inch</w:t>
      </w:r>
      <w:proofErr w:type="gramEnd"/>
      <w:r w:rsidRPr="00C80854">
        <w:rPr>
          <w:rFonts w:ascii="Book Antiqua" w:hAnsi="Book Antiqua" w:cs="Book Antiqua"/>
          <w:bCs/>
          <w:sz w:val="20"/>
          <w:szCs w:val="20"/>
        </w:rPr>
        <w:t xml:space="preserve"> margins, and typed in 12 point type.  </w:t>
      </w:r>
      <w:r w:rsidRPr="00C80854">
        <w:rPr>
          <w:rFonts w:ascii="Book Antiqua" w:hAnsi="Book Antiqua" w:cs="Book Antiqua"/>
          <w:sz w:val="20"/>
          <w:szCs w:val="20"/>
        </w:rPr>
        <w:t xml:space="preserve">Altogether, the pre-discussion reading notes collected together in a portfolio at the end of the semester are worth 10% of the final grade.  Any other guidelines for preparation of reading notes will be discussed in class.  </w:t>
      </w:r>
      <w:r w:rsidRPr="00C80854">
        <w:rPr>
          <w:rFonts w:ascii="Book Antiqua" w:hAnsi="Book Antiqua" w:cs="Book Antiqua"/>
          <w:sz w:val="20"/>
          <w:szCs w:val="20"/>
        </w:rPr>
        <w:br/>
        <w:t xml:space="preserve">  </w:t>
      </w:r>
    </w:p>
    <w:p w14:paraId="14591EED" w14:textId="77777777" w:rsidR="001863A9" w:rsidRPr="00C80854" w:rsidRDefault="006B022F" w:rsidP="00C80854">
      <w:pPr>
        <w:tabs>
          <w:tab w:val="left" w:pos="-810"/>
        </w:tabs>
        <w:suppressAutoHyphens/>
        <w:outlineLvl w:val="0"/>
        <w:rPr>
          <w:rFonts w:ascii="Book Antiqua" w:hAnsi="Book Antiqua"/>
          <w:sz w:val="20"/>
          <w:szCs w:val="20"/>
        </w:rPr>
      </w:pPr>
      <w:r w:rsidRPr="00C80854">
        <w:rPr>
          <w:rFonts w:ascii="Book Antiqua" w:hAnsi="Book Antiqua" w:cs="Book Antiqua"/>
          <w:sz w:val="20"/>
          <w:szCs w:val="20"/>
        </w:rPr>
        <w:t xml:space="preserve">3. </w:t>
      </w:r>
      <w:r w:rsidRPr="00C80854">
        <w:rPr>
          <w:rFonts w:ascii="Book Antiqua" w:hAnsi="Book Antiqua" w:cs="Book Antiqua"/>
          <w:b/>
          <w:bCs/>
          <w:sz w:val="20"/>
          <w:szCs w:val="20"/>
        </w:rPr>
        <w:t xml:space="preserve">Religion in America </w:t>
      </w:r>
      <w:r w:rsidR="007E6EE4" w:rsidRPr="00C80854">
        <w:rPr>
          <w:rFonts w:ascii="Book Antiqua" w:hAnsi="Book Antiqua" w:cs="Book Antiqua"/>
          <w:b/>
          <w:bCs/>
          <w:sz w:val="20"/>
          <w:szCs w:val="20"/>
        </w:rPr>
        <w:t xml:space="preserve">Oral </w:t>
      </w:r>
      <w:r w:rsidR="001863A9" w:rsidRPr="00C80854">
        <w:rPr>
          <w:rFonts w:ascii="Book Antiqua" w:hAnsi="Book Antiqua" w:cs="Book Antiqua"/>
          <w:b/>
          <w:bCs/>
          <w:sz w:val="20"/>
          <w:szCs w:val="20"/>
        </w:rPr>
        <w:t>Presentation</w:t>
      </w:r>
      <w:r w:rsidRPr="00C80854">
        <w:rPr>
          <w:rFonts w:ascii="Book Antiqua" w:hAnsi="Book Antiqua" w:cs="Book Antiqua"/>
          <w:sz w:val="20"/>
          <w:szCs w:val="20"/>
        </w:rPr>
        <w:t>:</w:t>
      </w:r>
      <w:r w:rsidR="001863A9" w:rsidRPr="00C80854">
        <w:rPr>
          <w:rFonts w:ascii="Book Antiqua" w:hAnsi="Book Antiqua" w:cs="Book Antiqua"/>
          <w:sz w:val="20"/>
          <w:szCs w:val="20"/>
        </w:rPr>
        <w:t xml:space="preserve"> </w:t>
      </w:r>
      <w:r w:rsidR="001863A9" w:rsidRPr="00C80854">
        <w:rPr>
          <w:rFonts w:ascii="Book Antiqua" w:hAnsi="Book Antiqua"/>
          <w:sz w:val="20"/>
          <w:szCs w:val="20"/>
        </w:rPr>
        <w:t xml:space="preserve">You </w:t>
      </w:r>
      <w:r w:rsidR="00D10776" w:rsidRPr="00C80854">
        <w:rPr>
          <w:rFonts w:ascii="Book Antiqua" w:hAnsi="Book Antiqua"/>
          <w:sz w:val="20"/>
          <w:szCs w:val="20"/>
        </w:rPr>
        <w:t>will</w:t>
      </w:r>
      <w:r w:rsidR="001863A9" w:rsidRPr="00C80854">
        <w:rPr>
          <w:rFonts w:ascii="Book Antiqua" w:hAnsi="Book Antiqua"/>
          <w:sz w:val="20"/>
          <w:szCs w:val="20"/>
        </w:rPr>
        <w:t xml:space="preserve"> give a brief oral “mini-presentation” (10% </w:t>
      </w:r>
      <w:r w:rsidR="00D10776" w:rsidRPr="00C80854">
        <w:rPr>
          <w:rFonts w:ascii="Book Antiqua" w:hAnsi="Book Antiqua"/>
          <w:sz w:val="20"/>
          <w:szCs w:val="20"/>
        </w:rPr>
        <w:t xml:space="preserve">of </w:t>
      </w:r>
      <w:r w:rsidR="001863A9" w:rsidRPr="00C80854">
        <w:rPr>
          <w:rFonts w:ascii="Book Antiqua" w:hAnsi="Book Antiqua"/>
          <w:sz w:val="20"/>
          <w:szCs w:val="20"/>
        </w:rPr>
        <w:t xml:space="preserve">grade) to stimulate discussion about an interesting facet of religion in America. </w:t>
      </w:r>
      <w:r w:rsidR="00F07CF0" w:rsidRPr="00C80854">
        <w:rPr>
          <w:rFonts w:ascii="Book Antiqua" w:hAnsi="Book Antiqua"/>
          <w:sz w:val="20"/>
          <w:szCs w:val="20"/>
        </w:rPr>
        <w:t xml:space="preserve">Depending on the size of the course, </w:t>
      </w:r>
      <w:r w:rsidR="001863A9" w:rsidRPr="00C80854">
        <w:rPr>
          <w:rFonts w:ascii="Book Antiqua" w:hAnsi="Book Antiqua"/>
          <w:sz w:val="20"/>
          <w:szCs w:val="20"/>
        </w:rPr>
        <w:t xml:space="preserve">I anticipate there will be </w:t>
      </w:r>
      <w:r w:rsidR="007E6EE4" w:rsidRPr="00C80854">
        <w:rPr>
          <w:rFonts w:ascii="Book Antiqua" w:hAnsi="Book Antiqua"/>
          <w:sz w:val="20"/>
          <w:szCs w:val="20"/>
        </w:rPr>
        <w:t>1-2</w:t>
      </w:r>
      <w:r w:rsidR="001863A9" w:rsidRPr="00C80854">
        <w:rPr>
          <w:rFonts w:ascii="Book Antiqua" w:hAnsi="Book Antiqua"/>
          <w:sz w:val="20"/>
          <w:szCs w:val="20"/>
        </w:rPr>
        <w:t xml:space="preserve"> per week. PowerPoint, Internet display, handout, or a physical object brought into the class should accompany these presentations. The goal is to 1) introduce a topic, idea, insight, dynamic </w:t>
      </w:r>
      <w:r w:rsidR="00D73D83" w:rsidRPr="00C80854">
        <w:rPr>
          <w:rFonts w:ascii="Book Antiqua" w:hAnsi="Book Antiqua"/>
          <w:sz w:val="20"/>
          <w:szCs w:val="20"/>
        </w:rPr>
        <w:t>in contemporary American</w:t>
      </w:r>
      <w:r w:rsidR="001863A9" w:rsidRPr="00C80854">
        <w:rPr>
          <w:rFonts w:ascii="Book Antiqua" w:hAnsi="Book Antiqua"/>
          <w:sz w:val="20"/>
          <w:szCs w:val="20"/>
        </w:rPr>
        <w:t xml:space="preserve"> religion, 2) connect its significance to the course, and 3) provide launch point for class discussion.  Students are encouraged to bring in “artifacts” or material objects if possible. Students are also encouraged to use class projection system to show pictures or brief videos. </w:t>
      </w:r>
    </w:p>
    <w:p w14:paraId="3A041F99" w14:textId="77777777" w:rsidR="001863A9" w:rsidRPr="00C80854" w:rsidRDefault="001863A9" w:rsidP="00C80854">
      <w:pPr>
        <w:tabs>
          <w:tab w:val="left" w:pos="-810"/>
        </w:tabs>
        <w:suppressAutoHyphens/>
        <w:rPr>
          <w:rFonts w:ascii="Book Antiqua" w:hAnsi="Book Antiqua"/>
          <w:sz w:val="20"/>
          <w:szCs w:val="20"/>
        </w:rPr>
      </w:pPr>
    </w:p>
    <w:p w14:paraId="4B3CFE95" w14:textId="77777777" w:rsidR="006B022F" w:rsidRPr="00C80854" w:rsidRDefault="006B022F" w:rsidP="00C80854">
      <w:pPr>
        <w:pStyle w:val="BodyTextIndent"/>
        <w:tabs>
          <w:tab w:val="left" w:pos="-810"/>
        </w:tabs>
        <w:spacing w:after="0" w:line="240" w:lineRule="auto"/>
        <w:rPr>
          <w:rFonts w:ascii="Book Antiqua" w:hAnsi="Book Antiqua" w:cs="Book Antiqua"/>
          <w:sz w:val="20"/>
          <w:szCs w:val="20"/>
        </w:rPr>
      </w:pPr>
      <w:r w:rsidRPr="00C80854">
        <w:rPr>
          <w:rFonts w:ascii="Book Antiqua" w:hAnsi="Book Antiqua" w:cs="Book Antiqua"/>
          <w:sz w:val="20"/>
          <w:szCs w:val="20"/>
        </w:rPr>
        <w:t xml:space="preserve">4. </w:t>
      </w:r>
      <w:r w:rsidRPr="00C80854">
        <w:rPr>
          <w:rFonts w:ascii="Book Antiqua" w:hAnsi="Book Antiqua" w:cs="Book Antiqua"/>
          <w:b/>
          <w:sz w:val="20"/>
          <w:szCs w:val="20"/>
        </w:rPr>
        <w:t xml:space="preserve">Two Field Reports Based on </w:t>
      </w:r>
      <w:r w:rsidRPr="00C80854">
        <w:rPr>
          <w:rFonts w:ascii="Book Antiqua" w:hAnsi="Book Antiqua" w:cs="Book Antiqua"/>
          <w:b/>
          <w:bCs/>
          <w:sz w:val="20"/>
          <w:szCs w:val="20"/>
        </w:rPr>
        <w:t xml:space="preserve">Self-guided Field Trips: </w:t>
      </w:r>
      <w:r w:rsidRPr="00C80854">
        <w:rPr>
          <w:rFonts w:ascii="Book Antiqua" w:hAnsi="Book Antiqua" w:cs="Book Antiqua"/>
          <w:sz w:val="20"/>
          <w:szCs w:val="20"/>
        </w:rPr>
        <w:t xml:space="preserve">You must choose two unfamiliar religious groups or organizations to visit and observe on self-guided field trips, and write </w:t>
      </w:r>
      <w:proofErr w:type="gramStart"/>
      <w:r w:rsidRPr="00C80854">
        <w:rPr>
          <w:rFonts w:ascii="Book Antiqua" w:hAnsi="Book Antiqua" w:cs="Book Antiqua"/>
          <w:sz w:val="20"/>
          <w:szCs w:val="20"/>
        </w:rPr>
        <w:t>3-4 page</w:t>
      </w:r>
      <w:proofErr w:type="gramEnd"/>
      <w:r w:rsidRPr="00C80854">
        <w:rPr>
          <w:rFonts w:ascii="Book Antiqua" w:hAnsi="Book Antiqua" w:cs="Book Antiqua"/>
          <w:sz w:val="20"/>
          <w:szCs w:val="20"/>
        </w:rPr>
        <w:t xml:space="preserve"> reports for each. Your reports are based on attending religious services or gatherings and taking field notes. Please note that students may not choose to do the religious tradition(s) within which they were raised or with which they are quite familiar. The two trips/reports are each worth 20% of the final course grade. Guidelines and procedures for both the conduct of field observations and the writing of field reports will be provided in class.  </w:t>
      </w:r>
      <w:r w:rsidRPr="00C80854">
        <w:rPr>
          <w:rFonts w:ascii="Book Antiqua" w:hAnsi="Book Antiqua" w:cs="Book Antiqua"/>
          <w:sz w:val="20"/>
          <w:szCs w:val="20"/>
        </w:rPr>
        <w:br/>
        <w:t xml:space="preserve">  </w:t>
      </w:r>
    </w:p>
    <w:p w14:paraId="7DFF7756" w14:textId="77777777" w:rsidR="006B022F" w:rsidRPr="00C80854" w:rsidRDefault="006B022F" w:rsidP="00C80854">
      <w:pPr>
        <w:tabs>
          <w:tab w:val="left" w:pos="-810"/>
        </w:tabs>
        <w:rPr>
          <w:rFonts w:ascii="Book Antiqua" w:hAnsi="Book Antiqua" w:cs="Book Antiqua"/>
          <w:sz w:val="20"/>
          <w:szCs w:val="20"/>
        </w:rPr>
      </w:pPr>
      <w:r w:rsidRPr="00C80854">
        <w:rPr>
          <w:rFonts w:ascii="Book Antiqua" w:hAnsi="Book Antiqua" w:cs="Book Antiqua"/>
          <w:sz w:val="20"/>
          <w:szCs w:val="20"/>
        </w:rPr>
        <w:t xml:space="preserve">5. </w:t>
      </w:r>
      <w:r w:rsidRPr="00C80854">
        <w:rPr>
          <w:rFonts w:ascii="Book Antiqua" w:hAnsi="Book Antiqua" w:cs="Book Antiqua"/>
          <w:b/>
          <w:sz w:val="20"/>
          <w:szCs w:val="20"/>
        </w:rPr>
        <w:t>Final Paper:</w:t>
      </w:r>
      <w:r w:rsidRPr="00C80854">
        <w:rPr>
          <w:rFonts w:ascii="Book Antiqua" w:hAnsi="Book Antiqua" w:cs="Book Antiqua"/>
          <w:sz w:val="20"/>
          <w:szCs w:val="20"/>
        </w:rPr>
        <w:t xml:space="preserve">  Your </w:t>
      </w:r>
      <w:r w:rsidR="00D660F2" w:rsidRPr="00C80854">
        <w:rPr>
          <w:rFonts w:ascii="Book Antiqua" w:hAnsi="Book Antiqua" w:cs="Book Antiqua"/>
          <w:sz w:val="20"/>
          <w:szCs w:val="20"/>
        </w:rPr>
        <w:t>final</w:t>
      </w:r>
      <w:r w:rsidRPr="00C80854">
        <w:rPr>
          <w:rFonts w:ascii="Book Antiqua" w:hAnsi="Book Antiqua" w:cs="Book Antiqua"/>
          <w:sz w:val="20"/>
          <w:szCs w:val="20"/>
        </w:rPr>
        <w:t xml:space="preserve"> </w:t>
      </w:r>
      <w:r w:rsidR="00D660F2" w:rsidRPr="00C80854">
        <w:rPr>
          <w:rFonts w:ascii="Book Antiqua" w:hAnsi="Book Antiqua" w:cs="Book Antiqua"/>
          <w:sz w:val="20"/>
          <w:szCs w:val="20"/>
        </w:rPr>
        <w:t>written assignment</w:t>
      </w:r>
      <w:r w:rsidRPr="00C80854">
        <w:rPr>
          <w:rFonts w:ascii="Book Antiqua" w:hAnsi="Book Antiqua" w:cs="Book Antiqua"/>
          <w:sz w:val="20"/>
          <w:szCs w:val="20"/>
        </w:rPr>
        <w:t xml:space="preserve"> will provide the opportunity to delve into a topic addressed in the class or to research an area that is related to, but not directly touched on by, the course readings. A sociology of religion bibliography is included at the back of this syllabus; you should also consult the journals in the sociological study of religion (</w:t>
      </w:r>
      <w:r w:rsidRPr="00C80854">
        <w:rPr>
          <w:rFonts w:ascii="Book Antiqua" w:hAnsi="Book Antiqua" w:cs="Book Antiqua"/>
          <w:i/>
          <w:sz w:val="20"/>
          <w:szCs w:val="20"/>
        </w:rPr>
        <w:t>Journal for the Scientific Study of Religion, Sociology of Religion Quarterly, Review of Religious Research</w:t>
      </w:r>
      <w:r w:rsidRPr="00C80854">
        <w:rPr>
          <w:rFonts w:ascii="Book Antiqua" w:hAnsi="Book Antiqua" w:cs="Book Antiqua"/>
          <w:sz w:val="20"/>
          <w:szCs w:val="20"/>
        </w:rPr>
        <w:t>) and major sociological journals (</w:t>
      </w:r>
      <w:r w:rsidRPr="00C80854">
        <w:rPr>
          <w:rFonts w:ascii="Book Antiqua" w:hAnsi="Book Antiqua" w:cs="Book Antiqua"/>
          <w:i/>
          <w:sz w:val="20"/>
          <w:szCs w:val="20"/>
        </w:rPr>
        <w:t>American Sociological Review, American Journal of Sociology, Social Forces, Social Problems, Journal for the Study of Symbolic Interactionism, &amp;c.</w:t>
      </w:r>
      <w:r w:rsidRPr="00C80854">
        <w:rPr>
          <w:rFonts w:ascii="Book Antiqua" w:hAnsi="Book Antiqua" w:cs="Book Antiqua"/>
          <w:sz w:val="20"/>
          <w:szCs w:val="20"/>
        </w:rPr>
        <w:t xml:space="preserve">). There are essentially two choices in writing your final paper: (1) A paper based on your visits to two different religious centers this semester, or (2) A paper primarily on library rather than field research.  In either case, papers should link to </w:t>
      </w:r>
      <w:r w:rsidRPr="00C80854">
        <w:rPr>
          <w:rFonts w:ascii="Book Antiqua" w:hAnsi="Book Antiqua" w:cs="Book Antiqua"/>
          <w:sz w:val="20"/>
          <w:szCs w:val="20"/>
        </w:rPr>
        <w:lastRenderedPageBreak/>
        <w:t xml:space="preserve">class readings and discussions or to your visits to religious centers as appropriate.  More detailed guidelines will be provided in class. </w:t>
      </w:r>
      <w:r w:rsidRPr="00C80854">
        <w:rPr>
          <w:rFonts w:ascii="Book Antiqua" w:hAnsi="Book Antiqua" w:cs="Book Antiqua"/>
          <w:sz w:val="20"/>
          <w:szCs w:val="20"/>
        </w:rPr>
        <w:br/>
      </w:r>
    </w:p>
    <w:p w14:paraId="4C921CF2" w14:textId="77777777" w:rsidR="006B022F" w:rsidRPr="00C80854" w:rsidRDefault="006B022F" w:rsidP="00C80854">
      <w:pPr>
        <w:tabs>
          <w:tab w:val="left" w:pos="-810"/>
        </w:tabs>
        <w:rPr>
          <w:rFonts w:ascii="Book Antiqua" w:hAnsi="Book Antiqua" w:cs="Book Antiqua"/>
          <w:sz w:val="20"/>
          <w:szCs w:val="20"/>
        </w:rPr>
      </w:pPr>
      <w:r w:rsidRPr="00C80854">
        <w:rPr>
          <w:rFonts w:ascii="Book Antiqua" w:hAnsi="Book Antiqua" w:cs="Book Antiqua"/>
          <w:sz w:val="20"/>
          <w:szCs w:val="20"/>
        </w:rPr>
        <w:t>Final Review</w:t>
      </w:r>
    </w:p>
    <w:p w14:paraId="1C6D4FC0" w14:textId="77777777" w:rsidR="006B022F" w:rsidRPr="00C80854" w:rsidRDefault="006B022F" w:rsidP="00C80854">
      <w:pPr>
        <w:tabs>
          <w:tab w:val="left" w:pos="-810"/>
        </w:tabs>
        <w:rPr>
          <w:rFonts w:ascii="Book Antiqua" w:hAnsi="Book Antiqua" w:cs="Book Antiqua"/>
          <w:sz w:val="20"/>
          <w:szCs w:val="20"/>
        </w:rPr>
      </w:pPr>
    </w:p>
    <w:p w14:paraId="28993871" w14:textId="77777777" w:rsidR="006B022F" w:rsidRPr="00C80854" w:rsidRDefault="006B022F" w:rsidP="00C80854">
      <w:pPr>
        <w:tabs>
          <w:tab w:val="left" w:pos="-810"/>
        </w:tabs>
        <w:ind w:right="195"/>
        <w:rPr>
          <w:rFonts w:ascii="Book Antiqua" w:hAnsi="Book Antiqua"/>
          <w:b/>
          <w:i/>
          <w:sz w:val="20"/>
          <w:szCs w:val="20"/>
        </w:rPr>
      </w:pPr>
      <w:r w:rsidRPr="00C80854">
        <w:rPr>
          <w:rFonts w:ascii="Book Antiqua" w:hAnsi="Book Antiqua" w:cs="Book Antiqua"/>
          <w:spacing w:val="-2"/>
          <w:sz w:val="20"/>
          <w:szCs w:val="20"/>
        </w:rPr>
        <w:tab/>
      </w:r>
      <w:r w:rsidRPr="00C80854">
        <w:rPr>
          <w:rFonts w:ascii="Book Antiqua" w:hAnsi="Book Antiqua"/>
          <w:b/>
          <w:i/>
          <w:sz w:val="20"/>
          <w:szCs w:val="20"/>
        </w:rPr>
        <w:t>There will be no final review. I reserve the right to schedule a final review, however, if you are not keeping up with class readings.</w:t>
      </w:r>
    </w:p>
    <w:p w14:paraId="191709AA" w14:textId="77777777" w:rsidR="006B022F" w:rsidRPr="00C80854" w:rsidRDefault="006B022F" w:rsidP="00C80854">
      <w:pPr>
        <w:pStyle w:val="BodyTextIndent"/>
        <w:tabs>
          <w:tab w:val="left" w:pos="-810"/>
        </w:tabs>
        <w:spacing w:after="0" w:line="240" w:lineRule="auto"/>
        <w:rPr>
          <w:rFonts w:ascii="Book Antiqua" w:hAnsi="Book Antiqua" w:cs="Book Antiqua"/>
          <w:sz w:val="20"/>
          <w:szCs w:val="20"/>
        </w:rPr>
      </w:pPr>
    </w:p>
    <w:p w14:paraId="23DA8498" w14:textId="77777777" w:rsidR="006B022F" w:rsidRPr="00C80854" w:rsidRDefault="006B022F" w:rsidP="00C80854">
      <w:pPr>
        <w:tabs>
          <w:tab w:val="left" w:pos="-810"/>
        </w:tabs>
        <w:rPr>
          <w:rFonts w:ascii="Book Antiqua" w:hAnsi="Book Antiqua" w:cs="Book Antiqua"/>
          <w:sz w:val="20"/>
          <w:szCs w:val="20"/>
        </w:rPr>
      </w:pPr>
      <w:r w:rsidRPr="00C80854">
        <w:rPr>
          <w:rFonts w:ascii="Book Antiqua" w:hAnsi="Book Antiqua" w:cs="Book Antiqua"/>
          <w:sz w:val="20"/>
          <w:szCs w:val="20"/>
        </w:rPr>
        <w:t>Policy on Collaboration and Plagiarism:</w:t>
      </w:r>
    </w:p>
    <w:p w14:paraId="111D79C9" w14:textId="77777777" w:rsidR="006B022F" w:rsidRPr="00C80854" w:rsidRDefault="006B022F" w:rsidP="00C80854">
      <w:pPr>
        <w:tabs>
          <w:tab w:val="left" w:pos="-810"/>
        </w:tabs>
        <w:rPr>
          <w:rFonts w:ascii="Book Antiqua" w:hAnsi="Book Antiqua" w:cs="Book Antiqua"/>
          <w:sz w:val="20"/>
          <w:szCs w:val="20"/>
        </w:rPr>
      </w:pPr>
    </w:p>
    <w:p w14:paraId="32D5E132" w14:textId="77777777" w:rsidR="006B022F" w:rsidRPr="00C80854" w:rsidRDefault="006B022F" w:rsidP="00C80854">
      <w:pPr>
        <w:tabs>
          <w:tab w:val="left" w:pos="-810"/>
        </w:tabs>
        <w:rPr>
          <w:rFonts w:ascii="Book Antiqua" w:hAnsi="Book Antiqua" w:cs="Book Antiqua"/>
          <w:sz w:val="20"/>
          <w:szCs w:val="20"/>
        </w:rPr>
      </w:pPr>
      <w:r w:rsidRPr="00C80854">
        <w:rPr>
          <w:rFonts w:ascii="Book Antiqua" w:hAnsi="Book Antiqua" w:cs="Book Antiqua"/>
          <w:sz w:val="20"/>
          <w:szCs w:val="20"/>
        </w:rPr>
        <w:tab/>
        <w:t>Writing is a collaborative art, especially in this class where conferencing and discussion groups are built into the course.  Talking about your paper with a spouse, roommate, friend, family member, etc. is also encouraged, not only for this class, but for other classes that involve writing.  You are welcome to work through ideas with other students.  Collaboration is good.</w:t>
      </w:r>
    </w:p>
    <w:p w14:paraId="522D1873" w14:textId="77777777" w:rsidR="006B022F" w:rsidRPr="00C80854" w:rsidRDefault="006B022F" w:rsidP="00C80854">
      <w:pPr>
        <w:tabs>
          <w:tab w:val="left" w:pos="-810"/>
        </w:tabs>
        <w:rPr>
          <w:rFonts w:ascii="Book Antiqua" w:hAnsi="Book Antiqua" w:cs="Book Antiqua"/>
          <w:sz w:val="20"/>
          <w:szCs w:val="20"/>
        </w:rPr>
      </w:pPr>
      <w:r w:rsidRPr="00C80854">
        <w:rPr>
          <w:rFonts w:ascii="Book Antiqua" w:hAnsi="Book Antiqua" w:cs="Book Antiqua"/>
          <w:sz w:val="20"/>
          <w:szCs w:val="20"/>
        </w:rPr>
        <w:tab/>
        <w:t xml:space="preserve">On the other hand, the paper you write must be entirely your own.  Passing off somebody else’s work as your own (because you copied it out of a book, paraphrased it out of a book, bought a paper from a research paper service, downloaded it form the internet, wrote down ideas that someone else was dictating to you, recycled an essay written by someone else, or had someone else rewrite your paper for you) is </w:t>
      </w:r>
      <w:r w:rsidRPr="00C80854">
        <w:rPr>
          <w:rFonts w:ascii="Book Antiqua" w:hAnsi="Book Antiqua" w:cs="Book Antiqua"/>
          <w:sz w:val="20"/>
          <w:szCs w:val="20"/>
          <w:u w:val="single"/>
        </w:rPr>
        <w:t>plagiarism</w:t>
      </w:r>
      <w:r w:rsidRPr="00C80854">
        <w:rPr>
          <w:rFonts w:ascii="Book Antiqua" w:hAnsi="Book Antiqua" w:cs="Book Antiqua"/>
          <w:sz w:val="20"/>
          <w:szCs w:val="20"/>
        </w:rPr>
        <w:t xml:space="preserve">.  It is unethical, illegal, and, in a college course, sufficient grounds for failure of the course.  Don’t do it.  When in doubt, cite. If you are unsure of something, ask.  Diana Hacker in </w:t>
      </w:r>
      <w:r w:rsidRPr="00C80854">
        <w:rPr>
          <w:rFonts w:ascii="Book Antiqua" w:hAnsi="Book Antiqua" w:cs="Book Antiqua"/>
          <w:sz w:val="20"/>
          <w:szCs w:val="20"/>
          <w:u w:val="single"/>
        </w:rPr>
        <w:t>A Writer’s Reference</w:t>
      </w:r>
      <w:r w:rsidRPr="00C80854">
        <w:rPr>
          <w:rFonts w:ascii="Book Antiqua" w:hAnsi="Book Antiqua" w:cs="Book Antiqua"/>
          <w:sz w:val="20"/>
          <w:szCs w:val="20"/>
        </w:rPr>
        <w:t xml:space="preserve"> gives excellent advice on avoiding plagiarism, pages 82-91. </w:t>
      </w:r>
    </w:p>
    <w:p w14:paraId="270FD317" w14:textId="77777777" w:rsidR="006B022F" w:rsidRPr="00C80854" w:rsidRDefault="006B022F" w:rsidP="00C80854">
      <w:pPr>
        <w:tabs>
          <w:tab w:val="left" w:pos="-810"/>
        </w:tabs>
        <w:rPr>
          <w:rFonts w:ascii="Book Antiqua" w:hAnsi="Book Antiqua" w:cs="Book Antiqua"/>
          <w:sz w:val="20"/>
          <w:szCs w:val="20"/>
        </w:rPr>
      </w:pPr>
    </w:p>
    <w:p w14:paraId="2521CEA2" w14:textId="77777777" w:rsidR="006B022F" w:rsidRPr="00C80854" w:rsidRDefault="006B022F" w:rsidP="00C80854">
      <w:pPr>
        <w:tabs>
          <w:tab w:val="left" w:pos="-810"/>
        </w:tabs>
        <w:rPr>
          <w:rFonts w:ascii="Book Antiqua" w:hAnsi="Book Antiqua" w:cs="Book Antiqua"/>
          <w:sz w:val="20"/>
          <w:szCs w:val="20"/>
        </w:rPr>
      </w:pPr>
      <w:r w:rsidRPr="00C80854">
        <w:rPr>
          <w:rFonts w:ascii="Book Antiqua" w:hAnsi="Book Antiqua" w:cs="Book Antiqua"/>
          <w:sz w:val="20"/>
          <w:szCs w:val="20"/>
        </w:rPr>
        <w:t>About the Grading Scale:</w:t>
      </w:r>
    </w:p>
    <w:p w14:paraId="1D00D5F3" w14:textId="77777777" w:rsidR="006B022F" w:rsidRPr="00C80854" w:rsidRDefault="006B022F" w:rsidP="00C80854">
      <w:pPr>
        <w:tabs>
          <w:tab w:val="left" w:pos="-810"/>
        </w:tabs>
        <w:rPr>
          <w:rFonts w:ascii="Book Antiqua" w:hAnsi="Book Antiqua" w:cs="Book Antiqua"/>
          <w:sz w:val="20"/>
          <w:szCs w:val="20"/>
        </w:rPr>
      </w:pPr>
    </w:p>
    <w:p w14:paraId="441C8E7D" w14:textId="77777777" w:rsidR="006B022F" w:rsidRPr="00C80854" w:rsidRDefault="006B022F" w:rsidP="00C80854">
      <w:pPr>
        <w:tabs>
          <w:tab w:val="left" w:pos="-810"/>
        </w:tabs>
        <w:rPr>
          <w:rFonts w:ascii="Book Antiqua" w:hAnsi="Book Antiqua" w:cs="Book Antiqua"/>
          <w:sz w:val="20"/>
          <w:szCs w:val="20"/>
        </w:rPr>
      </w:pPr>
      <w:r w:rsidRPr="00C80854">
        <w:rPr>
          <w:rFonts w:ascii="Book Antiqua" w:hAnsi="Book Antiqua" w:cs="Book Antiqua"/>
          <w:sz w:val="20"/>
          <w:szCs w:val="20"/>
        </w:rPr>
        <w:tab/>
        <w:t xml:space="preserve">Your final grade for the class will be based on four substantive papers (75%), attendance, participation, quizzes and quick writes (10%) and pre-discussion papers portfolio (15%).   I will use the following guidelines to grade your written assignments: </w:t>
      </w:r>
    </w:p>
    <w:p w14:paraId="169328A1" w14:textId="77777777" w:rsidR="006B022F" w:rsidRPr="00C80854" w:rsidRDefault="006B022F" w:rsidP="00C80854">
      <w:pPr>
        <w:tabs>
          <w:tab w:val="left" w:pos="-810"/>
        </w:tabs>
        <w:rPr>
          <w:rFonts w:ascii="Book Antiqua" w:hAnsi="Book Antiqua" w:cs="Book Antiqua"/>
          <w:sz w:val="20"/>
          <w:szCs w:val="20"/>
        </w:rPr>
      </w:pPr>
    </w:p>
    <w:p w14:paraId="268A6C73" w14:textId="77777777" w:rsidR="006B022F" w:rsidRPr="00C80854" w:rsidRDefault="006B022F" w:rsidP="00C80854">
      <w:pPr>
        <w:tabs>
          <w:tab w:val="left" w:pos="-810"/>
        </w:tabs>
        <w:rPr>
          <w:rFonts w:ascii="Book Antiqua" w:hAnsi="Book Antiqua" w:cs="Book Antiqua"/>
          <w:sz w:val="20"/>
          <w:szCs w:val="20"/>
        </w:rPr>
      </w:pPr>
      <w:r w:rsidRPr="00C80854">
        <w:rPr>
          <w:rFonts w:ascii="Book Antiqua" w:hAnsi="Book Antiqua" w:cs="Book Antiqua"/>
          <w:sz w:val="20"/>
          <w:szCs w:val="20"/>
        </w:rPr>
        <w:t>A</w:t>
      </w:r>
      <w:r w:rsidRPr="00C80854">
        <w:rPr>
          <w:rFonts w:ascii="Book Antiqua" w:hAnsi="Book Antiqua" w:cs="Book Antiqua"/>
          <w:sz w:val="20"/>
          <w:szCs w:val="20"/>
        </w:rPr>
        <w:tab/>
        <w:t>Outstanding Work (90-100</w:t>
      </w:r>
      <w:proofErr w:type="gramStart"/>
      <w:r w:rsidRPr="00C80854">
        <w:rPr>
          <w:rFonts w:ascii="Book Antiqua" w:hAnsi="Book Antiqua" w:cs="Book Antiqua"/>
          <w:sz w:val="20"/>
          <w:szCs w:val="20"/>
        </w:rPr>
        <w:t>%)  Goes</w:t>
      </w:r>
      <w:proofErr w:type="gramEnd"/>
      <w:r w:rsidRPr="00C80854">
        <w:rPr>
          <w:rFonts w:ascii="Book Antiqua" w:hAnsi="Book Antiqua" w:cs="Book Antiqua"/>
          <w:sz w:val="20"/>
          <w:szCs w:val="20"/>
        </w:rPr>
        <w:t xml:space="preserve"> above and beyond the requirements of the assignment, above and beyond merely competent work.  Outstanding effort, significant achievement, and mastery of the material of the course are clearly evident.  Exceptional critical skills, creativity or originality is also evident.  Consistently developed sociological perspective.  </w:t>
      </w:r>
    </w:p>
    <w:p w14:paraId="276F47F4" w14:textId="77777777" w:rsidR="006B022F" w:rsidRPr="00C80854" w:rsidRDefault="006B022F" w:rsidP="00C80854">
      <w:pPr>
        <w:tabs>
          <w:tab w:val="left" w:pos="-810"/>
        </w:tabs>
        <w:rPr>
          <w:rFonts w:ascii="Book Antiqua" w:hAnsi="Book Antiqua" w:cs="Book Antiqua"/>
          <w:sz w:val="20"/>
          <w:szCs w:val="20"/>
        </w:rPr>
      </w:pPr>
    </w:p>
    <w:p w14:paraId="73281CC0" w14:textId="77777777" w:rsidR="006B022F" w:rsidRPr="00C80854" w:rsidRDefault="006B022F" w:rsidP="00C80854">
      <w:pPr>
        <w:tabs>
          <w:tab w:val="left" w:pos="-810"/>
        </w:tabs>
        <w:rPr>
          <w:rFonts w:ascii="Book Antiqua" w:hAnsi="Book Antiqua" w:cs="Book Antiqua"/>
          <w:sz w:val="20"/>
          <w:szCs w:val="20"/>
        </w:rPr>
      </w:pPr>
      <w:r w:rsidRPr="00C80854">
        <w:rPr>
          <w:rFonts w:ascii="Book Antiqua" w:hAnsi="Book Antiqua" w:cs="Book Antiqua"/>
          <w:sz w:val="20"/>
          <w:szCs w:val="20"/>
        </w:rPr>
        <w:t>B</w:t>
      </w:r>
      <w:r w:rsidRPr="00C80854">
        <w:rPr>
          <w:rFonts w:ascii="Book Antiqua" w:hAnsi="Book Antiqua" w:cs="Book Antiqua"/>
          <w:sz w:val="20"/>
          <w:szCs w:val="20"/>
        </w:rPr>
        <w:tab/>
        <w:t>Above Average (80-89</w:t>
      </w:r>
      <w:proofErr w:type="gramStart"/>
      <w:r w:rsidRPr="00C80854">
        <w:rPr>
          <w:rFonts w:ascii="Book Antiqua" w:hAnsi="Book Antiqua" w:cs="Book Antiqua"/>
          <w:sz w:val="20"/>
          <w:szCs w:val="20"/>
        </w:rPr>
        <w:t>%)  A</w:t>
      </w:r>
      <w:proofErr w:type="gramEnd"/>
      <w:r w:rsidRPr="00C80854">
        <w:rPr>
          <w:rFonts w:ascii="Book Antiqua" w:hAnsi="Book Antiqua" w:cs="Book Antiqua"/>
          <w:sz w:val="20"/>
          <w:szCs w:val="20"/>
        </w:rPr>
        <w:t xml:space="preserve"> “B” paper fulfills all aspects of the assignment and goes bit beyond minimum competence to demonstrate a thorough and above average understanding of course material.  Extra effort, extra achievement or extra improvement often evident.  Clearly demonstrated sociological perspective.  </w:t>
      </w:r>
    </w:p>
    <w:p w14:paraId="64E3EC08" w14:textId="77777777" w:rsidR="006B022F" w:rsidRPr="00C80854" w:rsidRDefault="006B022F" w:rsidP="00C80854">
      <w:pPr>
        <w:tabs>
          <w:tab w:val="left" w:pos="-810"/>
        </w:tabs>
        <w:rPr>
          <w:rFonts w:ascii="Book Antiqua" w:hAnsi="Book Antiqua" w:cs="Book Antiqua"/>
          <w:sz w:val="20"/>
          <w:szCs w:val="20"/>
        </w:rPr>
      </w:pPr>
      <w:r w:rsidRPr="00C80854">
        <w:rPr>
          <w:rFonts w:ascii="Book Antiqua" w:hAnsi="Book Antiqua" w:cs="Book Antiqua"/>
          <w:sz w:val="20"/>
          <w:szCs w:val="20"/>
        </w:rPr>
        <w:t xml:space="preserve"> </w:t>
      </w:r>
    </w:p>
    <w:p w14:paraId="16E2D988" w14:textId="77777777" w:rsidR="006B022F" w:rsidRPr="00C80854" w:rsidRDefault="006B022F" w:rsidP="00C80854">
      <w:pPr>
        <w:tabs>
          <w:tab w:val="left" w:pos="-810"/>
        </w:tabs>
        <w:rPr>
          <w:rFonts w:ascii="Book Antiqua" w:hAnsi="Book Antiqua" w:cs="Book Antiqua"/>
          <w:sz w:val="20"/>
          <w:szCs w:val="20"/>
        </w:rPr>
      </w:pPr>
      <w:r w:rsidRPr="00C80854">
        <w:rPr>
          <w:rFonts w:ascii="Book Antiqua" w:hAnsi="Book Antiqua" w:cs="Book Antiqua"/>
          <w:sz w:val="20"/>
          <w:szCs w:val="20"/>
        </w:rPr>
        <w:t>C</w:t>
      </w:r>
      <w:r w:rsidRPr="00C80854">
        <w:rPr>
          <w:rFonts w:ascii="Book Antiqua" w:hAnsi="Book Antiqua" w:cs="Book Antiqua"/>
          <w:sz w:val="20"/>
          <w:szCs w:val="20"/>
        </w:rPr>
        <w:tab/>
        <w:t>Average (70-79</w:t>
      </w:r>
      <w:proofErr w:type="gramStart"/>
      <w:r w:rsidRPr="00C80854">
        <w:rPr>
          <w:rFonts w:ascii="Book Antiqua" w:hAnsi="Book Antiqua" w:cs="Book Antiqua"/>
          <w:sz w:val="20"/>
          <w:szCs w:val="20"/>
        </w:rPr>
        <w:t>%)  A</w:t>
      </w:r>
      <w:proofErr w:type="gramEnd"/>
      <w:r w:rsidRPr="00C80854">
        <w:rPr>
          <w:rFonts w:ascii="Book Antiqua" w:hAnsi="Book Antiqua" w:cs="Book Antiqua"/>
          <w:sz w:val="20"/>
          <w:szCs w:val="20"/>
        </w:rPr>
        <w:t xml:space="preserve"> “C” paper fulfills </w:t>
      </w:r>
      <w:r w:rsidRPr="00C80854">
        <w:rPr>
          <w:rFonts w:ascii="Book Antiqua" w:hAnsi="Book Antiqua" w:cs="Book Antiqua"/>
          <w:sz w:val="20"/>
          <w:szCs w:val="20"/>
          <w:u w:val="single"/>
        </w:rPr>
        <w:t>all</w:t>
      </w:r>
      <w:r w:rsidRPr="00C80854">
        <w:rPr>
          <w:rFonts w:ascii="Book Antiqua" w:hAnsi="Book Antiqua" w:cs="Book Antiqua"/>
          <w:sz w:val="20"/>
          <w:szCs w:val="20"/>
        </w:rPr>
        <w:t xml:space="preserve"> aspects of the assignment with obvious competence and grace.  A thorough and satisfactory understanding of basic course material and incorporation of a sociological perspective.  </w:t>
      </w:r>
      <w:r w:rsidRPr="00C80854">
        <w:rPr>
          <w:rFonts w:ascii="Book Antiqua" w:hAnsi="Book Antiqua" w:cs="Book Antiqua"/>
          <w:b/>
          <w:bCs/>
          <w:sz w:val="20"/>
          <w:szCs w:val="20"/>
        </w:rPr>
        <w:t>If you do the assignment exactly as it is assigned, you will receive an average grade; in other words, you will receive a grade of 75.</w:t>
      </w:r>
      <w:r w:rsidRPr="00C80854">
        <w:rPr>
          <w:rFonts w:ascii="Book Antiqua" w:hAnsi="Book Antiqua" w:cs="Book Antiqua"/>
          <w:sz w:val="20"/>
          <w:szCs w:val="20"/>
        </w:rPr>
        <w:t xml:space="preserve">  </w:t>
      </w:r>
    </w:p>
    <w:p w14:paraId="17BFFC18" w14:textId="77777777" w:rsidR="006B022F" w:rsidRPr="00C80854" w:rsidRDefault="006B022F" w:rsidP="00C80854">
      <w:pPr>
        <w:tabs>
          <w:tab w:val="left" w:pos="-810"/>
        </w:tabs>
        <w:rPr>
          <w:rFonts w:ascii="Book Antiqua" w:hAnsi="Book Antiqua" w:cs="Book Antiqua"/>
          <w:sz w:val="20"/>
          <w:szCs w:val="20"/>
        </w:rPr>
      </w:pPr>
    </w:p>
    <w:p w14:paraId="3B36D559" w14:textId="77777777" w:rsidR="006B022F" w:rsidRPr="00C80854" w:rsidRDefault="006B022F" w:rsidP="00C80854">
      <w:pPr>
        <w:tabs>
          <w:tab w:val="left" w:pos="-810"/>
        </w:tabs>
        <w:rPr>
          <w:rFonts w:ascii="Book Antiqua" w:hAnsi="Book Antiqua" w:cs="Book Antiqua"/>
          <w:sz w:val="20"/>
          <w:szCs w:val="20"/>
        </w:rPr>
      </w:pPr>
      <w:r w:rsidRPr="00C80854">
        <w:rPr>
          <w:rFonts w:ascii="Book Antiqua" w:hAnsi="Book Antiqua" w:cs="Book Antiqua"/>
          <w:sz w:val="20"/>
          <w:szCs w:val="20"/>
        </w:rPr>
        <w:t>D</w:t>
      </w:r>
      <w:r w:rsidRPr="00C80854">
        <w:rPr>
          <w:rFonts w:ascii="Book Antiqua" w:hAnsi="Book Antiqua" w:cs="Book Antiqua"/>
          <w:sz w:val="20"/>
          <w:szCs w:val="20"/>
        </w:rPr>
        <w:tab/>
        <w:t>Below Average (60-69</w:t>
      </w:r>
      <w:proofErr w:type="gramStart"/>
      <w:r w:rsidRPr="00C80854">
        <w:rPr>
          <w:rFonts w:ascii="Book Antiqua" w:hAnsi="Book Antiqua" w:cs="Book Antiqua"/>
          <w:sz w:val="20"/>
          <w:szCs w:val="20"/>
        </w:rPr>
        <w:t>%)  A</w:t>
      </w:r>
      <w:proofErr w:type="gramEnd"/>
      <w:r w:rsidRPr="00C80854">
        <w:rPr>
          <w:rFonts w:ascii="Book Antiqua" w:hAnsi="Book Antiqua" w:cs="Book Antiqua"/>
          <w:sz w:val="20"/>
          <w:szCs w:val="20"/>
        </w:rPr>
        <w:t xml:space="preserve"> “D” paper represents marginally satisfactory understanding of basic course material.  A “D” may indicate failure to follow directions, failure to implement specific recommendations, or failure to demonstrate personal effort and improvement.  Surface level grasp or application of a sociological perspective.  Often a “D” is given either because some aspect of the assignments </w:t>
      </w:r>
      <w:proofErr w:type="gramStart"/>
      <w:r w:rsidRPr="00C80854">
        <w:rPr>
          <w:rFonts w:ascii="Book Antiqua" w:hAnsi="Book Antiqua" w:cs="Book Antiqua"/>
          <w:sz w:val="20"/>
          <w:szCs w:val="20"/>
        </w:rPr>
        <w:t>have</w:t>
      </w:r>
      <w:proofErr w:type="gramEnd"/>
      <w:r w:rsidRPr="00C80854">
        <w:rPr>
          <w:rFonts w:ascii="Book Antiqua" w:hAnsi="Book Antiqua" w:cs="Book Antiqua"/>
          <w:sz w:val="20"/>
          <w:szCs w:val="20"/>
        </w:rPr>
        <w:t xml:space="preserve"> not been fulfilled, or because a preponderance of errors (more than one or two per page) interferes with clear communication.  </w:t>
      </w:r>
    </w:p>
    <w:p w14:paraId="41A38CC0" w14:textId="77777777" w:rsidR="006B022F" w:rsidRPr="00C80854" w:rsidRDefault="006B022F" w:rsidP="00C80854">
      <w:pPr>
        <w:tabs>
          <w:tab w:val="left" w:pos="-810"/>
        </w:tabs>
        <w:rPr>
          <w:rFonts w:ascii="Book Antiqua" w:hAnsi="Book Antiqua" w:cs="Book Antiqua"/>
          <w:sz w:val="20"/>
          <w:szCs w:val="20"/>
        </w:rPr>
      </w:pPr>
    </w:p>
    <w:p w14:paraId="3A5B7E4A" w14:textId="77777777" w:rsidR="006B022F" w:rsidRPr="00C80854" w:rsidRDefault="006B022F" w:rsidP="00C80854">
      <w:pPr>
        <w:tabs>
          <w:tab w:val="left" w:pos="-810"/>
        </w:tabs>
        <w:rPr>
          <w:rFonts w:ascii="Book Antiqua" w:hAnsi="Book Antiqua" w:cs="Book Antiqua"/>
          <w:sz w:val="20"/>
          <w:szCs w:val="20"/>
        </w:rPr>
      </w:pPr>
      <w:r w:rsidRPr="00C80854">
        <w:rPr>
          <w:rFonts w:ascii="Book Antiqua" w:hAnsi="Book Antiqua" w:cs="Book Antiqua"/>
          <w:sz w:val="20"/>
          <w:szCs w:val="20"/>
        </w:rPr>
        <w:t>F</w:t>
      </w:r>
      <w:r w:rsidRPr="00C80854">
        <w:rPr>
          <w:rFonts w:ascii="Book Antiqua" w:hAnsi="Book Antiqua" w:cs="Book Antiqua"/>
          <w:sz w:val="20"/>
          <w:szCs w:val="20"/>
        </w:rPr>
        <w:tab/>
        <w:t xml:space="preserve">Lack of demonstration of satisfactory understanding of basic course material.  Failure to grasp or apply a sociological perspective.  Not Acceptable, either because the student did not complete the assignment as directed, or because the level of writing skill is below an acceptable level for college work. </w:t>
      </w:r>
    </w:p>
    <w:p w14:paraId="63089CDF" w14:textId="77777777" w:rsidR="006B022F" w:rsidRPr="00C80854" w:rsidRDefault="006B022F" w:rsidP="00C80854">
      <w:pPr>
        <w:tabs>
          <w:tab w:val="left" w:pos="-810"/>
        </w:tabs>
        <w:rPr>
          <w:rFonts w:ascii="Book Antiqua" w:hAnsi="Book Antiqua" w:cs="Book Antiqua"/>
          <w:sz w:val="20"/>
          <w:szCs w:val="20"/>
        </w:rPr>
      </w:pPr>
    </w:p>
    <w:p w14:paraId="5C76F57F" w14:textId="77777777" w:rsidR="006B022F" w:rsidRPr="00C80854" w:rsidRDefault="006B022F" w:rsidP="00C80854">
      <w:pPr>
        <w:tabs>
          <w:tab w:val="left" w:pos="-810"/>
        </w:tabs>
        <w:rPr>
          <w:rFonts w:ascii="Book Antiqua" w:hAnsi="Book Antiqua"/>
          <w:b/>
          <w:sz w:val="20"/>
          <w:szCs w:val="20"/>
        </w:rPr>
      </w:pPr>
      <w:r w:rsidRPr="00C80854">
        <w:rPr>
          <w:rFonts w:ascii="Book Antiqua" w:hAnsi="Book Antiqua"/>
          <w:b/>
          <w:sz w:val="20"/>
          <w:szCs w:val="20"/>
        </w:rPr>
        <w:t>**All papers and/or reviews must be completed to receive a passing grade in this class**</w:t>
      </w:r>
    </w:p>
    <w:p w14:paraId="5AB4E4D9" w14:textId="77777777" w:rsidR="006B022F" w:rsidRPr="00C80854" w:rsidRDefault="006B022F" w:rsidP="00C80854">
      <w:pPr>
        <w:tabs>
          <w:tab w:val="left" w:pos="-810"/>
        </w:tabs>
        <w:rPr>
          <w:rFonts w:ascii="Book Antiqua" w:hAnsi="Book Antiqua" w:cs="Book Antiqua"/>
          <w:sz w:val="20"/>
          <w:szCs w:val="20"/>
        </w:rPr>
      </w:pPr>
    </w:p>
    <w:p w14:paraId="68BC3F42" w14:textId="77777777" w:rsidR="006B022F" w:rsidRPr="00C80854" w:rsidRDefault="006B022F" w:rsidP="00C80854">
      <w:pPr>
        <w:tabs>
          <w:tab w:val="left" w:pos="-810"/>
        </w:tabs>
        <w:rPr>
          <w:rFonts w:ascii="Book Antiqua" w:hAnsi="Book Antiqua" w:cs="Book Antiqua"/>
          <w:sz w:val="20"/>
          <w:szCs w:val="20"/>
        </w:rPr>
      </w:pPr>
      <w:r w:rsidRPr="00C80854">
        <w:rPr>
          <w:rFonts w:ascii="Book Antiqua" w:hAnsi="Book Antiqua" w:cs="Book Antiqua"/>
          <w:sz w:val="20"/>
          <w:szCs w:val="20"/>
        </w:rPr>
        <w:lastRenderedPageBreak/>
        <w:t xml:space="preserve">In addition to these five grades, a student may receive a grade of R.  R stands for “Redo” and means the student has both the opportunity and the responsibility to do the assignment over.  Usually this is given because the student has misunderstood the assignment, or because some particularly egregious error prevents the paper from achieving its purpose, or because I believe that the student has made a good faith effort to excel but has run into significant difficulties with the assignments.  If you receive a grade of R, you have 48 hours to </w:t>
      </w:r>
      <w:r w:rsidRPr="00C80854">
        <w:rPr>
          <w:rFonts w:ascii="Book Antiqua" w:hAnsi="Book Antiqua" w:cs="Book Antiqua"/>
          <w:sz w:val="20"/>
          <w:szCs w:val="20"/>
          <w:u w:val="single"/>
        </w:rPr>
        <w:t>contact me</w:t>
      </w:r>
      <w:r w:rsidRPr="00C80854">
        <w:rPr>
          <w:rFonts w:ascii="Book Antiqua" w:hAnsi="Book Antiqua" w:cs="Book Antiqua"/>
          <w:sz w:val="20"/>
          <w:szCs w:val="20"/>
        </w:rPr>
        <w:t xml:space="preserve"> for a phone or face-to-face appointment.  In our appointment, we will discuss what went wrong with the assignment, and we will contract a way and a time to redo the assignment.  If you fail to turn in a revision according to the individual contract, the student will receive a 0 on the assignment.  </w:t>
      </w:r>
    </w:p>
    <w:p w14:paraId="18D3AC6F" w14:textId="77777777" w:rsidR="006B022F" w:rsidRPr="00C80854" w:rsidRDefault="006B022F" w:rsidP="00C80854">
      <w:pPr>
        <w:tabs>
          <w:tab w:val="left" w:pos="-810"/>
        </w:tabs>
        <w:rPr>
          <w:rFonts w:ascii="Book Antiqua" w:hAnsi="Book Antiqua" w:cs="Book Antiqua"/>
          <w:sz w:val="20"/>
          <w:szCs w:val="20"/>
        </w:rPr>
      </w:pPr>
      <w:r w:rsidRPr="00C80854">
        <w:rPr>
          <w:rFonts w:ascii="Book Antiqua" w:hAnsi="Book Antiqua" w:cs="Book Antiqua"/>
          <w:sz w:val="20"/>
          <w:szCs w:val="20"/>
        </w:rPr>
        <w:t xml:space="preserve">Davidson College uses a plus and minus system on report cards.  My scale for final averages is as follows: </w:t>
      </w:r>
    </w:p>
    <w:p w14:paraId="0B8ACF8E" w14:textId="77777777" w:rsidR="006B022F" w:rsidRPr="00C80854" w:rsidRDefault="006B022F" w:rsidP="00C80854">
      <w:pPr>
        <w:tabs>
          <w:tab w:val="left" w:pos="-810"/>
        </w:tabs>
        <w:rPr>
          <w:rFonts w:ascii="Book Antiqua" w:hAnsi="Book Antiqua" w:cs="Book Antiqua"/>
          <w:sz w:val="20"/>
          <w:szCs w:val="20"/>
        </w:rPr>
      </w:pPr>
    </w:p>
    <w:p w14:paraId="67493B06" w14:textId="77777777" w:rsidR="006B022F" w:rsidRPr="00C80854" w:rsidRDefault="006B022F" w:rsidP="00C80854">
      <w:pPr>
        <w:tabs>
          <w:tab w:val="left" w:pos="-810"/>
        </w:tabs>
        <w:rPr>
          <w:rFonts w:ascii="Book Antiqua" w:hAnsi="Book Antiqua" w:cs="Book Antiqua"/>
          <w:sz w:val="20"/>
          <w:szCs w:val="20"/>
        </w:rPr>
        <w:sectPr w:rsidR="006B022F" w:rsidRPr="00C80854" w:rsidSect="00C80854">
          <w:pgSz w:w="12240" w:h="15840"/>
          <w:pgMar w:top="1152" w:right="1170" w:bottom="1008" w:left="1350" w:header="720" w:footer="720" w:gutter="0"/>
          <w:cols w:space="720"/>
        </w:sectPr>
      </w:pPr>
    </w:p>
    <w:p w14:paraId="7F6A371B" w14:textId="77777777" w:rsidR="006B022F" w:rsidRPr="00C80854" w:rsidRDefault="006B022F" w:rsidP="00C80854">
      <w:pPr>
        <w:tabs>
          <w:tab w:val="left" w:pos="-810"/>
        </w:tabs>
        <w:rPr>
          <w:rFonts w:ascii="Book Antiqua" w:hAnsi="Book Antiqua" w:cs="Book Antiqua"/>
          <w:sz w:val="20"/>
          <w:szCs w:val="20"/>
        </w:rPr>
      </w:pPr>
      <w:r w:rsidRPr="00C80854">
        <w:rPr>
          <w:rFonts w:ascii="Book Antiqua" w:hAnsi="Book Antiqua" w:cs="Book Antiqua"/>
          <w:sz w:val="20"/>
          <w:szCs w:val="20"/>
        </w:rPr>
        <w:t>94-100</w:t>
      </w:r>
      <w:r w:rsidRPr="00C80854">
        <w:rPr>
          <w:rFonts w:ascii="Book Antiqua" w:hAnsi="Book Antiqua" w:cs="Book Antiqua"/>
          <w:sz w:val="20"/>
          <w:szCs w:val="20"/>
        </w:rPr>
        <w:tab/>
        <w:t>A</w:t>
      </w:r>
    </w:p>
    <w:p w14:paraId="28D11686" w14:textId="77777777" w:rsidR="006B022F" w:rsidRPr="00C80854" w:rsidRDefault="006B022F" w:rsidP="00C80854">
      <w:pPr>
        <w:tabs>
          <w:tab w:val="left" w:pos="-810"/>
        </w:tabs>
        <w:rPr>
          <w:rFonts w:ascii="Book Antiqua" w:hAnsi="Book Antiqua" w:cs="Book Antiqua"/>
          <w:sz w:val="20"/>
          <w:szCs w:val="20"/>
        </w:rPr>
      </w:pPr>
      <w:r w:rsidRPr="00C80854">
        <w:rPr>
          <w:rFonts w:ascii="Book Antiqua" w:hAnsi="Book Antiqua" w:cs="Book Antiqua"/>
          <w:sz w:val="20"/>
          <w:szCs w:val="20"/>
        </w:rPr>
        <w:t>90-93</w:t>
      </w:r>
      <w:r w:rsidRPr="00C80854">
        <w:rPr>
          <w:rFonts w:ascii="Book Antiqua" w:hAnsi="Book Antiqua" w:cs="Book Antiqua"/>
          <w:sz w:val="20"/>
          <w:szCs w:val="20"/>
        </w:rPr>
        <w:tab/>
        <w:t>A-</w:t>
      </w:r>
    </w:p>
    <w:p w14:paraId="7859D523" w14:textId="77777777" w:rsidR="006B022F" w:rsidRPr="00C80854" w:rsidRDefault="006B022F" w:rsidP="00C80854">
      <w:pPr>
        <w:tabs>
          <w:tab w:val="left" w:pos="-810"/>
        </w:tabs>
        <w:rPr>
          <w:rFonts w:ascii="Book Antiqua" w:hAnsi="Book Antiqua" w:cs="Book Antiqua"/>
          <w:sz w:val="20"/>
          <w:szCs w:val="20"/>
        </w:rPr>
      </w:pPr>
      <w:r w:rsidRPr="00C80854">
        <w:rPr>
          <w:rFonts w:ascii="Book Antiqua" w:hAnsi="Book Antiqua" w:cs="Book Antiqua"/>
          <w:sz w:val="20"/>
          <w:szCs w:val="20"/>
        </w:rPr>
        <w:t>87-89</w:t>
      </w:r>
      <w:r w:rsidRPr="00C80854">
        <w:rPr>
          <w:rFonts w:ascii="Book Antiqua" w:hAnsi="Book Antiqua" w:cs="Book Antiqua"/>
          <w:sz w:val="20"/>
          <w:szCs w:val="20"/>
        </w:rPr>
        <w:tab/>
        <w:t>B+</w:t>
      </w:r>
    </w:p>
    <w:p w14:paraId="2952A457" w14:textId="77777777" w:rsidR="006B022F" w:rsidRPr="00C80854" w:rsidRDefault="006B022F" w:rsidP="00C80854">
      <w:pPr>
        <w:tabs>
          <w:tab w:val="left" w:pos="-810"/>
        </w:tabs>
        <w:rPr>
          <w:rFonts w:ascii="Book Antiqua" w:hAnsi="Book Antiqua" w:cs="Book Antiqua"/>
          <w:sz w:val="20"/>
          <w:szCs w:val="20"/>
        </w:rPr>
      </w:pPr>
      <w:r w:rsidRPr="00C80854">
        <w:rPr>
          <w:rFonts w:ascii="Book Antiqua" w:hAnsi="Book Antiqua" w:cs="Book Antiqua"/>
          <w:sz w:val="20"/>
          <w:szCs w:val="20"/>
        </w:rPr>
        <w:t>84-86</w:t>
      </w:r>
      <w:r w:rsidRPr="00C80854">
        <w:rPr>
          <w:rFonts w:ascii="Book Antiqua" w:hAnsi="Book Antiqua" w:cs="Book Antiqua"/>
          <w:sz w:val="20"/>
          <w:szCs w:val="20"/>
        </w:rPr>
        <w:tab/>
        <w:t>B</w:t>
      </w:r>
    </w:p>
    <w:p w14:paraId="62776490" w14:textId="77777777" w:rsidR="006B022F" w:rsidRPr="00C80854" w:rsidRDefault="006B022F" w:rsidP="00C80854">
      <w:pPr>
        <w:tabs>
          <w:tab w:val="left" w:pos="-810"/>
        </w:tabs>
        <w:rPr>
          <w:rFonts w:ascii="Book Antiqua" w:hAnsi="Book Antiqua" w:cs="Book Antiqua"/>
          <w:sz w:val="20"/>
          <w:szCs w:val="20"/>
        </w:rPr>
      </w:pPr>
      <w:r w:rsidRPr="00C80854">
        <w:rPr>
          <w:rFonts w:ascii="Book Antiqua" w:hAnsi="Book Antiqua" w:cs="Book Antiqua"/>
          <w:sz w:val="20"/>
          <w:szCs w:val="20"/>
        </w:rPr>
        <w:t>80-83</w:t>
      </w:r>
      <w:r w:rsidRPr="00C80854">
        <w:rPr>
          <w:rFonts w:ascii="Book Antiqua" w:hAnsi="Book Antiqua" w:cs="Book Antiqua"/>
          <w:sz w:val="20"/>
          <w:szCs w:val="20"/>
        </w:rPr>
        <w:tab/>
        <w:t>B-</w:t>
      </w:r>
    </w:p>
    <w:p w14:paraId="1959C2AE" w14:textId="77777777" w:rsidR="006B022F" w:rsidRPr="00C80854" w:rsidRDefault="006B022F" w:rsidP="00C80854">
      <w:pPr>
        <w:tabs>
          <w:tab w:val="left" w:pos="-810"/>
        </w:tabs>
        <w:rPr>
          <w:rFonts w:ascii="Book Antiqua" w:hAnsi="Book Antiqua" w:cs="Book Antiqua"/>
          <w:sz w:val="20"/>
          <w:szCs w:val="20"/>
        </w:rPr>
      </w:pPr>
      <w:r w:rsidRPr="00C80854">
        <w:rPr>
          <w:rFonts w:ascii="Book Antiqua" w:hAnsi="Book Antiqua" w:cs="Book Antiqua"/>
          <w:sz w:val="20"/>
          <w:szCs w:val="20"/>
        </w:rPr>
        <w:t>77-79</w:t>
      </w:r>
      <w:r w:rsidRPr="00C80854">
        <w:rPr>
          <w:rFonts w:ascii="Book Antiqua" w:hAnsi="Book Antiqua" w:cs="Book Antiqua"/>
          <w:sz w:val="20"/>
          <w:szCs w:val="20"/>
        </w:rPr>
        <w:tab/>
        <w:t>C+</w:t>
      </w:r>
    </w:p>
    <w:p w14:paraId="238E42F0" w14:textId="77777777" w:rsidR="006B022F" w:rsidRPr="00C80854" w:rsidRDefault="006B022F" w:rsidP="00C80854">
      <w:pPr>
        <w:tabs>
          <w:tab w:val="left" w:pos="-810"/>
        </w:tabs>
        <w:rPr>
          <w:rFonts w:ascii="Book Antiqua" w:hAnsi="Book Antiqua" w:cs="Book Antiqua"/>
          <w:sz w:val="20"/>
          <w:szCs w:val="20"/>
        </w:rPr>
      </w:pPr>
      <w:r w:rsidRPr="00C80854">
        <w:rPr>
          <w:rFonts w:ascii="Book Antiqua" w:hAnsi="Book Antiqua" w:cs="Book Antiqua"/>
          <w:sz w:val="20"/>
          <w:szCs w:val="20"/>
        </w:rPr>
        <w:t>73-76</w:t>
      </w:r>
      <w:r w:rsidRPr="00C80854">
        <w:rPr>
          <w:rFonts w:ascii="Book Antiqua" w:hAnsi="Book Antiqua" w:cs="Book Antiqua"/>
          <w:sz w:val="20"/>
          <w:szCs w:val="20"/>
        </w:rPr>
        <w:tab/>
        <w:t>C</w:t>
      </w:r>
    </w:p>
    <w:p w14:paraId="23AAADBB" w14:textId="77777777" w:rsidR="006B022F" w:rsidRPr="00C80854" w:rsidRDefault="006B022F" w:rsidP="00C80854">
      <w:pPr>
        <w:tabs>
          <w:tab w:val="left" w:pos="-810"/>
        </w:tabs>
        <w:rPr>
          <w:rFonts w:ascii="Book Antiqua" w:hAnsi="Book Antiqua" w:cs="Book Antiqua"/>
          <w:sz w:val="20"/>
          <w:szCs w:val="20"/>
        </w:rPr>
      </w:pPr>
      <w:r w:rsidRPr="00C80854">
        <w:rPr>
          <w:rFonts w:ascii="Book Antiqua" w:hAnsi="Book Antiqua" w:cs="Book Antiqua"/>
          <w:sz w:val="20"/>
          <w:szCs w:val="20"/>
        </w:rPr>
        <w:t>70-72</w:t>
      </w:r>
      <w:r w:rsidRPr="00C80854">
        <w:rPr>
          <w:rFonts w:ascii="Book Antiqua" w:hAnsi="Book Antiqua" w:cs="Book Antiqua"/>
          <w:sz w:val="20"/>
          <w:szCs w:val="20"/>
        </w:rPr>
        <w:tab/>
        <w:t>C-</w:t>
      </w:r>
    </w:p>
    <w:p w14:paraId="65D7AFC7" w14:textId="77777777" w:rsidR="006B022F" w:rsidRPr="00C80854" w:rsidRDefault="006B022F" w:rsidP="00C80854">
      <w:pPr>
        <w:tabs>
          <w:tab w:val="left" w:pos="-810"/>
        </w:tabs>
        <w:rPr>
          <w:rFonts w:ascii="Book Antiqua" w:hAnsi="Book Antiqua" w:cs="Book Antiqua"/>
          <w:sz w:val="20"/>
          <w:szCs w:val="20"/>
        </w:rPr>
      </w:pPr>
      <w:r w:rsidRPr="00C80854">
        <w:rPr>
          <w:rFonts w:ascii="Book Antiqua" w:hAnsi="Book Antiqua" w:cs="Book Antiqua"/>
          <w:sz w:val="20"/>
          <w:szCs w:val="20"/>
        </w:rPr>
        <w:t>67-69</w:t>
      </w:r>
      <w:r w:rsidRPr="00C80854">
        <w:rPr>
          <w:rFonts w:ascii="Book Antiqua" w:hAnsi="Book Antiqua" w:cs="Book Antiqua"/>
          <w:sz w:val="20"/>
          <w:szCs w:val="20"/>
        </w:rPr>
        <w:tab/>
        <w:t>D+</w:t>
      </w:r>
    </w:p>
    <w:p w14:paraId="1E7F651F" w14:textId="77777777" w:rsidR="006B022F" w:rsidRPr="00C80854" w:rsidRDefault="006B022F" w:rsidP="00C80854">
      <w:pPr>
        <w:tabs>
          <w:tab w:val="left" w:pos="-810"/>
        </w:tabs>
        <w:rPr>
          <w:rFonts w:ascii="Book Antiqua" w:hAnsi="Book Antiqua" w:cs="Book Antiqua"/>
          <w:sz w:val="20"/>
          <w:szCs w:val="20"/>
        </w:rPr>
      </w:pPr>
      <w:r w:rsidRPr="00C80854">
        <w:rPr>
          <w:rFonts w:ascii="Book Antiqua" w:hAnsi="Book Antiqua" w:cs="Book Antiqua"/>
          <w:sz w:val="20"/>
          <w:szCs w:val="20"/>
        </w:rPr>
        <w:t>63-66</w:t>
      </w:r>
      <w:r w:rsidRPr="00C80854">
        <w:rPr>
          <w:rFonts w:ascii="Book Antiqua" w:hAnsi="Book Antiqua" w:cs="Book Antiqua"/>
          <w:sz w:val="20"/>
          <w:szCs w:val="20"/>
        </w:rPr>
        <w:tab/>
        <w:t>D</w:t>
      </w:r>
    </w:p>
    <w:p w14:paraId="18572B75" w14:textId="77777777" w:rsidR="006B022F" w:rsidRPr="00C80854" w:rsidRDefault="006B022F" w:rsidP="00C80854">
      <w:pPr>
        <w:tabs>
          <w:tab w:val="left" w:pos="-810"/>
        </w:tabs>
        <w:rPr>
          <w:rFonts w:ascii="Book Antiqua" w:hAnsi="Book Antiqua" w:cs="Book Antiqua"/>
          <w:sz w:val="20"/>
          <w:szCs w:val="20"/>
        </w:rPr>
      </w:pPr>
      <w:r w:rsidRPr="00C80854">
        <w:rPr>
          <w:rFonts w:ascii="Book Antiqua" w:hAnsi="Book Antiqua" w:cs="Book Antiqua"/>
          <w:sz w:val="20"/>
          <w:szCs w:val="20"/>
        </w:rPr>
        <w:t>60-62</w:t>
      </w:r>
      <w:r w:rsidRPr="00C80854">
        <w:rPr>
          <w:rFonts w:ascii="Book Antiqua" w:hAnsi="Book Antiqua" w:cs="Book Antiqua"/>
          <w:sz w:val="20"/>
          <w:szCs w:val="20"/>
        </w:rPr>
        <w:tab/>
        <w:t>D-</w:t>
      </w:r>
    </w:p>
    <w:p w14:paraId="632AEF22" w14:textId="77777777" w:rsidR="006B022F" w:rsidRPr="00C80854" w:rsidRDefault="006B022F" w:rsidP="00C80854">
      <w:pPr>
        <w:numPr>
          <w:ilvl w:val="1"/>
          <w:numId w:val="4"/>
        </w:numPr>
        <w:tabs>
          <w:tab w:val="left" w:pos="-810"/>
        </w:tabs>
        <w:ind w:left="0" w:firstLine="0"/>
        <w:rPr>
          <w:rFonts w:ascii="Book Antiqua" w:hAnsi="Book Antiqua" w:cs="Book Antiqua"/>
          <w:sz w:val="20"/>
          <w:szCs w:val="20"/>
        </w:rPr>
      </w:pPr>
      <w:r w:rsidRPr="00C80854">
        <w:rPr>
          <w:rFonts w:ascii="Book Antiqua" w:hAnsi="Book Antiqua" w:cs="Book Antiqua"/>
          <w:sz w:val="20"/>
          <w:szCs w:val="20"/>
        </w:rPr>
        <w:t>F</w:t>
      </w:r>
    </w:p>
    <w:p w14:paraId="0124DE12" w14:textId="77777777" w:rsidR="006B022F" w:rsidRPr="00C80854" w:rsidRDefault="006B022F" w:rsidP="00C80854">
      <w:pPr>
        <w:tabs>
          <w:tab w:val="left" w:pos="-810"/>
        </w:tabs>
        <w:rPr>
          <w:rFonts w:ascii="Book Antiqua" w:hAnsi="Book Antiqua" w:cs="Book Antiqua"/>
          <w:sz w:val="20"/>
          <w:szCs w:val="20"/>
        </w:rPr>
        <w:sectPr w:rsidR="006B022F" w:rsidRPr="00C80854" w:rsidSect="00C80854">
          <w:type w:val="continuous"/>
          <w:pgSz w:w="12240" w:h="15840"/>
          <w:pgMar w:top="1152" w:right="1170" w:bottom="1008" w:left="1728" w:header="720" w:footer="720" w:gutter="0"/>
          <w:cols w:num="2" w:space="720"/>
        </w:sectPr>
      </w:pPr>
    </w:p>
    <w:p w14:paraId="7E680F88" w14:textId="77777777" w:rsidR="006B022F" w:rsidRPr="00C80854" w:rsidRDefault="006B022F" w:rsidP="00C80854">
      <w:pPr>
        <w:tabs>
          <w:tab w:val="left" w:pos="-810"/>
        </w:tabs>
        <w:rPr>
          <w:rFonts w:ascii="Book Antiqua" w:hAnsi="Book Antiqua" w:cs="Book Antiqua"/>
          <w:sz w:val="20"/>
          <w:szCs w:val="20"/>
        </w:rPr>
      </w:pPr>
    </w:p>
    <w:p w14:paraId="7928E10B" w14:textId="77777777" w:rsidR="006B022F" w:rsidRPr="00C80854" w:rsidRDefault="006B022F" w:rsidP="00C80854">
      <w:pPr>
        <w:tabs>
          <w:tab w:val="left" w:pos="-810"/>
        </w:tabs>
        <w:rPr>
          <w:rFonts w:ascii="Book Antiqua" w:hAnsi="Book Antiqua" w:cs="Book Antiqua"/>
          <w:b/>
          <w:sz w:val="20"/>
          <w:szCs w:val="20"/>
        </w:rPr>
      </w:pPr>
      <w:r w:rsidRPr="00C80854">
        <w:rPr>
          <w:rFonts w:ascii="Book Antiqua" w:hAnsi="Book Antiqua" w:cs="Book Antiqua"/>
          <w:b/>
          <w:sz w:val="20"/>
          <w:szCs w:val="20"/>
        </w:rPr>
        <w:t xml:space="preserve">College, Department and Instructor Policies for Davidson College:  </w:t>
      </w:r>
    </w:p>
    <w:p w14:paraId="304E6C7E" w14:textId="77777777" w:rsidR="006B022F" w:rsidRPr="00C80854" w:rsidRDefault="006B022F" w:rsidP="00C80854">
      <w:pPr>
        <w:tabs>
          <w:tab w:val="left" w:pos="-810"/>
        </w:tabs>
        <w:rPr>
          <w:rFonts w:ascii="Book Antiqua" w:hAnsi="Book Antiqua"/>
          <w:sz w:val="20"/>
          <w:szCs w:val="20"/>
        </w:rPr>
      </w:pPr>
    </w:p>
    <w:p w14:paraId="4BA4DD3D" w14:textId="77777777" w:rsidR="006B022F" w:rsidRPr="00C80854" w:rsidRDefault="006B022F" w:rsidP="00C80854">
      <w:pPr>
        <w:widowControl w:val="0"/>
        <w:numPr>
          <w:ilvl w:val="0"/>
          <w:numId w:val="5"/>
        </w:numPr>
        <w:tabs>
          <w:tab w:val="clear" w:pos="990"/>
          <w:tab w:val="left" w:pos="-1440"/>
          <w:tab w:val="left" w:pos="-810"/>
          <w:tab w:val="num" w:pos="450"/>
          <w:tab w:val="left" w:pos="960"/>
          <w:tab w:val="left" w:pos="2040"/>
          <w:tab w:val="right" w:leader="dot" w:pos="7920"/>
          <w:tab w:val="right" w:pos="9120"/>
          <w:tab w:val="left" w:pos="9360"/>
          <w:tab w:val="left" w:pos="10080"/>
        </w:tabs>
        <w:ind w:left="0" w:firstLine="0"/>
        <w:rPr>
          <w:rFonts w:ascii="Book Antiqua" w:hAnsi="Book Antiqua"/>
          <w:sz w:val="20"/>
          <w:szCs w:val="20"/>
        </w:rPr>
      </w:pPr>
      <w:r w:rsidRPr="00C80854">
        <w:rPr>
          <w:rFonts w:ascii="Book Antiqua" w:hAnsi="Book Antiqua"/>
          <w:sz w:val="20"/>
          <w:szCs w:val="20"/>
        </w:rPr>
        <w:t xml:space="preserve">Please refer the Davidson College Official Record regarding THE HONOR CODE.  As members of the Davidson College community, we are expected to uphold the honor code. In regard to writing assignments, any student found to plagiarize or cheat will receive an “F” for that assignment and will be referred to the Dean and Honor Council.  </w:t>
      </w:r>
    </w:p>
    <w:p w14:paraId="0EC8413C" w14:textId="77777777" w:rsidR="006B022F" w:rsidRPr="00C80854" w:rsidRDefault="006B022F" w:rsidP="00C80854">
      <w:pPr>
        <w:tabs>
          <w:tab w:val="left" w:pos="-1440"/>
          <w:tab w:val="left" w:pos="-810"/>
          <w:tab w:val="left" w:pos="960"/>
          <w:tab w:val="left" w:pos="2040"/>
          <w:tab w:val="right" w:leader="dot" w:pos="7920"/>
          <w:tab w:val="right" w:pos="9120"/>
          <w:tab w:val="left" w:pos="9360"/>
          <w:tab w:val="left" w:pos="10080"/>
        </w:tabs>
        <w:rPr>
          <w:rFonts w:ascii="Book Antiqua" w:hAnsi="Book Antiqua"/>
          <w:sz w:val="20"/>
          <w:szCs w:val="20"/>
        </w:rPr>
      </w:pPr>
      <w:r w:rsidRPr="00C80854">
        <w:rPr>
          <w:rFonts w:ascii="Book Antiqua" w:hAnsi="Book Antiqua"/>
          <w:sz w:val="20"/>
          <w:szCs w:val="20"/>
        </w:rPr>
        <w:t xml:space="preserve"> </w:t>
      </w:r>
    </w:p>
    <w:p w14:paraId="337B46A2" w14:textId="77777777" w:rsidR="006B022F" w:rsidRPr="00C80854" w:rsidRDefault="006B022F" w:rsidP="00C80854">
      <w:pPr>
        <w:widowControl w:val="0"/>
        <w:numPr>
          <w:ilvl w:val="0"/>
          <w:numId w:val="5"/>
        </w:numPr>
        <w:tabs>
          <w:tab w:val="clear" w:pos="990"/>
          <w:tab w:val="left" w:pos="-1440"/>
          <w:tab w:val="left" w:pos="-810"/>
          <w:tab w:val="num" w:pos="450"/>
          <w:tab w:val="left" w:pos="960"/>
          <w:tab w:val="left" w:pos="2040"/>
          <w:tab w:val="right" w:leader="dot" w:pos="7920"/>
          <w:tab w:val="right" w:pos="9120"/>
          <w:tab w:val="left" w:pos="9360"/>
          <w:tab w:val="left" w:pos="10080"/>
        </w:tabs>
        <w:ind w:left="0" w:firstLine="0"/>
        <w:rPr>
          <w:rFonts w:ascii="Book Antiqua" w:hAnsi="Book Antiqua"/>
          <w:sz w:val="20"/>
          <w:szCs w:val="20"/>
        </w:rPr>
      </w:pPr>
      <w:r w:rsidRPr="00C80854">
        <w:rPr>
          <w:rFonts w:ascii="Book Antiqua" w:hAnsi="Book Antiqua"/>
          <w:sz w:val="20"/>
          <w:szCs w:val="20"/>
        </w:rPr>
        <w:t>Students who will be absent at some point during the semester owing to religious observance are requested to notify the instructor during the first week of class (or the first week after late enrollment) in order to make accommodations for assignment or review dates falling during such observances.</w:t>
      </w:r>
    </w:p>
    <w:p w14:paraId="1B51724C" w14:textId="77777777" w:rsidR="006B022F" w:rsidRPr="00C80854" w:rsidRDefault="006B022F" w:rsidP="00C80854">
      <w:pPr>
        <w:tabs>
          <w:tab w:val="left" w:pos="-1440"/>
          <w:tab w:val="left" w:pos="-810"/>
          <w:tab w:val="left" w:pos="960"/>
          <w:tab w:val="num" w:pos="1440"/>
          <w:tab w:val="left" w:pos="2040"/>
          <w:tab w:val="right" w:leader="dot" w:pos="7920"/>
          <w:tab w:val="right" w:pos="9120"/>
          <w:tab w:val="left" w:pos="9360"/>
          <w:tab w:val="left" w:pos="10080"/>
        </w:tabs>
        <w:rPr>
          <w:rFonts w:ascii="Book Antiqua" w:hAnsi="Book Antiqua"/>
          <w:sz w:val="20"/>
          <w:szCs w:val="20"/>
        </w:rPr>
      </w:pPr>
    </w:p>
    <w:p w14:paraId="1E9A7EFD" w14:textId="77777777" w:rsidR="006B022F" w:rsidRPr="00C80854" w:rsidRDefault="006B022F" w:rsidP="00C80854">
      <w:pPr>
        <w:widowControl w:val="0"/>
        <w:numPr>
          <w:ilvl w:val="0"/>
          <w:numId w:val="5"/>
        </w:numPr>
        <w:tabs>
          <w:tab w:val="clear" w:pos="990"/>
          <w:tab w:val="left" w:pos="-1440"/>
          <w:tab w:val="left" w:pos="-810"/>
          <w:tab w:val="num" w:pos="450"/>
          <w:tab w:val="left" w:pos="960"/>
          <w:tab w:val="left" w:pos="2040"/>
          <w:tab w:val="right" w:leader="dot" w:pos="7920"/>
          <w:tab w:val="right" w:pos="9120"/>
          <w:tab w:val="left" w:pos="9360"/>
          <w:tab w:val="left" w:pos="10080"/>
        </w:tabs>
        <w:ind w:left="0" w:firstLine="0"/>
        <w:rPr>
          <w:rFonts w:ascii="Book Antiqua" w:hAnsi="Book Antiqua"/>
          <w:sz w:val="20"/>
          <w:szCs w:val="20"/>
        </w:rPr>
      </w:pPr>
      <w:r w:rsidRPr="00C80854">
        <w:rPr>
          <w:rFonts w:ascii="Book Antiqua" w:hAnsi="Book Antiqua"/>
          <w:sz w:val="20"/>
          <w:szCs w:val="20"/>
        </w:rPr>
        <w:t xml:space="preserve">As a courtesy to the instructor and your classmates, please be sure to turn off cell phones and pagers or switch them to vibrate mode prior to the start of class.  </w:t>
      </w:r>
    </w:p>
    <w:p w14:paraId="28067E49" w14:textId="77777777" w:rsidR="006B022F" w:rsidRPr="00C80854" w:rsidRDefault="006B022F" w:rsidP="00C80854">
      <w:pPr>
        <w:tabs>
          <w:tab w:val="left" w:pos="-1440"/>
          <w:tab w:val="left" w:pos="-810"/>
          <w:tab w:val="left" w:pos="960"/>
          <w:tab w:val="left" w:pos="2040"/>
          <w:tab w:val="right" w:leader="dot" w:pos="7920"/>
          <w:tab w:val="right" w:pos="9120"/>
          <w:tab w:val="left" w:pos="9360"/>
          <w:tab w:val="left" w:pos="10080"/>
        </w:tabs>
        <w:rPr>
          <w:rFonts w:ascii="Book Antiqua" w:hAnsi="Book Antiqua"/>
          <w:sz w:val="20"/>
          <w:szCs w:val="20"/>
        </w:rPr>
      </w:pPr>
    </w:p>
    <w:p w14:paraId="1C279036" w14:textId="77777777" w:rsidR="006B022F" w:rsidRPr="00C80854" w:rsidRDefault="006B022F" w:rsidP="00C80854">
      <w:pPr>
        <w:widowControl w:val="0"/>
        <w:numPr>
          <w:ilvl w:val="0"/>
          <w:numId w:val="5"/>
        </w:numPr>
        <w:tabs>
          <w:tab w:val="clear" w:pos="990"/>
          <w:tab w:val="left" w:pos="-1440"/>
          <w:tab w:val="left" w:pos="-810"/>
          <w:tab w:val="num" w:pos="450"/>
          <w:tab w:val="left" w:pos="960"/>
          <w:tab w:val="left" w:pos="2040"/>
          <w:tab w:val="right" w:leader="dot" w:pos="7920"/>
          <w:tab w:val="right" w:pos="9120"/>
          <w:tab w:val="left" w:pos="9360"/>
          <w:tab w:val="left" w:pos="10080"/>
        </w:tabs>
        <w:ind w:left="0" w:firstLine="0"/>
        <w:rPr>
          <w:rFonts w:ascii="Book Antiqua" w:hAnsi="Book Antiqua"/>
          <w:sz w:val="20"/>
          <w:szCs w:val="20"/>
        </w:rPr>
      </w:pPr>
      <w:r w:rsidRPr="00C80854">
        <w:rPr>
          <w:rFonts w:ascii="Book Antiqua" w:hAnsi="Book Antiqua"/>
          <w:sz w:val="20"/>
          <w:szCs w:val="20"/>
        </w:rPr>
        <w:t xml:space="preserve">Due to abuse by students in previous courses, laptops and other electronic devices are not acceptable for use during class.  If you wish to take notes, please use paper and pen/pencil.  </w:t>
      </w:r>
    </w:p>
    <w:p w14:paraId="34D42B5A" w14:textId="77777777" w:rsidR="006B022F" w:rsidRPr="00C80854" w:rsidRDefault="006B022F" w:rsidP="00C80854">
      <w:pPr>
        <w:widowControl w:val="0"/>
        <w:tabs>
          <w:tab w:val="left" w:pos="-1440"/>
          <w:tab w:val="left" w:pos="-810"/>
          <w:tab w:val="num" w:pos="450"/>
          <w:tab w:val="left" w:pos="960"/>
          <w:tab w:val="left" w:pos="2040"/>
          <w:tab w:val="right" w:leader="dot" w:pos="7920"/>
          <w:tab w:val="right" w:pos="9120"/>
          <w:tab w:val="left" w:pos="9360"/>
          <w:tab w:val="left" w:pos="10080"/>
        </w:tabs>
        <w:rPr>
          <w:rFonts w:ascii="Book Antiqua" w:hAnsi="Book Antiqua"/>
          <w:sz w:val="20"/>
          <w:szCs w:val="20"/>
        </w:rPr>
      </w:pPr>
    </w:p>
    <w:p w14:paraId="4A8FFD54" w14:textId="77777777" w:rsidR="006B022F" w:rsidRPr="00C80854" w:rsidRDefault="006B022F" w:rsidP="00C80854">
      <w:pPr>
        <w:widowControl w:val="0"/>
        <w:numPr>
          <w:ilvl w:val="0"/>
          <w:numId w:val="5"/>
        </w:numPr>
        <w:tabs>
          <w:tab w:val="clear" w:pos="990"/>
          <w:tab w:val="left" w:pos="-1440"/>
          <w:tab w:val="left" w:pos="-810"/>
          <w:tab w:val="num" w:pos="450"/>
          <w:tab w:val="left" w:pos="960"/>
          <w:tab w:val="left" w:pos="2040"/>
          <w:tab w:val="right" w:leader="dot" w:pos="7920"/>
          <w:tab w:val="right" w:pos="9120"/>
          <w:tab w:val="left" w:pos="9360"/>
          <w:tab w:val="left" w:pos="10080"/>
        </w:tabs>
        <w:ind w:left="0" w:firstLine="0"/>
        <w:rPr>
          <w:rFonts w:ascii="Book Antiqua" w:hAnsi="Book Antiqua"/>
          <w:sz w:val="20"/>
          <w:szCs w:val="20"/>
        </w:rPr>
      </w:pPr>
      <w:r w:rsidRPr="00C80854">
        <w:rPr>
          <w:rFonts w:ascii="Book Antiqua" w:hAnsi="Book Antiqua"/>
          <w:sz w:val="20"/>
          <w:szCs w:val="20"/>
        </w:rPr>
        <w:t xml:space="preserve">Please be mindful of due dates/times.  Submission guidelines for assignments are as follows:  All assignments will be accepted on the due date.  Assignments </w:t>
      </w:r>
      <w:r w:rsidRPr="00C80854">
        <w:rPr>
          <w:rFonts w:ascii="Book Antiqua" w:hAnsi="Book Antiqua"/>
          <w:sz w:val="20"/>
          <w:szCs w:val="20"/>
          <w:u w:val="single"/>
        </w:rPr>
        <w:t>must</w:t>
      </w:r>
      <w:r w:rsidRPr="00C80854">
        <w:rPr>
          <w:rFonts w:ascii="Book Antiqua" w:hAnsi="Book Antiqua"/>
          <w:sz w:val="20"/>
          <w:szCs w:val="20"/>
        </w:rPr>
        <w:t xml:space="preserve"> be submitted no later than the </w:t>
      </w:r>
      <w:r w:rsidRPr="00C80854">
        <w:rPr>
          <w:rFonts w:ascii="Book Antiqua" w:hAnsi="Book Antiqua"/>
          <w:sz w:val="20"/>
          <w:szCs w:val="20"/>
          <w:u w:val="single"/>
        </w:rPr>
        <w:t>beginning</w:t>
      </w:r>
      <w:r w:rsidRPr="00C80854">
        <w:rPr>
          <w:rFonts w:ascii="Book Antiqua" w:hAnsi="Book Antiqua"/>
          <w:sz w:val="20"/>
          <w:szCs w:val="20"/>
        </w:rPr>
        <w:t xml:space="preserve"> of the class scheduled on the due date.  Late work will be penalized at 10% of the total value for each day late, beginning immediately during the class on the due date.  No work will be accepted after the last scheduled class of the semester.  The instructor is not responsible for lost papers.  If you are unable to turn in the assignment personally, please your own arrangements to have the paper submitted on your behalf.  Students are strongly encouraged to keep a copy of each assignment until final grades are recorded.  Any exceptions must be approved well in advance of the due date with the instructor.  </w:t>
      </w:r>
    </w:p>
    <w:p w14:paraId="10F64CFF" w14:textId="77777777" w:rsidR="006B022F" w:rsidRPr="00C80854" w:rsidRDefault="006B022F" w:rsidP="00C80854">
      <w:pPr>
        <w:tabs>
          <w:tab w:val="left" w:pos="-1440"/>
          <w:tab w:val="left" w:pos="-810"/>
          <w:tab w:val="left" w:pos="960"/>
          <w:tab w:val="left" w:pos="2040"/>
          <w:tab w:val="right" w:leader="dot" w:pos="7920"/>
          <w:tab w:val="right" w:pos="9120"/>
          <w:tab w:val="left" w:pos="9360"/>
          <w:tab w:val="left" w:pos="10080"/>
        </w:tabs>
        <w:rPr>
          <w:rFonts w:ascii="Book Antiqua" w:hAnsi="Book Antiqua"/>
          <w:sz w:val="20"/>
          <w:szCs w:val="20"/>
        </w:rPr>
      </w:pPr>
    </w:p>
    <w:p w14:paraId="53F47F11" w14:textId="77777777" w:rsidR="006B022F" w:rsidRPr="00C80854" w:rsidRDefault="006B022F" w:rsidP="00C80854">
      <w:pPr>
        <w:widowControl w:val="0"/>
        <w:numPr>
          <w:ilvl w:val="0"/>
          <w:numId w:val="5"/>
        </w:numPr>
        <w:tabs>
          <w:tab w:val="clear" w:pos="990"/>
          <w:tab w:val="left" w:pos="-1440"/>
          <w:tab w:val="left" w:pos="-810"/>
          <w:tab w:val="num" w:pos="450"/>
          <w:tab w:val="left" w:pos="960"/>
          <w:tab w:val="left" w:pos="2040"/>
          <w:tab w:val="right" w:leader="dot" w:pos="7920"/>
          <w:tab w:val="right" w:pos="9120"/>
          <w:tab w:val="left" w:pos="9360"/>
          <w:tab w:val="left" w:pos="10080"/>
        </w:tabs>
        <w:ind w:left="0" w:firstLine="0"/>
        <w:rPr>
          <w:rFonts w:ascii="Book Antiqua" w:hAnsi="Book Antiqua"/>
          <w:sz w:val="20"/>
          <w:szCs w:val="20"/>
        </w:rPr>
      </w:pPr>
      <w:r w:rsidRPr="00C80854">
        <w:rPr>
          <w:rFonts w:ascii="Book Antiqua" w:hAnsi="Book Antiqua"/>
          <w:sz w:val="20"/>
          <w:szCs w:val="20"/>
        </w:rPr>
        <w:t xml:space="preserve">All major written assignments </w:t>
      </w:r>
      <w:r w:rsidRPr="00C80854">
        <w:rPr>
          <w:rFonts w:ascii="Book Antiqua" w:hAnsi="Book Antiqua"/>
          <w:sz w:val="20"/>
          <w:szCs w:val="20"/>
          <w:u w:val="single"/>
        </w:rPr>
        <w:t>must</w:t>
      </w:r>
      <w:r w:rsidRPr="00C80854">
        <w:rPr>
          <w:rFonts w:ascii="Book Antiqua" w:hAnsi="Book Antiqua"/>
          <w:sz w:val="20"/>
          <w:szCs w:val="20"/>
        </w:rPr>
        <w:t xml:space="preserve"> be prepared using a word processor (some exercises may be exempted) and submitted hard-copy.  PLEASE DO NOT EMAIL PAPERS.  The length and content for each assignment will be discussed in class.  Work done for this class is to be original, done exclusively for this class, and must comply with high standards for written work. The grade for each assignment will reflect evaluation of expression as well as content.  Please proofread carefully for spelling and grammatical errors.  Spelling, grammatical, or typographical errors reduce the quality of your work, and grades assessed will reflect such errors.  Have someone proofread your paper before you complete your final draft.  Also, last-minute, hand-written corrections to final copy are not preferred but accepted – better to have you catch it than for me to see it.  </w:t>
      </w:r>
    </w:p>
    <w:p w14:paraId="65BBA45D" w14:textId="77777777" w:rsidR="006B022F" w:rsidRPr="00C80854" w:rsidRDefault="006B022F" w:rsidP="00C80854">
      <w:pPr>
        <w:tabs>
          <w:tab w:val="left" w:pos="-1440"/>
          <w:tab w:val="left" w:pos="-810"/>
          <w:tab w:val="left" w:pos="960"/>
          <w:tab w:val="num" w:pos="1440"/>
          <w:tab w:val="left" w:pos="2040"/>
          <w:tab w:val="right" w:leader="dot" w:pos="7920"/>
          <w:tab w:val="right" w:pos="9120"/>
          <w:tab w:val="left" w:pos="9360"/>
          <w:tab w:val="left" w:pos="10080"/>
        </w:tabs>
        <w:rPr>
          <w:rFonts w:ascii="Book Antiqua" w:hAnsi="Book Antiqua"/>
          <w:sz w:val="20"/>
          <w:szCs w:val="20"/>
        </w:rPr>
      </w:pPr>
    </w:p>
    <w:p w14:paraId="6A9D60EB" w14:textId="77777777" w:rsidR="006B022F" w:rsidRPr="00C80854" w:rsidRDefault="006B022F" w:rsidP="00C80854">
      <w:pPr>
        <w:widowControl w:val="0"/>
        <w:numPr>
          <w:ilvl w:val="0"/>
          <w:numId w:val="5"/>
        </w:numPr>
        <w:tabs>
          <w:tab w:val="clear" w:pos="990"/>
          <w:tab w:val="left" w:pos="-1440"/>
          <w:tab w:val="left" w:pos="-810"/>
          <w:tab w:val="num" w:pos="450"/>
          <w:tab w:val="left" w:pos="960"/>
          <w:tab w:val="left" w:pos="2040"/>
          <w:tab w:val="right" w:leader="dot" w:pos="7920"/>
          <w:tab w:val="right" w:pos="9120"/>
          <w:tab w:val="left" w:pos="9360"/>
          <w:tab w:val="left" w:pos="10080"/>
        </w:tabs>
        <w:ind w:left="0" w:firstLine="0"/>
        <w:rPr>
          <w:rFonts w:ascii="Book Antiqua" w:hAnsi="Book Antiqua"/>
          <w:sz w:val="20"/>
          <w:szCs w:val="20"/>
        </w:rPr>
      </w:pPr>
      <w:r w:rsidRPr="00C80854">
        <w:rPr>
          <w:rFonts w:ascii="Book Antiqua" w:hAnsi="Book Antiqua"/>
          <w:sz w:val="20"/>
          <w:szCs w:val="20"/>
        </w:rPr>
        <w:t xml:space="preserve">Please note in regard to submission of papers that it is the responsibility of every student to print pages for course assignments well before (hours or days) they are due. All excuses of “printer malfunctions” are not acceptable.  </w:t>
      </w:r>
    </w:p>
    <w:p w14:paraId="329C0F1C" w14:textId="77777777" w:rsidR="006B022F" w:rsidRPr="00C80854" w:rsidRDefault="006B022F" w:rsidP="00C80854">
      <w:pPr>
        <w:widowControl w:val="0"/>
        <w:tabs>
          <w:tab w:val="left" w:pos="-1440"/>
          <w:tab w:val="left" w:pos="-810"/>
          <w:tab w:val="num" w:pos="450"/>
          <w:tab w:val="left" w:pos="960"/>
          <w:tab w:val="left" w:pos="2040"/>
          <w:tab w:val="right" w:leader="dot" w:pos="7920"/>
          <w:tab w:val="left" w:pos="8730"/>
          <w:tab w:val="left" w:pos="8784"/>
          <w:tab w:val="right" w:pos="9120"/>
          <w:tab w:val="left" w:pos="9360"/>
          <w:tab w:val="left" w:pos="10080"/>
        </w:tabs>
        <w:ind w:right="-36"/>
        <w:rPr>
          <w:rFonts w:ascii="Book Antiqua" w:hAnsi="Book Antiqua"/>
          <w:sz w:val="20"/>
          <w:szCs w:val="20"/>
        </w:rPr>
      </w:pPr>
    </w:p>
    <w:p w14:paraId="27FC62B1" w14:textId="77777777" w:rsidR="006B022F" w:rsidRPr="00C80854" w:rsidRDefault="006B022F" w:rsidP="00C80854">
      <w:pPr>
        <w:widowControl w:val="0"/>
        <w:numPr>
          <w:ilvl w:val="0"/>
          <w:numId w:val="5"/>
        </w:numPr>
        <w:tabs>
          <w:tab w:val="clear" w:pos="990"/>
          <w:tab w:val="left" w:pos="-1440"/>
          <w:tab w:val="left" w:pos="-810"/>
          <w:tab w:val="num" w:pos="450"/>
          <w:tab w:val="left" w:pos="960"/>
          <w:tab w:val="left" w:pos="2040"/>
          <w:tab w:val="right" w:leader="dot" w:pos="7920"/>
          <w:tab w:val="left" w:pos="8730"/>
          <w:tab w:val="left" w:pos="8784"/>
          <w:tab w:val="right" w:pos="9120"/>
          <w:tab w:val="left" w:pos="9360"/>
          <w:tab w:val="left" w:pos="10080"/>
        </w:tabs>
        <w:ind w:left="0" w:right="-36" w:firstLine="0"/>
        <w:rPr>
          <w:rFonts w:ascii="Book Antiqua" w:hAnsi="Book Antiqua"/>
          <w:sz w:val="20"/>
          <w:szCs w:val="20"/>
        </w:rPr>
      </w:pPr>
      <w:r w:rsidRPr="00C80854">
        <w:rPr>
          <w:rFonts w:ascii="Book Antiqua" w:hAnsi="Book Antiqua"/>
          <w:sz w:val="20"/>
          <w:szCs w:val="20"/>
        </w:rPr>
        <w:t xml:space="preserve">As discrepancies with regard to grades can occur, it is recommended that students retain all graded materials until such time as final grades have been sent out.  </w:t>
      </w:r>
    </w:p>
    <w:p w14:paraId="1862D8A6" w14:textId="77777777" w:rsidR="006B022F" w:rsidRPr="00C80854" w:rsidRDefault="006B022F" w:rsidP="00C80854">
      <w:pPr>
        <w:tabs>
          <w:tab w:val="left" w:pos="-1440"/>
          <w:tab w:val="left" w:pos="-810"/>
          <w:tab w:val="left" w:pos="960"/>
          <w:tab w:val="num" w:pos="1440"/>
          <w:tab w:val="left" w:pos="2040"/>
          <w:tab w:val="right" w:leader="dot" w:pos="7920"/>
          <w:tab w:val="left" w:pos="8730"/>
          <w:tab w:val="left" w:pos="8784"/>
          <w:tab w:val="right" w:pos="9120"/>
          <w:tab w:val="left" w:pos="9360"/>
          <w:tab w:val="left" w:pos="10080"/>
        </w:tabs>
        <w:ind w:right="-36"/>
        <w:rPr>
          <w:rFonts w:ascii="Book Antiqua" w:hAnsi="Book Antiqua"/>
          <w:sz w:val="20"/>
          <w:szCs w:val="20"/>
        </w:rPr>
      </w:pPr>
    </w:p>
    <w:p w14:paraId="231E2290" w14:textId="77777777" w:rsidR="006B022F" w:rsidRPr="00C80854" w:rsidRDefault="006B022F" w:rsidP="00C80854">
      <w:pPr>
        <w:widowControl w:val="0"/>
        <w:numPr>
          <w:ilvl w:val="0"/>
          <w:numId w:val="5"/>
        </w:numPr>
        <w:tabs>
          <w:tab w:val="clear" w:pos="990"/>
          <w:tab w:val="left" w:pos="-1440"/>
          <w:tab w:val="left" w:pos="-810"/>
          <w:tab w:val="num" w:pos="450"/>
          <w:tab w:val="left" w:pos="960"/>
          <w:tab w:val="left" w:pos="2040"/>
          <w:tab w:val="right" w:leader="dot" w:pos="7920"/>
          <w:tab w:val="right" w:pos="9120"/>
          <w:tab w:val="left" w:pos="9360"/>
          <w:tab w:val="left" w:pos="10080"/>
        </w:tabs>
        <w:ind w:left="0" w:firstLine="0"/>
        <w:rPr>
          <w:rFonts w:ascii="Book Antiqua" w:hAnsi="Book Antiqua"/>
          <w:sz w:val="20"/>
          <w:szCs w:val="20"/>
        </w:rPr>
      </w:pPr>
      <w:r w:rsidRPr="00C80854">
        <w:rPr>
          <w:rFonts w:ascii="Book Antiqua" w:hAnsi="Book Antiqua"/>
          <w:sz w:val="20"/>
          <w:szCs w:val="20"/>
        </w:rPr>
        <w:t>Extra-credit or make-up work is not available in this course.  Please make every effort to submit your assignments in a timely, complete, and professional manner.</w:t>
      </w:r>
    </w:p>
    <w:p w14:paraId="5620A203" w14:textId="77777777" w:rsidR="006B022F" w:rsidRPr="00C80854" w:rsidRDefault="006B022F" w:rsidP="00C80854">
      <w:pPr>
        <w:tabs>
          <w:tab w:val="left" w:pos="-1440"/>
          <w:tab w:val="left" w:pos="-810"/>
          <w:tab w:val="left" w:pos="960"/>
          <w:tab w:val="left" w:pos="2040"/>
          <w:tab w:val="right" w:leader="dot" w:pos="7920"/>
          <w:tab w:val="left" w:pos="8730"/>
          <w:tab w:val="left" w:pos="8784"/>
          <w:tab w:val="right" w:pos="9120"/>
          <w:tab w:val="left" w:pos="9360"/>
          <w:tab w:val="left" w:pos="10080"/>
        </w:tabs>
        <w:ind w:right="-36"/>
        <w:rPr>
          <w:rFonts w:ascii="Book Antiqua" w:hAnsi="Book Antiqua"/>
          <w:sz w:val="20"/>
          <w:szCs w:val="20"/>
        </w:rPr>
      </w:pPr>
    </w:p>
    <w:p w14:paraId="3CF433AB" w14:textId="77777777" w:rsidR="006B022F" w:rsidRPr="00C80854" w:rsidRDefault="006B022F" w:rsidP="00C80854">
      <w:pPr>
        <w:widowControl w:val="0"/>
        <w:numPr>
          <w:ilvl w:val="0"/>
          <w:numId w:val="5"/>
        </w:numPr>
        <w:tabs>
          <w:tab w:val="clear" w:pos="990"/>
          <w:tab w:val="left" w:pos="-1440"/>
          <w:tab w:val="left" w:pos="-810"/>
          <w:tab w:val="num" w:pos="450"/>
          <w:tab w:val="left" w:pos="960"/>
          <w:tab w:val="left" w:pos="2040"/>
          <w:tab w:val="right" w:leader="dot" w:pos="7920"/>
          <w:tab w:val="left" w:pos="8730"/>
          <w:tab w:val="left" w:pos="8784"/>
          <w:tab w:val="right" w:pos="9120"/>
          <w:tab w:val="left" w:pos="9360"/>
          <w:tab w:val="left" w:pos="10080"/>
        </w:tabs>
        <w:ind w:left="0" w:right="-36" w:firstLine="0"/>
        <w:rPr>
          <w:rFonts w:ascii="Book Antiqua" w:hAnsi="Book Antiqua"/>
          <w:sz w:val="20"/>
          <w:szCs w:val="20"/>
        </w:rPr>
      </w:pPr>
      <w:r w:rsidRPr="00C80854">
        <w:rPr>
          <w:rFonts w:ascii="Book Antiqua" w:hAnsi="Book Antiqua"/>
          <w:sz w:val="20"/>
          <w:szCs w:val="20"/>
        </w:rPr>
        <w:t>Office hours and appointments: Since the management of time is critical for student and professor alike, you are requested to please observe the following guidelines regarding office appointments.</w:t>
      </w:r>
    </w:p>
    <w:p w14:paraId="7F6EF425" w14:textId="77777777" w:rsidR="006B022F" w:rsidRPr="00C80854" w:rsidRDefault="006B022F" w:rsidP="00C80854">
      <w:pPr>
        <w:tabs>
          <w:tab w:val="left" w:pos="-1440"/>
          <w:tab w:val="left" w:pos="-810"/>
          <w:tab w:val="left" w:pos="960"/>
          <w:tab w:val="left" w:pos="2040"/>
          <w:tab w:val="right" w:leader="dot" w:pos="7920"/>
          <w:tab w:val="left" w:pos="8730"/>
          <w:tab w:val="left" w:pos="8784"/>
          <w:tab w:val="right" w:pos="9120"/>
          <w:tab w:val="left" w:pos="9360"/>
          <w:tab w:val="left" w:pos="10080"/>
        </w:tabs>
        <w:ind w:right="-36"/>
        <w:rPr>
          <w:rFonts w:ascii="Book Antiqua" w:hAnsi="Book Antiqua"/>
          <w:sz w:val="20"/>
          <w:szCs w:val="20"/>
        </w:rPr>
      </w:pPr>
    </w:p>
    <w:p w14:paraId="5E992527" w14:textId="77777777" w:rsidR="006B022F" w:rsidRPr="00C80854" w:rsidRDefault="006B022F" w:rsidP="00C80854">
      <w:pPr>
        <w:widowControl w:val="0"/>
        <w:numPr>
          <w:ilvl w:val="0"/>
          <w:numId w:val="6"/>
        </w:numPr>
        <w:tabs>
          <w:tab w:val="left" w:pos="-1440"/>
          <w:tab w:val="left" w:pos="-810"/>
          <w:tab w:val="left" w:pos="2070"/>
          <w:tab w:val="left" w:pos="2880"/>
          <w:tab w:val="left" w:pos="3870"/>
          <w:tab w:val="left" w:pos="4320"/>
          <w:tab w:val="left" w:pos="5040"/>
          <w:tab w:val="left" w:pos="5760"/>
          <w:tab w:val="left" w:pos="6480"/>
          <w:tab w:val="left" w:pos="7200"/>
          <w:tab w:val="left" w:pos="7920"/>
          <w:tab w:val="left" w:pos="8640"/>
          <w:tab w:val="left" w:pos="8730"/>
          <w:tab w:val="left" w:pos="8784"/>
          <w:tab w:val="left" w:pos="9360"/>
          <w:tab w:val="left" w:pos="10080"/>
        </w:tabs>
        <w:ind w:left="0" w:right="-36" w:firstLine="0"/>
        <w:rPr>
          <w:rFonts w:ascii="Book Antiqua" w:hAnsi="Book Antiqua"/>
          <w:sz w:val="20"/>
          <w:szCs w:val="20"/>
        </w:rPr>
      </w:pPr>
      <w:r w:rsidRPr="00C80854">
        <w:rPr>
          <w:rFonts w:ascii="Book Antiqua" w:hAnsi="Book Antiqua"/>
          <w:sz w:val="20"/>
          <w:szCs w:val="20"/>
        </w:rPr>
        <w:t xml:space="preserve">Priority:  Students who have made appointments with me personally (either in person, by phone, or via email) will be given priority.  This is the best way to ensure time together.  </w:t>
      </w:r>
    </w:p>
    <w:p w14:paraId="343330CB" w14:textId="77777777" w:rsidR="006B022F" w:rsidRPr="00C80854" w:rsidRDefault="006B022F" w:rsidP="00C80854">
      <w:pPr>
        <w:widowControl w:val="0"/>
        <w:numPr>
          <w:ilvl w:val="0"/>
          <w:numId w:val="6"/>
        </w:numPr>
        <w:tabs>
          <w:tab w:val="left" w:pos="-1440"/>
          <w:tab w:val="left" w:pos="-810"/>
          <w:tab w:val="left" w:pos="2070"/>
          <w:tab w:val="left" w:pos="2880"/>
          <w:tab w:val="left" w:pos="3870"/>
          <w:tab w:val="left" w:pos="4320"/>
          <w:tab w:val="left" w:pos="5040"/>
          <w:tab w:val="left" w:pos="5760"/>
          <w:tab w:val="left" w:pos="6480"/>
          <w:tab w:val="left" w:pos="7200"/>
          <w:tab w:val="left" w:pos="7920"/>
          <w:tab w:val="left" w:pos="8640"/>
          <w:tab w:val="left" w:pos="8730"/>
          <w:tab w:val="left" w:pos="8784"/>
          <w:tab w:val="left" w:pos="9360"/>
          <w:tab w:val="left" w:pos="10080"/>
        </w:tabs>
        <w:ind w:left="0" w:right="-36" w:firstLine="0"/>
        <w:rPr>
          <w:rFonts w:ascii="Book Antiqua" w:hAnsi="Book Antiqua"/>
          <w:sz w:val="20"/>
          <w:szCs w:val="20"/>
        </w:rPr>
      </w:pPr>
      <w:r w:rsidRPr="00C80854">
        <w:rPr>
          <w:rFonts w:ascii="Book Antiqua" w:hAnsi="Book Antiqua"/>
          <w:sz w:val="20"/>
          <w:szCs w:val="20"/>
        </w:rPr>
        <w:t xml:space="preserve">Drop-ins:  I will be in my office at </w:t>
      </w:r>
      <w:proofErr w:type="spellStart"/>
      <w:r w:rsidRPr="00C80854">
        <w:rPr>
          <w:rFonts w:ascii="Book Antiqua" w:hAnsi="Book Antiqua"/>
          <w:sz w:val="20"/>
          <w:szCs w:val="20"/>
        </w:rPr>
        <w:t>Preyer</w:t>
      </w:r>
      <w:proofErr w:type="spellEnd"/>
      <w:r w:rsidRPr="00C80854">
        <w:rPr>
          <w:rFonts w:ascii="Book Antiqua" w:hAnsi="Book Antiqua"/>
          <w:sz w:val="20"/>
          <w:szCs w:val="20"/>
        </w:rPr>
        <w:t xml:space="preserve"> 107 during office hours as described at the top of the syllabus.  </w:t>
      </w:r>
    </w:p>
    <w:p w14:paraId="2AE3BD9B" w14:textId="77777777" w:rsidR="006B022F" w:rsidRPr="00C80854" w:rsidRDefault="006B022F" w:rsidP="00C80854">
      <w:pPr>
        <w:widowControl w:val="0"/>
        <w:numPr>
          <w:ilvl w:val="0"/>
          <w:numId w:val="6"/>
        </w:numPr>
        <w:tabs>
          <w:tab w:val="left" w:pos="-1440"/>
          <w:tab w:val="left" w:pos="-810"/>
          <w:tab w:val="left" w:pos="2070"/>
          <w:tab w:val="left" w:pos="2880"/>
          <w:tab w:val="left" w:pos="3870"/>
          <w:tab w:val="left" w:pos="4320"/>
          <w:tab w:val="left" w:pos="5040"/>
          <w:tab w:val="left" w:pos="5760"/>
          <w:tab w:val="left" w:pos="6480"/>
          <w:tab w:val="left" w:pos="7200"/>
          <w:tab w:val="left" w:pos="7920"/>
          <w:tab w:val="left" w:pos="8640"/>
          <w:tab w:val="left" w:pos="8730"/>
          <w:tab w:val="left" w:pos="8784"/>
          <w:tab w:val="left" w:pos="9360"/>
          <w:tab w:val="left" w:pos="10080"/>
        </w:tabs>
        <w:ind w:left="0" w:right="-36" w:firstLine="0"/>
        <w:rPr>
          <w:rFonts w:ascii="Book Antiqua" w:hAnsi="Book Antiqua"/>
          <w:sz w:val="20"/>
          <w:szCs w:val="20"/>
        </w:rPr>
      </w:pPr>
      <w:r w:rsidRPr="00C80854">
        <w:rPr>
          <w:rFonts w:ascii="Book Antiqua" w:hAnsi="Book Antiqua"/>
          <w:sz w:val="20"/>
          <w:szCs w:val="20"/>
        </w:rPr>
        <w:t xml:space="preserve">Non-office hour appointments: Please try to stick to scheduled office hours for appointments.  However, if you find it impossible to schedule an appointment during regular office hours, I will work with you to find a mutually convenient time.  </w:t>
      </w:r>
    </w:p>
    <w:p w14:paraId="7DED9F53" w14:textId="77777777" w:rsidR="006B022F" w:rsidRPr="00C80854" w:rsidRDefault="006B022F" w:rsidP="00C80854">
      <w:pPr>
        <w:widowControl w:val="0"/>
        <w:numPr>
          <w:ilvl w:val="0"/>
          <w:numId w:val="6"/>
        </w:numPr>
        <w:tabs>
          <w:tab w:val="left" w:pos="-1440"/>
          <w:tab w:val="left" w:pos="-810"/>
          <w:tab w:val="left" w:pos="2070"/>
          <w:tab w:val="left" w:pos="2880"/>
          <w:tab w:val="left" w:pos="3870"/>
          <w:tab w:val="left" w:pos="4320"/>
          <w:tab w:val="left" w:pos="5040"/>
          <w:tab w:val="left" w:pos="5760"/>
          <w:tab w:val="left" w:pos="6480"/>
          <w:tab w:val="left" w:pos="7200"/>
          <w:tab w:val="left" w:pos="7920"/>
          <w:tab w:val="left" w:pos="8640"/>
          <w:tab w:val="left" w:pos="8730"/>
          <w:tab w:val="left" w:pos="8784"/>
          <w:tab w:val="left" w:pos="9360"/>
          <w:tab w:val="left" w:pos="10080"/>
        </w:tabs>
        <w:ind w:left="0" w:right="-36" w:firstLine="0"/>
        <w:rPr>
          <w:rFonts w:ascii="Book Antiqua" w:hAnsi="Book Antiqua"/>
          <w:sz w:val="20"/>
          <w:szCs w:val="20"/>
        </w:rPr>
      </w:pPr>
      <w:r w:rsidRPr="00C80854">
        <w:rPr>
          <w:rFonts w:ascii="Book Antiqua" w:hAnsi="Book Antiqua"/>
          <w:sz w:val="20"/>
          <w:szCs w:val="20"/>
        </w:rPr>
        <w:t>Canceling appointments: If you will be unable to keep an appointment it would be appreciated greatly if you would contact me via one of the means identified above to cancel your scheduled appointment.  Thank you for your professional courtesy in this regard.</w:t>
      </w:r>
    </w:p>
    <w:p w14:paraId="20061FF3" w14:textId="77777777" w:rsidR="006B022F" w:rsidRPr="00C80854" w:rsidRDefault="006B022F" w:rsidP="00C80854">
      <w:pPr>
        <w:tabs>
          <w:tab w:val="left" w:pos="-1440"/>
          <w:tab w:val="left" w:pos="-810"/>
          <w:tab w:val="left" w:pos="900"/>
          <w:tab w:val="left" w:pos="1440"/>
          <w:tab w:val="left" w:pos="1890"/>
          <w:tab w:val="left" w:pos="2880"/>
          <w:tab w:val="left" w:pos="3870"/>
          <w:tab w:val="left" w:pos="4320"/>
          <w:tab w:val="left" w:pos="5040"/>
          <w:tab w:val="left" w:pos="5760"/>
          <w:tab w:val="left" w:pos="6480"/>
          <w:tab w:val="left" w:pos="7200"/>
          <w:tab w:val="left" w:pos="7920"/>
          <w:tab w:val="left" w:pos="8640"/>
          <w:tab w:val="left" w:pos="8730"/>
          <w:tab w:val="left" w:pos="8784"/>
          <w:tab w:val="left" w:pos="9360"/>
          <w:tab w:val="left" w:pos="10080"/>
        </w:tabs>
        <w:ind w:right="-36"/>
        <w:rPr>
          <w:rFonts w:ascii="Book Antiqua" w:hAnsi="Book Antiqua"/>
          <w:sz w:val="20"/>
          <w:szCs w:val="20"/>
        </w:rPr>
      </w:pPr>
    </w:p>
    <w:p w14:paraId="26047D3A" w14:textId="77777777" w:rsidR="006B022F" w:rsidRPr="00C80854" w:rsidRDefault="006B022F" w:rsidP="00C80854">
      <w:pPr>
        <w:tabs>
          <w:tab w:val="left" w:pos="-1440"/>
          <w:tab w:val="left" w:pos="-810"/>
          <w:tab w:val="left" w:pos="900"/>
          <w:tab w:val="left" w:pos="1440"/>
          <w:tab w:val="left" w:pos="1890"/>
          <w:tab w:val="left" w:pos="2880"/>
          <w:tab w:val="left" w:pos="3870"/>
          <w:tab w:val="left" w:pos="4320"/>
          <w:tab w:val="left" w:pos="5040"/>
          <w:tab w:val="left" w:pos="5760"/>
          <w:tab w:val="left" w:pos="6480"/>
          <w:tab w:val="left" w:pos="7200"/>
          <w:tab w:val="left" w:pos="7920"/>
          <w:tab w:val="left" w:pos="8640"/>
          <w:tab w:val="left" w:pos="8730"/>
          <w:tab w:val="left" w:pos="8784"/>
          <w:tab w:val="left" w:pos="9360"/>
          <w:tab w:val="left" w:pos="10080"/>
        </w:tabs>
        <w:ind w:right="-36"/>
        <w:rPr>
          <w:rFonts w:ascii="Book Antiqua" w:hAnsi="Book Antiqua"/>
          <w:sz w:val="20"/>
          <w:szCs w:val="20"/>
        </w:rPr>
      </w:pPr>
      <w:r w:rsidRPr="00C80854">
        <w:rPr>
          <w:rFonts w:ascii="Book Antiqua" w:hAnsi="Book Antiqua"/>
          <w:sz w:val="20"/>
          <w:szCs w:val="20"/>
        </w:rPr>
        <w:t xml:space="preserve">Occasionally office hours may be canceled due to meetings, travel, or emergencies.  I will make an effort to contact you if you have scheduled an appointment during such times.  If I am able to remain accessible on another part of campus, I will indicate my location on my door.  Please accept my apologies in advance for this possible inconvenience.  </w:t>
      </w:r>
    </w:p>
    <w:p w14:paraId="1544ECA5" w14:textId="77777777" w:rsidR="006B022F" w:rsidRPr="00C80854" w:rsidRDefault="006B022F" w:rsidP="00C80854">
      <w:pPr>
        <w:tabs>
          <w:tab w:val="left" w:pos="-1440"/>
          <w:tab w:val="left" w:pos="-810"/>
          <w:tab w:val="left" w:pos="900"/>
          <w:tab w:val="left" w:pos="1440"/>
          <w:tab w:val="left" w:pos="1890"/>
          <w:tab w:val="left" w:pos="2880"/>
          <w:tab w:val="left" w:pos="3870"/>
          <w:tab w:val="left" w:pos="4320"/>
          <w:tab w:val="left" w:pos="5040"/>
          <w:tab w:val="left" w:pos="5760"/>
          <w:tab w:val="left" w:pos="6480"/>
          <w:tab w:val="left" w:pos="7200"/>
          <w:tab w:val="left" w:pos="7920"/>
          <w:tab w:val="left" w:pos="8640"/>
          <w:tab w:val="left" w:pos="8730"/>
          <w:tab w:val="left" w:pos="8784"/>
          <w:tab w:val="left" w:pos="9360"/>
          <w:tab w:val="left" w:pos="10080"/>
        </w:tabs>
        <w:ind w:right="-36"/>
        <w:rPr>
          <w:rFonts w:ascii="Book Antiqua" w:hAnsi="Book Antiqua"/>
          <w:i/>
          <w:iCs/>
          <w:sz w:val="20"/>
          <w:szCs w:val="20"/>
        </w:rPr>
        <w:sectPr w:rsidR="006B022F" w:rsidRPr="00C80854" w:rsidSect="00C80854">
          <w:type w:val="continuous"/>
          <w:pgSz w:w="12240" w:h="15840"/>
          <w:pgMar w:top="1152" w:right="1170" w:bottom="1008" w:left="1584" w:header="720" w:footer="720" w:gutter="0"/>
          <w:cols w:space="720"/>
        </w:sectPr>
      </w:pPr>
    </w:p>
    <w:p w14:paraId="10372FDD" w14:textId="77777777" w:rsidR="006B022F" w:rsidRDefault="006B022F" w:rsidP="006B022F">
      <w:pPr>
        <w:rPr>
          <w:rFonts w:ascii="Book Antiqua" w:hAnsi="Book Antiqua"/>
          <w:i/>
          <w:iCs/>
        </w:rPr>
      </w:pPr>
      <w:r>
        <w:rPr>
          <w:rFonts w:ascii="Book Antiqua" w:hAnsi="Book Antiqua"/>
          <w:i/>
          <w:iCs/>
        </w:rPr>
        <w:lastRenderedPageBreak/>
        <w:t>Please Note: Topics &amp; Assignments May Shift; Changes in will be Announced</w:t>
      </w:r>
    </w:p>
    <w:p w14:paraId="3033F46C" w14:textId="77777777" w:rsidR="006B022F" w:rsidRPr="00C36770" w:rsidRDefault="006B022F" w:rsidP="006B022F">
      <w:pPr>
        <w:rPr>
          <w:rFonts w:ascii="Book Antiqua" w:hAnsi="Book Antiqua"/>
          <w:i/>
          <w:iCs/>
        </w:rPr>
      </w:pPr>
    </w:p>
    <w:tbl>
      <w:tblPr>
        <w:tblW w:w="1008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80"/>
        <w:gridCol w:w="1530"/>
        <w:gridCol w:w="6120"/>
        <w:gridCol w:w="1350"/>
      </w:tblGrid>
      <w:tr w:rsidR="006B022F" w14:paraId="346CA7FB" w14:textId="77777777" w:rsidTr="000D20AE">
        <w:trPr>
          <w:trHeight w:val="360"/>
        </w:trPr>
        <w:tc>
          <w:tcPr>
            <w:tcW w:w="1080" w:type="dxa"/>
            <w:tcBorders>
              <w:top w:val="single" w:sz="18" w:space="0" w:color="auto"/>
              <w:left w:val="single" w:sz="18" w:space="0" w:color="auto"/>
              <w:bottom w:val="single" w:sz="6" w:space="0" w:color="auto"/>
              <w:right w:val="single" w:sz="6" w:space="0" w:color="auto"/>
            </w:tcBorders>
          </w:tcPr>
          <w:p w14:paraId="5434A37B" w14:textId="77777777" w:rsidR="006B022F" w:rsidRPr="003675F6" w:rsidRDefault="006B022F" w:rsidP="006B022F">
            <w:pPr>
              <w:spacing w:before="60" w:after="60"/>
              <w:rPr>
                <w:rFonts w:ascii="Book Antiqua" w:hAnsi="Book Antiqua" w:cs="Book Antiqua"/>
                <w:b/>
                <w:bCs/>
                <w:sz w:val="16"/>
                <w:szCs w:val="16"/>
                <w:u w:val="single"/>
              </w:rPr>
            </w:pPr>
            <w:r w:rsidRPr="003675F6">
              <w:rPr>
                <w:rFonts w:ascii="Book Antiqua" w:hAnsi="Book Antiqua" w:cs="Book Antiqua"/>
                <w:b/>
                <w:bCs/>
                <w:sz w:val="16"/>
                <w:szCs w:val="16"/>
                <w:u w:val="single"/>
              </w:rPr>
              <w:t>Date</w:t>
            </w:r>
          </w:p>
        </w:tc>
        <w:tc>
          <w:tcPr>
            <w:tcW w:w="1530" w:type="dxa"/>
            <w:tcBorders>
              <w:top w:val="single" w:sz="18" w:space="0" w:color="auto"/>
              <w:left w:val="single" w:sz="6" w:space="0" w:color="auto"/>
              <w:bottom w:val="single" w:sz="6" w:space="0" w:color="auto"/>
              <w:right w:val="single" w:sz="6" w:space="0" w:color="auto"/>
            </w:tcBorders>
          </w:tcPr>
          <w:p w14:paraId="02709422" w14:textId="77777777" w:rsidR="006B022F" w:rsidRDefault="006B022F" w:rsidP="006B022F">
            <w:pPr>
              <w:spacing w:before="60" w:after="60"/>
              <w:rPr>
                <w:rFonts w:ascii="Book Antiqua" w:hAnsi="Book Antiqua" w:cs="Book Antiqua"/>
                <w:b/>
                <w:bCs/>
                <w:sz w:val="16"/>
                <w:szCs w:val="16"/>
                <w:u w:val="single"/>
              </w:rPr>
            </w:pPr>
            <w:r>
              <w:rPr>
                <w:rFonts w:ascii="Book Antiqua" w:hAnsi="Book Antiqua" w:cs="Book Antiqua"/>
                <w:b/>
                <w:bCs/>
                <w:sz w:val="16"/>
                <w:szCs w:val="16"/>
                <w:u w:val="single"/>
              </w:rPr>
              <w:t>Topics &amp; Exams</w:t>
            </w:r>
          </w:p>
        </w:tc>
        <w:tc>
          <w:tcPr>
            <w:tcW w:w="6120" w:type="dxa"/>
            <w:tcBorders>
              <w:top w:val="single" w:sz="18" w:space="0" w:color="auto"/>
              <w:left w:val="single" w:sz="6" w:space="0" w:color="auto"/>
              <w:bottom w:val="single" w:sz="6" w:space="0" w:color="auto"/>
              <w:right w:val="single" w:sz="6" w:space="0" w:color="auto"/>
            </w:tcBorders>
          </w:tcPr>
          <w:p w14:paraId="33EF85CA" w14:textId="77777777" w:rsidR="006B022F" w:rsidRDefault="006B022F" w:rsidP="006B022F">
            <w:pPr>
              <w:spacing w:before="60" w:after="60"/>
              <w:rPr>
                <w:rFonts w:ascii="Book Antiqua" w:hAnsi="Book Antiqua" w:cs="Book Antiqua"/>
                <w:b/>
                <w:bCs/>
                <w:sz w:val="16"/>
                <w:szCs w:val="16"/>
                <w:u w:val="single"/>
              </w:rPr>
            </w:pPr>
            <w:r>
              <w:rPr>
                <w:rFonts w:ascii="Book Antiqua" w:hAnsi="Book Antiqua" w:cs="Book Antiqua"/>
                <w:b/>
                <w:bCs/>
                <w:sz w:val="16"/>
                <w:szCs w:val="16"/>
                <w:u w:val="single"/>
              </w:rPr>
              <w:t>Read, Think &amp; Explore</w:t>
            </w:r>
          </w:p>
        </w:tc>
        <w:tc>
          <w:tcPr>
            <w:tcW w:w="1350" w:type="dxa"/>
            <w:tcBorders>
              <w:top w:val="single" w:sz="18" w:space="0" w:color="auto"/>
              <w:left w:val="single" w:sz="6" w:space="0" w:color="auto"/>
              <w:bottom w:val="single" w:sz="6" w:space="0" w:color="auto"/>
              <w:right w:val="single" w:sz="18" w:space="0" w:color="auto"/>
            </w:tcBorders>
          </w:tcPr>
          <w:p w14:paraId="06EC5B06" w14:textId="77777777" w:rsidR="006B022F" w:rsidRDefault="006B022F" w:rsidP="006B022F">
            <w:pPr>
              <w:spacing w:before="60" w:after="60"/>
              <w:rPr>
                <w:rFonts w:ascii="Book Antiqua" w:hAnsi="Book Antiqua" w:cs="Book Antiqua"/>
                <w:b/>
                <w:bCs/>
                <w:sz w:val="16"/>
                <w:szCs w:val="16"/>
                <w:u w:val="single"/>
              </w:rPr>
            </w:pPr>
            <w:r>
              <w:rPr>
                <w:rFonts w:ascii="Book Antiqua" w:hAnsi="Book Antiqua" w:cs="Book Antiqua"/>
                <w:b/>
                <w:bCs/>
                <w:sz w:val="16"/>
                <w:szCs w:val="16"/>
                <w:u w:val="single"/>
              </w:rPr>
              <w:t>Analyze, Write &amp; Create</w:t>
            </w:r>
          </w:p>
        </w:tc>
      </w:tr>
      <w:tr w:rsidR="006B022F" w14:paraId="2244E729" w14:textId="77777777" w:rsidTr="000D20AE">
        <w:trPr>
          <w:trHeight w:val="360"/>
        </w:trPr>
        <w:tc>
          <w:tcPr>
            <w:tcW w:w="1080" w:type="dxa"/>
            <w:tcBorders>
              <w:top w:val="single" w:sz="6" w:space="0" w:color="auto"/>
              <w:left w:val="single" w:sz="18" w:space="0" w:color="auto"/>
              <w:bottom w:val="single" w:sz="6" w:space="0" w:color="auto"/>
              <w:right w:val="single" w:sz="6" w:space="0" w:color="auto"/>
            </w:tcBorders>
          </w:tcPr>
          <w:p w14:paraId="748747C3" w14:textId="4DD80F58" w:rsidR="001E2406" w:rsidRDefault="000A7D36" w:rsidP="006B022F">
            <w:pPr>
              <w:spacing w:before="60" w:after="60"/>
              <w:rPr>
                <w:rFonts w:ascii="Book Antiqua" w:hAnsi="Book Antiqua"/>
                <w:bCs/>
                <w:sz w:val="18"/>
                <w:szCs w:val="16"/>
              </w:rPr>
            </w:pPr>
            <w:r>
              <w:rPr>
                <w:rFonts w:ascii="Book Antiqua" w:hAnsi="Book Antiqua"/>
                <w:bCs/>
                <w:sz w:val="18"/>
                <w:szCs w:val="16"/>
              </w:rPr>
              <w:t xml:space="preserve">August </w:t>
            </w:r>
          </w:p>
          <w:p w14:paraId="74D17862" w14:textId="1AA0CA80" w:rsidR="000A7D36" w:rsidRDefault="000A7D36" w:rsidP="006B022F">
            <w:pPr>
              <w:spacing w:before="60" w:after="60"/>
              <w:rPr>
                <w:rFonts w:ascii="Book Antiqua" w:hAnsi="Book Antiqua"/>
                <w:bCs/>
                <w:sz w:val="18"/>
                <w:szCs w:val="16"/>
              </w:rPr>
            </w:pPr>
            <w:r>
              <w:rPr>
                <w:rFonts w:ascii="Book Antiqua" w:hAnsi="Book Antiqua"/>
                <w:bCs/>
                <w:sz w:val="18"/>
                <w:szCs w:val="16"/>
              </w:rPr>
              <w:t>27, 29</w:t>
            </w:r>
          </w:p>
          <w:p w14:paraId="123E059C" w14:textId="5D50B9F1" w:rsidR="0057644A" w:rsidRPr="00611525" w:rsidRDefault="0057644A" w:rsidP="006B022F">
            <w:pPr>
              <w:spacing w:before="60" w:after="60"/>
              <w:rPr>
                <w:rFonts w:ascii="Book Antiqua" w:hAnsi="Book Antiqua"/>
                <w:bCs/>
                <w:sz w:val="18"/>
                <w:szCs w:val="16"/>
              </w:rPr>
            </w:pPr>
          </w:p>
        </w:tc>
        <w:tc>
          <w:tcPr>
            <w:tcW w:w="1530" w:type="dxa"/>
            <w:tcBorders>
              <w:top w:val="single" w:sz="6" w:space="0" w:color="auto"/>
              <w:left w:val="single" w:sz="6" w:space="0" w:color="auto"/>
              <w:bottom w:val="single" w:sz="6" w:space="0" w:color="auto"/>
              <w:right w:val="single" w:sz="6" w:space="0" w:color="auto"/>
            </w:tcBorders>
          </w:tcPr>
          <w:p w14:paraId="4C83BD30" w14:textId="77777777" w:rsidR="00E02374" w:rsidRDefault="006B022F" w:rsidP="009A67EF">
            <w:pPr>
              <w:spacing w:before="60" w:after="60"/>
              <w:rPr>
                <w:rFonts w:ascii="Book Antiqua" w:hAnsi="Book Antiqua" w:cs="Book Antiqua"/>
                <w:bCs/>
                <w:sz w:val="16"/>
                <w:szCs w:val="16"/>
              </w:rPr>
            </w:pPr>
            <w:r>
              <w:rPr>
                <w:rFonts w:ascii="Book Antiqua" w:hAnsi="Book Antiqua" w:cs="Book Antiqua"/>
                <w:bCs/>
                <w:sz w:val="16"/>
                <w:szCs w:val="16"/>
              </w:rPr>
              <w:t xml:space="preserve">Getting Started.   </w:t>
            </w:r>
          </w:p>
          <w:p w14:paraId="7069FE3F" w14:textId="74FDCA61" w:rsidR="006B022F" w:rsidRPr="00E4112B" w:rsidRDefault="006B022F" w:rsidP="009A67EF">
            <w:pPr>
              <w:spacing w:before="60" w:after="60"/>
              <w:rPr>
                <w:rFonts w:ascii="Book Antiqua" w:hAnsi="Book Antiqua" w:cs="Book Antiqua"/>
                <w:bCs/>
                <w:sz w:val="16"/>
                <w:szCs w:val="16"/>
              </w:rPr>
            </w:pPr>
            <w:r>
              <w:rPr>
                <w:rFonts w:ascii="Book Antiqua" w:hAnsi="Book Antiqua" w:cs="Book Antiqua"/>
                <w:bCs/>
                <w:sz w:val="16"/>
                <w:szCs w:val="16"/>
              </w:rPr>
              <w:t xml:space="preserve">What constitutes a sociological perspective on religion?  </w:t>
            </w:r>
          </w:p>
        </w:tc>
        <w:tc>
          <w:tcPr>
            <w:tcW w:w="6120" w:type="dxa"/>
            <w:tcBorders>
              <w:top w:val="single" w:sz="6" w:space="0" w:color="auto"/>
              <w:left w:val="single" w:sz="6" w:space="0" w:color="auto"/>
              <w:bottom w:val="single" w:sz="6" w:space="0" w:color="auto"/>
              <w:right w:val="single" w:sz="6" w:space="0" w:color="auto"/>
            </w:tcBorders>
          </w:tcPr>
          <w:p w14:paraId="4AA51728" w14:textId="07A3BDBA" w:rsidR="002816BC" w:rsidRDefault="006B022F" w:rsidP="006B022F">
            <w:pPr>
              <w:spacing w:before="60" w:after="60"/>
              <w:rPr>
                <w:rFonts w:ascii="Book Antiqua" w:hAnsi="Book Antiqua" w:cs="Book Antiqua"/>
                <w:b/>
                <w:bCs/>
                <w:sz w:val="16"/>
                <w:szCs w:val="16"/>
              </w:rPr>
            </w:pPr>
            <w:r w:rsidRPr="00576AA9">
              <w:rPr>
                <w:rFonts w:ascii="Book Antiqua" w:hAnsi="Book Antiqua" w:cs="Book Antiqua"/>
                <w:b/>
                <w:bCs/>
                <w:sz w:val="16"/>
                <w:szCs w:val="16"/>
              </w:rPr>
              <w:t>Rodney</w:t>
            </w:r>
            <w:r w:rsidR="00F51CCA">
              <w:rPr>
                <w:rFonts w:ascii="Book Antiqua" w:hAnsi="Book Antiqua" w:cs="Book Antiqua"/>
                <w:b/>
                <w:bCs/>
                <w:sz w:val="16"/>
                <w:szCs w:val="16"/>
              </w:rPr>
              <w:t xml:space="preserve"> Stark</w:t>
            </w:r>
            <w:r w:rsidRPr="00576AA9">
              <w:rPr>
                <w:rFonts w:ascii="Book Antiqua" w:hAnsi="Book Antiqua" w:cs="Book Antiqua"/>
                <w:b/>
                <w:bCs/>
                <w:sz w:val="16"/>
                <w:szCs w:val="16"/>
              </w:rPr>
              <w:t xml:space="preserve">. </w:t>
            </w:r>
            <w:r w:rsidR="00F51CCA">
              <w:rPr>
                <w:rFonts w:ascii="Book Antiqua" w:hAnsi="Book Antiqua" w:cs="Book Antiqua"/>
                <w:b/>
                <w:bCs/>
                <w:sz w:val="16"/>
                <w:szCs w:val="16"/>
              </w:rPr>
              <w:t>1999</w:t>
            </w:r>
            <w:r w:rsidRPr="00576AA9">
              <w:rPr>
                <w:rFonts w:ascii="Book Antiqua" w:hAnsi="Book Antiqua" w:cs="Book Antiqua"/>
                <w:b/>
                <w:bCs/>
                <w:sz w:val="16"/>
                <w:szCs w:val="16"/>
              </w:rPr>
              <w:t xml:space="preserve">. </w:t>
            </w:r>
            <w:r w:rsidR="00F27852">
              <w:rPr>
                <w:rFonts w:ascii="Book Antiqua" w:hAnsi="Book Antiqua" w:cs="Book Antiqua"/>
                <w:b/>
                <w:bCs/>
                <w:sz w:val="16"/>
                <w:szCs w:val="16"/>
              </w:rPr>
              <w:t>“</w:t>
            </w:r>
            <w:r w:rsidR="00F51CCA">
              <w:rPr>
                <w:rFonts w:ascii="Book Antiqua" w:hAnsi="Book Antiqua" w:cs="Book Antiqua"/>
                <w:b/>
                <w:bCs/>
                <w:sz w:val="16"/>
                <w:szCs w:val="16"/>
              </w:rPr>
              <w:t>Secularization, R.I.P.</w:t>
            </w:r>
            <w:r w:rsidR="00F27852">
              <w:rPr>
                <w:rFonts w:ascii="Book Antiqua" w:hAnsi="Book Antiqua" w:cs="Book Antiqua"/>
                <w:b/>
                <w:bCs/>
                <w:sz w:val="16"/>
                <w:szCs w:val="16"/>
              </w:rPr>
              <w:t>”</w:t>
            </w:r>
            <w:r w:rsidR="00F51CCA">
              <w:rPr>
                <w:rFonts w:ascii="Book Antiqua" w:hAnsi="Book Antiqua" w:cs="Book Antiqua"/>
                <w:b/>
                <w:bCs/>
                <w:sz w:val="16"/>
                <w:szCs w:val="16"/>
              </w:rPr>
              <w:t xml:space="preserve"> </w:t>
            </w:r>
            <w:r w:rsidR="00F51CCA" w:rsidRPr="00F27852">
              <w:rPr>
                <w:rFonts w:ascii="Book Antiqua" w:hAnsi="Book Antiqua" w:cs="Book Antiqua"/>
                <w:b/>
                <w:bCs/>
                <w:i/>
                <w:sz w:val="16"/>
                <w:szCs w:val="16"/>
              </w:rPr>
              <w:t>Sociology of Religion</w:t>
            </w:r>
            <w:r w:rsidR="00F51CCA">
              <w:rPr>
                <w:rFonts w:ascii="Book Antiqua" w:hAnsi="Book Antiqua" w:cs="Book Antiqua"/>
                <w:b/>
                <w:bCs/>
                <w:sz w:val="16"/>
                <w:szCs w:val="16"/>
              </w:rPr>
              <w:t xml:space="preserve"> 60(3) 249-273</w:t>
            </w:r>
            <w:r w:rsidRPr="00576AA9">
              <w:rPr>
                <w:rFonts w:ascii="Book Antiqua" w:hAnsi="Book Antiqua" w:cs="Book Antiqua"/>
                <w:b/>
                <w:bCs/>
                <w:sz w:val="16"/>
                <w:szCs w:val="16"/>
              </w:rPr>
              <w:t>.</w:t>
            </w:r>
            <w:r w:rsidR="007E16D2">
              <w:rPr>
                <w:rFonts w:ascii="Book Antiqua" w:hAnsi="Book Antiqua" w:cs="Book Antiqua"/>
                <w:b/>
                <w:bCs/>
                <w:sz w:val="16"/>
                <w:szCs w:val="16"/>
              </w:rPr>
              <w:t xml:space="preserve"> </w:t>
            </w:r>
            <w:hyperlink r:id="rId7" w:anchor="page_scan_tab_contents" w:history="1">
              <w:r w:rsidR="002816BC" w:rsidRPr="00282560">
                <w:rPr>
                  <w:rStyle w:val="Hyperlink"/>
                  <w:rFonts w:ascii="Book Antiqua" w:hAnsi="Book Antiqua" w:cs="Book Antiqua"/>
                  <w:b/>
                  <w:bCs/>
                  <w:sz w:val="16"/>
                  <w:szCs w:val="16"/>
                </w:rPr>
                <w:t>https://www.jstor.org/stable/3711936?seq=1#page_scan_tab_contents</w:t>
              </w:r>
            </w:hyperlink>
          </w:p>
          <w:p w14:paraId="647AEB39" w14:textId="5046F236" w:rsidR="00A651AE" w:rsidRDefault="006B022F" w:rsidP="006B022F">
            <w:pPr>
              <w:spacing w:before="60" w:after="60"/>
              <w:rPr>
                <w:rFonts w:ascii="Book Antiqua" w:hAnsi="Book Antiqua" w:cs="Book Antiqua"/>
                <w:b/>
                <w:bCs/>
                <w:sz w:val="16"/>
                <w:szCs w:val="16"/>
              </w:rPr>
            </w:pPr>
            <w:r>
              <w:rPr>
                <w:rFonts w:ascii="Book Antiqua" w:hAnsi="Book Antiqua" w:cs="Book Antiqua"/>
                <w:b/>
                <w:bCs/>
                <w:sz w:val="16"/>
                <w:szCs w:val="16"/>
              </w:rPr>
              <w:t xml:space="preserve"> </w:t>
            </w:r>
            <w:proofErr w:type="spellStart"/>
            <w:r w:rsidR="007B48B6" w:rsidRPr="007B48B6">
              <w:rPr>
                <w:rFonts w:ascii="Book Antiqua" w:hAnsi="Book Antiqua" w:cs="Book Antiqua"/>
                <w:b/>
                <w:bCs/>
                <w:sz w:val="16"/>
                <w:szCs w:val="16"/>
              </w:rPr>
              <w:t>Chaeyoon</w:t>
            </w:r>
            <w:proofErr w:type="spellEnd"/>
            <w:r w:rsidR="007B48B6">
              <w:rPr>
                <w:rFonts w:ascii="Book Antiqua" w:hAnsi="Book Antiqua" w:cs="Book Antiqua"/>
                <w:b/>
                <w:bCs/>
                <w:sz w:val="16"/>
                <w:szCs w:val="16"/>
              </w:rPr>
              <w:t xml:space="preserve"> </w:t>
            </w:r>
            <w:r w:rsidR="007B48B6" w:rsidRPr="007B48B6">
              <w:rPr>
                <w:rFonts w:ascii="Book Antiqua" w:hAnsi="Book Antiqua" w:cs="Book Antiqua"/>
                <w:b/>
                <w:bCs/>
                <w:sz w:val="16"/>
                <w:szCs w:val="16"/>
              </w:rPr>
              <w:t>Lim. 2015</w:t>
            </w:r>
            <w:r w:rsidR="007B48B6">
              <w:rPr>
                <w:rFonts w:ascii="Book Antiqua" w:hAnsi="Book Antiqua" w:cs="Book Antiqua"/>
                <w:b/>
                <w:bCs/>
                <w:sz w:val="16"/>
                <w:szCs w:val="16"/>
              </w:rPr>
              <w:t>.</w:t>
            </w:r>
            <w:r w:rsidR="007B48B6" w:rsidRPr="007B48B6">
              <w:rPr>
                <w:rFonts w:ascii="Book Antiqua" w:hAnsi="Book Antiqua" w:cs="Book Antiqua"/>
                <w:b/>
                <w:bCs/>
                <w:sz w:val="16"/>
                <w:szCs w:val="16"/>
              </w:rPr>
              <w:t xml:space="preserve"> </w:t>
            </w:r>
            <w:r w:rsidR="007B48B6">
              <w:rPr>
                <w:rFonts w:ascii="Book Antiqua" w:hAnsi="Book Antiqua" w:cs="Book Antiqua"/>
                <w:b/>
                <w:bCs/>
                <w:sz w:val="16"/>
                <w:szCs w:val="16"/>
              </w:rPr>
              <w:t>“</w:t>
            </w:r>
            <w:r w:rsidR="007B48B6" w:rsidRPr="007B48B6">
              <w:rPr>
                <w:rFonts w:ascii="Book Antiqua" w:hAnsi="Book Antiqua" w:cs="Book Antiqua"/>
                <w:b/>
                <w:bCs/>
                <w:sz w:val="16"/>
                <w:szCs w:val="16"/>
              </w:rPr>
              <w:t>Religion and Subjective Well-Being Across Religious Traditions: Evidence from 1.3 Million Americans.</w:t>
            </w:r>
            <w:r w:rsidR="007B48B6">
              <w:rPr>
                <w:rFonts w:ascii="Book Antiqua" w:hAnsi="Book Antiqua" w:cs="Book Antiqua"/>
                <w:b/>
                <w:bCs/>
                <w:sz w:val="16"/>
                <w:szCs w:val="16"/>
              </w:rPr>
              <w:t>”</w:t>
            </w:r>
            <w:r w:rsidR="007B48B6" w:rsidRPr="007B48B6">
              <w:rPr>
                <w:rFonts w:ascii="Book Antiqua" w:hAnsi="Book Antiqua" w:cs="Book Antiqua"/>
                <w:b/>
                <w:bCs/>
                <w:sz w:val="16"/>
                <w:szCs w:val="16"/>
              </w:rPr>
              <w:t xml:space="preserve"> </w:t>
            </w:r>
            <w:r w:rsidR="007B48B6" w:rsidRPr="007B48B6">
              <w:rPr>
                <w:rFonts w:ascii="Book Antiqua" w:hAnsi="Book Antiqua" w:cs="Book Antiqua"/>
                <w:b/>
                <w:bCs/>
                <w:i/>
                <w:sz w:val="16"/>
                <w:szCs w:val="16"/>
              </w:rPr>
              <w:t>Journal for the Scientific Study of Religion</w:t>
            </w:r>
            <w:r w:rsidR="007B48B6" w:rsidRPr="007B48B6">
              <w:rPr>
                <w:rFonts w:ascii="Book Antiqua" w:hAnsi="Book Antiqua" w:cs="Book Antiqua"/>
                <w:b/>
                <w:bCs/>
                <w:sz w:val="16"/>
                <w:szCs w:val="16"/>
              </w:rPr>
              <w:t xml:space="preserve"> 54</w:t>
            </w:r>
            <w:r w:rsidR="007B48B6">
              <w:rPr>
                <w:rFonts w:ascii="Book Antiqua" w:hAnsi="Book Antiqua" w:cs="Book Antiqua"/>
                <w:b/>
                <w:bCs/>
                <w:sz w:val="16"/>
                <w:szCs w:val="16"/>
              </w:rPr>
              <w:t>(</w:t>
            </w:r>
            <w:r w:rsidR="001964C4">
              <w:rPr>
                <w:rFonts w:ascii="Book Antiqua" w:hAnsi="Book Antiqua" w:cs="Book Antiqua"/>
                <w:b/>
                <w:bCs/>
                <w:sz w:val="16"/>
                <w:szCs w:val="16"/>
              </w:rPr>
              <w:t>4</w:t>
            </w:r>
            <w:r w:rsidR="007B48B6">
              <w:rPr>
                <w:rFonts w:ascii="Book Antiqua" w:hAnsi="Book Antiqua" w:cs="Book Antiqua"/>
                <w:b/>
                <w:bCs/>
                <w:sz w:val="16"/>
                <w:szCs w:val="16"/>
              </w:rPr>
              <w:t>)</w:t>
            </w:r>
            <w:r w:rsidR="007B48B6" w:rsidRPr="007B48B6">
              <w:rPr>
                <w:rFonts w:ascii="Book Antiqua" w:hAnsi="Book Antiqua" w:cs="Book Antiqua"/>
                <w:b/>
                <w:bCs/>
                <w:sz w:val="16"/>
                <w:szCs w:val="16"/>
              </w:rPr>
              <w:t xml:space="preserve"> 684–701.</w:t>
            </w:r>
            <w:r w:rsidR="007E16D2">
              <w:rPr>
                <w:rFonts w:ascii="Book Antiqua" w:hAnsi="Book Antiqua" w:cs="Book Antiqua"/>
                <w:b/>
                <w:bCs/>
                <w:sz w:val="16"/>
                <w:szCs w:val="16"/>
              </w:rPr>
              <w:t xml:space="preserve"> </w:t>
            </w:r>
            <w:hyperlink r:id="rId8" w:history="1">
              <w:r w:rsidR="00A651AE" w:rsidRPr="00282560">
                <w:rPr>
                  <w:rStyle w:val="Hyperlink"/>
                  <w:rFonts w:ascii="Book Antiqua" w:hAnsi="Book Antiqua" w:cs="Book Antiqua"/>
                  <w:b/>
                  <w:bCs/>
                  <w:sz w:val="16"/>
                  <w:szCs w:val="16"/>
                </w:rPr>
                <w:t>http://onlinelibrary.wiley.com/doi/10.1111/jssr.12232/full</w:t>
              </w:r>
            </w:hyperlink>
          </w:p>
          <w:p w14:paraId="5A9EDF0B" w14:textId="41297F6C" w:rsidR="00364B31" w:rsidRDefault="00EF113C" w:rsidP="006B022F">
            <w:pPr>
              <w:spacing w:before="60" w:after="60"/>
              <w:rPr>
                <w:rFonts w:ascii="Book Antiqua" w:hAnsi="Book Antiqua" w:cs="Book Antiqua"/>
                <w:b/>
                <w:bCs/>
                <w:sz w:val="16"/>
                <w:szCs w:val="16"/>
              </w:rPr>
            </w:pPr>
            <w:r>
              <w:rPr>
                <w:rFonts w:ascii="Book Antiqua" w:hAnsi="Book Antiqua" w:cs="Book Antiqua"/>
                <w:b/>
                <w:bCs/>
                <w:sz w:val="16"/>
                <w:szCs w:val="16"/>
              </w:rPr>
              <w:t xml:space="preserve">Todd Nicholas </w:t>
            </w:r>
            <w:proofErr w:type="spellStart"/>
            <w:r w:rsidRPr="00EF113C">
              <w:rPr>
                <w:rFonts w:ascii="Book Antiqua" w:hAnsi="Book Antiqua" w:cs="Book Antiqua"/>
                <w:b/>
                <w:bCs/>
                <w:sz w:val="16"/>
                <w:szCs w:val="16"/>
              </w:rPr>
              <w:t>Fuist</w:t>
            </w:r>
            <w:proofErr w:type="spellEnd"/>
            <w:r w:rsidRPr="00EF113C">
              <w:rPr>
                <w:rFonts w:ascii="Book Antiqua" w:hAnsi="Book Antiqua" w:cs="Book Antiqua"/>
                <w:b/>
                <w:bCs/>
                <w:sz w:val="16"/>
                <w:szCs w:val="16"/>
              </w:rPr>
              <w:t>. 2015</w:t>
            </w:r>
            <w:r>
              <w:rPr>
                <w:rFonts w:ascii="Book Antiqua" w:hAnsi="Book Antiqua" w:cs="Book Antiqua"/>
                <w:b/>
                <w:bCs/>
                <w:sz w:val="16"/>
                <w:szCs w:val="16"/>
              </w:rPr>
              <w:t>. “</w:t>
            </w:r>
            <w:r w:rsidRPr="00EF113C">
              <w:rPr>
                <w:rFonts w:ascii="Book Antiqua" w:hAnsi="Book Antiqua" w:cs="Book Antiqua"/>
                <w:b/>
                <w:bCs/>
                <w:sz w:val="16"/>
                <w:szCs w:val="16"/>
              </w:rPr>
              <w:t>Talking to God Among a Cloud of Witnesses: Collective Prayer as a Meaningful Performance.</w:t>
            </w:r>
            <w:r>
              <w:rPr>
                <w:rFonts w:ascii="Book Antiqua" w:hAnsi="Book Antiqua" w:cs="Book Antiqua"/>
                <w:b/>
                <w:bCs/>
                <w:sz w:val="16"/>
                <w:szCs w:val="16"/>
              </w:rPr>
              <w:t>”</w:t>
            </w:r>
            <w:r w:rsidRPr="00EF113C">
              <w:rPr>
                <w:rFonts w:ascii="Book Antiqua" w:hAnsi="Book Antiqua" w:cs="Book Antiqua"/>
                <w:b/>
                <w:bCs/>
                <w:sz w:val="16"/>
                <w:szCs w:val="16"/>
              </w:rPr>
              <w:t xml:space="preserve"> </w:t>
            </w:r>
            <w:r w:rsidRPr="00D03085">
              <w:rPr>
                <w:rFonts w:ascii="Book Antiqua" w:hAnsi="Book Antiqua" w:cs="Book Antiqua"/>
                <w:b/>
                <w:bCs/>
                <w:i/>
                <w:sz w:val="16"/>
                <w:szCs w:val="16"/>
              </w:rPr>
              <w:t>Journal for the Scientific Study of Religion</w:t>
            </w:r>
            <w:r w:rsidRPr="00EF113C">
              <w:rPr>
                <w:rFonts w:ascii="Book Antiqua" w:hAnsi="Book Antiqua" w:cs="Book Antiqua"/>
                <w:b/>
                <w:bCs/>
                <w:sz w:val="16"/>
                <w:szCs w:val="16"/>
              </w:rPr>
              <w:t xml:space="preserve"> 54</w:t>
            </w:r>
            <w:r>
              <w:rPr>
                <w:rFonts w:ascii="Book Antiqua" w:hAnsi="Book Antiqua" w:cs="Book Antiqua"/>
                <w:b/>
                <w:bCs/>
                <w:sz w:val="16"/>
                <w:szCs w:val="16"/>
              </w:rPr>
              <w:t>(3)</w:t>
            </w:r>
            <w:r w:rsidRPr="00EF113C">
              <w:rPr>
                <w:rFonts w:ascii="Book Antiqua" w:hAnsi="Book Antiqua" w:cs="Book Antiqua"/>
                <w:b/>
                <w:bCs/>
                <w:sz w:val="16"/>
                <w:szCs w:val="16"/>
              </w:rPr>
              <w:t xml:space="preserve"> 523–539.</w:t>
            </w:r>
            <w:r w:rsidR="00E4181A">
              <w:rPr>
                <w:rFonts w:ascii="Book Antiqua" w:hAnsi="Book Antiqua" w:cs="Book Antiqua"/>
                <w:b/>
                <w:bCs/>
                <w:sz w:val="16"/>
                <w:szCs w:val="16"/>
              </w:rPr>
              <w:t xml:space="preserve"> </w:t>
            </w:r>
            <w:r w:rsidR="007E16D2">
              <w:rPr>
                <w:rFonts w:ascii="Book Antiqua" w:hAnsi="Book Antiqua" w:cs="Book Antiqua"/>
                <w:b/>
                <w:bCs/>
                <w:sz w:val="16"/>
                <w:szCs w:val="16"/>
              </w:rPr>
              <w:t xml:space="preserve"> </w:t>
            </w:r>
            <w:hyperlink r:id="rId9" w:history="1">
              <w:r w:rsidR="00364B31" w:rsidRPr="00282560">
                <w:rPr>
                  <w:rStyle w:val="Hyperlink"/>
                  <w:rFonts w:ascii="Book Antiqua" w:hAnsi="Book Antiqua" w:cs="Book Antiqua"/>
                  <w:b/>
                  <w:bCs/>
                  <w:sz w:val="16"/>
                  <w:szCs w:val="16"/>
                </w:rPr>
                <w:t>http://onlinelibrary.wiley.com/doi/10.1111/jssr.12209/full</w:t>
              </w:r>
            </w:hyperlink>
          </w:p>
          <w:p w14:paraId="1BDF9412" w14:textId="276DFA56" w:rsidR="00107B52" w:rsidRDefault="00107B52" w:rsidP="006B022F">
            <w:pPr>
              <w:spacing w:before="60" w:after="60"/>
              <w:rPr>
                <w:rFonts w:ascii="Book Antiqua" w:hAnsi="Book Antiqua" w:cs="Book Antiqua"/>
                <w:b/>
                <w:bCs/>
                <w:sz w:val="16"/>
                <w:szCs w:val="16"/>
              </w:rPr>
            </w:pPr>
            <w:r>
              <w:rPr>
                <w:rFonts w:ascii="Book Antiqua" w:hAnsi="Book Antiqua" w:cs="Book Antiqua"/>
                <w:b/>
                <w:bCs/>
                <w:sz w:val="16"/>
                <w:szCs w:val="16"/>
              </w:rPr>
              <w:t xml:space="preserve">Peter </w:t>
            </w:r>
            <w:proofErr w:type="spellStart"/>
            <w:r w:rsidRPr="00107B52">
              <w:rPr>
                <w:rFonts w:ascii="Book Antiqua" w:hAnsi="Book Antiqua" w:cs="Book Antiqua"/>
                <w:b/>
                <w:bCs/>
                <w:sz w:val="16"/>
                <w:szCs w:val="16"/>
              </w:rPr>
              <w:t>Gries</w:t>
            </w:r>
            <w:proofErr w:type="spellEnd"/>
            <w:r w:rsidRPr="00107B52">
              <w:rPr>
                <w:rFonts w:ascii="Book Antiqua" w:hAnsi="Book Antiqua" w:cs="Book Antiqua"/>
                <w:b/>
                <w:bCs/>
                <w:sz w:val="16"/>
                <w:szCs w:val="16"/>
              </w:rPr>
              <w:t xml:space="preserve">, </w:t>
            </w:r>
            <w:r>
              <w:rPr>
                <w:rFonts w:ascii="Book Antiqua" w:hAnsi="Book Antiqua" w:cs="Book Antiqua"/>
                <w:b/>
                <w:bCs/>
                <w:sz w:val="16"/>
                <w:szCs w:val="16"/>
              </w:rPr>
              <w:t xml:space="preserve">Jenny </w:t>
            </w:r>
            <w:r w:rsidRPr="00107B52">
              <w:rPr>
                <w:rFonts w:ascii="Book Antiqua" w:hAnsi="Book Antiqua" w:cs="Book Antiqua"/>
                <w:b/>
                <w:bCs/>
                <w:sz w:val="16"/>
                <w:szCs w:val="16"/>
              </w:rPr>
              <w:t xml:space="preserve">Su, and </w:t>
            </w:r>
            <w:r>
              <w:rPr>
                <w:rFonts w:ascii="Book Antiqua" w:hAnsi="Book Antiqua" w:cs="Book Antiqua"/>
                <w:b/>
                <w:bCs/>
                <w:sz w:val="16"/>
                <w:szCs w:val="16"/>
              </w:rPr>
              <w:t xml:space="preserve">David </w:t>
            </w:r>
            <w:proofErr w:type="spellStart"/>
            <w:r w:rsidRPr="00107B52">
              <w:rPr>
                <w:rFonts w:ascii="Book Antiqua" w:hAnsi="Book Antiqua" w:cs="Book Antiqua"/>
                <w:b/>
                <w:bCs/>
                <w:sz w:val="16"/>
                <w:szCs w:val="16"/>
              </w:rPr>
              <w:t>Schak</w:t>
            </w:r>
            <w:proofErr w:type="spellEnd"/>
            <w:r w:rsidRPr="00107B52">
              <w:rPr>
                <w:rFonts w:ascii="Book Antiqua" w:hAnsi="Book Antiqua" w:cs="Book Antiqua"/>
                <w:b/>
                <w:bCs/>
                <w:sz w:val="16"/>
                <w:szCs w:val="16"/>
              </w:rPr>
              <w:t>. 2012</w:t>
            </w:r>
            <w:r>
              <w:rPr>
                <w:rFonts w:ascii="Book Antiqua" w:hAnsi="Book Antiqua" w:cs="Book Antiqua"/>
                <w:b/>
                <w:bCs/>
                <w:sz w:val="16"/>
                <w:szCs w:val="16"/>
              </w:rPr>
              <w:t>.</w:t>
            </w:r>
            <w:r w:rsidRPr="00107B52">
              <w:rPr>
                <w:rFonts w:ascii="Book Antiqua" w:hAnsi="Book Antiqua" w:cs="Book Antiqua"/>
                <w:b/>
                <w:bCs/>
                <w:sz w:val="16"/>
                <w:szCs w:val="16"/>
              </w:rPr>
              <w:t xml:space="preserve"> </w:t>
            </w:r>
            <w:r>
              <w:rPr>
                <w:rFonts w:ascii="Book Antiqua" w:hAnsi="Book Antiqua" w:cs="Book Antiqua"/>
                <w:b/>
                <w:bCs/>
                <w:sz w:val="16"/>
                <w:szCs w:val="16"/>
              </w:rPr>
              <w:t>“</w:t>
            </w:r>
            <w:r w:rsidRPr="00107B52">
              <w:rPr>
                <w:rFonts w:ascii="Book Antiqua" w:hAnsi="Book Antiqua" w:cs="Book Antiqua"/>
                <w:b/>
                <w:bCs/>
                <w:sz w:val="16"/>
                <w:szCs w:val="16"/>
              </w:rPr>
              <w:t>Toward the Scientific Study of Polytheism: Beyond Forced-Choice Measures of Religious Belief.</w:t>
            </w:r>
            <w:r>
              <w:rPr>
                <w:rFonts w:ascii="Book Antiqua" w:hAnsi="Book Antiqua" w:cs="Book Antiqua"/>
                <w:b/>
                <w:bCs/>
                <w:sz w:val="16"/>
                <w:szCs w:val="16"/>
              </w:rPr>
              <w:t>”</w:t>
            </w:r>
            <w:r w:rsidRPr="00107B52">
              <w:rPr>
                <w:rFonts w:ascii="Book Antiqua" w:hAnsi="Book Antiqua" w:cs="Book Antiqua"/>
                <w:b/>
                <w:bCs/>
                <w:sz w:val="16"/>
                <w:szCs w:val="16"/>
              </w:rPr>
              <w:t xml:space="preserve"> </w:t>
            </w:r>
            <w:r w:rsidRPr="00107B52">
              <w:rPr>
                <w:rFonts w:ascii="Book Antiqua" w:hAnsi="Book Antiqua" w:cs="Book Antiqua"/>
                <w:b/>
                <w:bCs/>
                <w:i/>
                <w:sz w:val="16"/>
                <w:szCs w:val="16"/>
              </w:rPr>
              <w:t>Journal for the Scientific Study of Religion</w:t>
            </w:r>
            <w:r w:rsidRPr="00107B52">
              <w:rPr>
                <w:rFonts w:ascii="Book Antiqua" w:hAnsi="Book Antiqua" w:cs="Book Antiqua"/>
                <w:b/>
                <w:bCs/>
                <w:sz w:val="16"/>
                <w:szCs w:val="16"/>
              </w:rPr>
              <w:t xml:space="preserve"> 51</w:t>
            </w:r>
            <w:r>
              <w:rPr>
                <w:rFonts w:ascii="Book Antiqua" w:hAnsi="Book Antiqua" w:cs="Book Antiqua"/>
                <w:b/>
                <w:bCs/>
                <w:sz w:val="16"/>
                <w:szCs w:val="16"/>
              </w:rPr>
              <w:t xml:space="preserve">(4) </w:t>
            </w:r>
            <w:r w:rsidRPr="00107B52">
              <w:rPr>
                <w:rFonts w:ascii="Book Antiqua" w:hAnsi="Book Antiqua" w:cs="Book Antiqua"/>
                <w:b/>
                <w:bCs/>
                <w:sz w:val="16"/>
                <w:szCs w:val="16"/>
              </w:rPr>
              <w:t>623–637.</w:t>
            </w:r>
            <w:r>
              <w:rPr>
                <w:rFonts w:ascii="Book Antiqua" w:hAnsi="Book Antiqua" w:cs="Book Antiqua"/>
                <w:b/>
                <w:bCs/>
                <w:sz w:val="16"/>
                <w:szCs w:val="16"/>
              </w:rPr>
              <w:t xml:space="preserve"> </w:t>
            </w:r>
            <w:r w:rsidR="007E16D2">
              <w:rPr>
                <w:rFonts w:ascii="Book Antiqua" w:hAnsi="Book Antiqua" w:cs="Book Antiqua"/>
                <w:b/>
                <w:bCs/>
                <w:sz w:val="16"/>
                <w:szCs w:val="16"/>
              </w:rPr>
              <w:t xml:space="preserve"> </w:t>
            </w:r>
            <w:hyperlink r:id="rId10" w:history="1">
              <w:r w:rsidR="00A651AE" w:rsidRPr="00282560">
                <w:rPr>
                  <w:rStyle w:val="Hyperlink"/>
                  <w:rFonts w:ascii="Book Antiqua" w:hAnsi="Book Antiqua" w:cs="Book Antiqua"/>
                  <w:b/>
                  <w:bCs/>
                  <w:sz w:val="16"/>
                  <w:szCs w:val="16"/>
                </w:rPr>
                <w:t>http://onlinelibrary.wiley.com/doi/10.1111/j.1468-5906.2012.01683.x/full</w:t>
              </w:r>
            </w:hyperlink>
          </w:p>
          <w:p w14:paraId="1AD767C1" w14:textId="77777777" w:rsidR="006B022F" w:rsidRPr="000315D4" w:rsidRDefault="006B022F" w:rsidP="006B022F">
            <w:pPr>
              <w:spacing w:before="60" w:after="60"/>
              <w:rPr>
                <w:rFonts w:ascii="Book Antiqua" w:hAnsi="Book Antiqua" w:cs="Book Antiqua"/>
                <w:b/>
                <w:bCs/>
                <w:sz w:val="16"/>
                <w:szCs w:val="16"/>
              </w:rPr>
            </w:pPr>
            <w:r>
              <w:rPr>
                <w:rFonts w:ascii="Book Antiqua" w:hAnsi="Book Antiqua" w:cs="Book Antiqua"/>
                <w:b/>
                <w:bCs/>
                <w:sz w:val="16"/>
                <w:szCs w:val="16"/>
              </w:rPr>
              <w:t>Recommended Readings</w:t>
            </w:r>
            <w:r w:rsidRPr="000315D4">
              <w:rPr>
                <w:rFonts w:ascii="Book Antiqua" w:hAnsi="Book Antiqua" w:cs="Book Antiqua"/>
                <w:b/>
                <w:bCs/>
                <w:sz w:val="16"/>
                <w:szCs w:val="16"/>
              </w:rPr>
              <w:t xml:space="preserve">: </w:t>
            </w:r>
          </w:p>
          <w:p w14:paraId="19B69827" w14:textId="323E9F31" w:rsidR="00A651AE" w:rsidRDefault="006B022F" w:rsidP="006B022F">
            <w:pPr>
              <w:spacing w:before="60" w:after="60"/>
              <w:rPr>
                <w:rFonts w:ascii="Book Antiqua" w:hAnsi="Book Antiqua" w:cs="Book Antiqua"/>
                <w:bCs/>
                <w:sz w:val="16"/>
                <w:szCs w:val="16"/>
              </w:rPr>
            </w:pPr>
            <w:r w:rsidRPr="00D25E67">
              <w:rPr>
                <w:rFonts w:ascii="Book Antiqua" w:hAnsi="Book Antiqua" w:cs="Book Antiqua"/>
                <w:bCs/>
                <w:sz w:val="16"/>
                <w:szCs w:val="16"/>
              </w:rPr>
              <w:t>Jonathan Smith, “Religion, Religions, Religious.”  In Mark C. Taylor (ed.), Critical Terms for Religious Studies. University of Chicago Press, 1998 (pp. 269-84).  (R)</w:t>
            </w:r>
            <w:r w:rsidR="007E16D2">
              <w:rPr>
                <w:rFonts w:ascii="Book Antiqua" w:hAnsi="Book Antiqua" w:cs="Book Antiqua"/>
                <w:bCs/>
                <w:sz w:val="16"/>
                <w:szCs w:val="16"/>
              </w:rPr>
              <w:t xml:space="preserve"> </w:t>
            </w:r>
            <w:hyperlink r:id="rId11" w:history="1">
              <w:r w:rsidR="00A651AE" w:rsidRPr="00282560">
                <w:rPr>
                  <w:rStyle w:val="Hyperlink"/>
                  <w:rFonts w:ascii="Book Antiqua" w:hAnsi="Book Antiqua" w:cs="Book Antiqua"/>
                  <w:bCs/>
                  <w:sz w:val="16"/>
                  <w:szCs w:val="16"/>
                </w:rPr>
                <w:t>http://www.iupui.edu/~womrel/Rel433%20Readings/SearchableTextFiles/Smith_ReligionReligionsReligious.pdf</w:t>
              </w:r>
            </w:hyperlink>
          </w:p>
          <w:p w14:paraId="0CF7C37F" w14:textId="1B4CDF0E" w:rsidR="00FF31AE" w:rsidRDefault="00A651AE" w:rsidP="006B022F">
            <w:pPr>
              <w:spacing w:before="60" w:after="60"/>
              <w:rPr>
                <w:rFonts w:ascii="Book Antiqua" w:hAnsi="Book Antiqua" w:cs="Book Antiqua"/>
                <w:bCs/>
                <w:sz w:val="16"/>
                <w:szCs w:val="16"/>
              </w:rPr>
            </w:pPr>
            <w:r>
              <w:rPr>
                <w:rFonts w:ascii="Book Antiqua" w:hAnsi="Book Antiqua" w:cs="Book Antiqua"/>
                <w:bCs/>
                <w:sz w:val="16"/>
                <w:szCs w:val="16"/>
              </w:rPr>
              <w:t xml:space="preserve"> </w:t>
            </w:r>
            <w:r w:rsidR="006B022F" w:rsidRPr="000315D4">
              <w:rPr>
                <w:rFonts w:ascii="Book Antiqua" w:hAnsi="Book Antiqua" w:cs="Book Antiqua"/>
                <w:bCs/>
                <w:sz w:val="16"/>
                <w:szCs w:val="16"/>
              </w:rPr>
              <w:t xml:space="preserve">Fred </w:t>
            </w:r>
            <w:proofErr w:type="spellStart"/>
            <w:r w:rsidR="006B022F" w:rsidRPr="000315D4">
              <w:rPr>
                <w:rFonts w:ascii="Book Antiqua" w:hAnsi="Book Antiqua" w:cs="Book Antiqua"/>
                <w:bCs/>
                <w:sz w:val="16"/>
                <w:szCs w:val="16"/>
              </w:rPr>
              <w:t>Kniss</w:t>
            </w:r>
            <w:proofErr w:type="spellEnd"/>
            <w:r w:rsidR="006B022F" w:rsidRPr="000315D4">
              <w:rPr>
                <w:rFonts w:ascii="Book Antiqua" w:hAnsi="Book Antiqua" w:cs="Book Antiqua"/>
                <w:bCs/>
                <w:sz w:val="16"/>
                <w:szCs w:val="16"/>
              </w:rPr>
              <w:t xml:space="preserve">.  </w:t>
            </w:r>
            <w:proofErr w:type="gramStart"/>
            <w:r w:rsidR="006B022F" w:rsidRPr="000315D4">
              <w:rPr>
                <w:rFonts w:ascii="Book Antiqua" w:hAnsi="Book Antiqua" w:cs="Book Antiqua"/>
                <w:bCs/>
                <w:sz w:val="16"/>
                <w:szCs w:val="16"/>
              </w:rPr>
              <w:t>2004.  “</w:t>
            </w:r>
            <w:proofErr w:type="gramEnd"/>
            <w:r w:rsidR="006B022F" w:rsidRPr="000315D4">
              <w:rPr>
                <w:rFonts w:ascii="Book Antiqua" w:hAnsi="Book Antiqua" w:cs="Book Antiqua"/>
                <w:bCs/>
                <w:sz w:val="16"/>
                <w:szCs w:val="16"/>
              </w:rPr>
              <w:t>Mapping the Moral Order.”  Chapter 23 in in Michelle Dillon (</w:t>
            </w:r>
            <w:proofErr w:type="spellStart"/>
            <w:r w:rsidR="006B022F" w:rsidRPr="000315D4">
              <w:rPr>
                <w:rFonts w:ascii="Book Antiqua" w:hAnsi="Book Antiqua" w:cs="Book Antiqua"/>
                <w:bCs/>
                <w:sz w:val="16"/>
                <w:szCs w:val="16"/>
              </w:rPr>
              <w:t>ed</w:t>
            </w:r>
            <w:proofErr w:type="spellEnd"/>
            <w:r w:rsidR="006B022F" w:rsidRPr="000315D4">
              <w:rPr>
                <w:rFonts w:ascii="Book Antiqua" w:hAnsi="Book Antiqua" w:cs="Book Antiqua"/>
                <w:bCs/>
                <w:sz w:val="16"/>
                <w:szCs w:val="16"/>
              </w:rPr>
              <w:t xml:space="preserve">).  Handbook of the Sociology of Religion.  Cambridge.  </w:t>
            </w:r>
          </w:p>
          <w:p w14:paraId="1813A2E0" w14:textId="77777777" w:rsidR="00FF31AE" w:rsidRDefault="001F4BAA" w:rsidP="006B022F">
            <w:pPr>
              <w:spacing w:before="60" w:after="60"/>
              <w:rPr>
                <w:rFonts w:ascii="Book Antiqua" w:hAnsi="Book Antiqua" w:cs="Book Antiqua"/>
                <w:bCs/>
                <w:sz w:val="16"/>
                <w:szCs w:val="16"/>
              </w:rPr>
            </w:pPr>
            <w:hyperlink r:id="rId12" w:anchor="page=347" w:history="1">
              <w:r w:rsidR="00FF31AE" w:rsidRPr="00282560">
                <w:rPr>
                  <w:rStyle w:val="Hyperlink"/>
                  <w:rFonts w:ascii="Book Antiqua" w:hAnsi="Book Antiqua" w:cs="Book Antiqua"/>
                  <w:bCs/>
                  <w:sz w:val="16"/>
                  <w:szCs w:val="16"/>
                </w:rPr>
                <w:t>http://www.booksfree.yolasite.com/resources/Free_Books/Handbook%20of%20the%20Sociology%20of%20Religion.pdf#page=347</w:t>
              </w:r>
            </w:hyperlink>
            <w:r w:rsidR="00FF31AE">
              <w:rPr>
                <w:rFonts w:ascii="Book Antiqua" w:hAnsi="Book Antiqua" w:cs="Book Antiqua"/>
                <w:bCs/>
                <w:sz w:val="16"/>
                <w:szCs w:val="16"/>
              </w:rPr>
              <w:t xml:space="preserve"> </w:t>
            </w:r>
          </w:p>
          <w:p w14:paraId="445C26A5" w14:textId="77777777" w:rsidR="006B022F" w:rsidRDefault="006B022F" w:rsidP="006B022F">
            <w:pPr>
              <w:spacing w:before="60" w:after="60"/>
              <w:rPr>
                <w:rFonts w:ascii="Book Antiqua" w:hAnsi="Book Antiqua" w:cs="Book Antiqua"/>
                <w:bCs/>
                <w:sz w:val="16"/>
                <w:szCs w:val="16"/>
              </w:rPr>
            </w:pPr>
            <w:r w:rsidRPr="000315D4">
              <w:rPr>
                <w:rFonts w:ascii="Book Antiqua" w:hAnsi="Book Antiqua" w:cs="Book Antiqua"/>
                <w:bCs/>
                <w:sz w:val="16"/>
                <w:szCs w:val="16"/>
              </w:rPr>
              <w:t xml:space="preserve"> </w:t>
            </w:r>
            <w:proofErr w:type="spellStart"/>
            <w:r w:rsidRPr="000315D4">
              <w:rPr>
                <w:rFonts w:ascii="Book Antiqua" w:hAnsi="Book Antiqua" w:cs="Book Antiqua"/>
                <w:bCs/>
                <w:sz w:val="16"/>
                <w:szCs w:val="16"/>
              </w:rPr>
              <w:t>Wuthnow</w:t>
            </w:r>
            <w:proofErr w:type="spellEnd"/>
            <w:r w:rsidRPr="000315D4">
              <w:rPr>
                <w:rFonts w:ascii="Book Antiqua" w:hAnsi="Book Antiqua" w:cs="Book Antiqua"/>
                <w:bCs/>
                <w:sz w:val="16"/>
                <w:szCs w:val="16"/>
              </w:rPr>
              <w:t xml:space="preserve">, Robert. “Is There a Place for ‘Scientific’ Studies of Religion?” Chronicle of Higher Education. January 24, 2003.  </w:t>
            </w:r>
            <w:hyperlink r:id="rId13" w:history="1">
              <w:r w:rsidR="00FF31AE" w:rsidRPr="00282560">
                <w:rPr>
                  <w:rStyle w:val="Hyperlink"/>
                  <w:rFonts w:ascii="Book Antiqua" w:hAnsi="Book Antiqua" w:cs="Book Antiqua"/>
                  <w:bCs/>
                  <w:sz w:val="16"/>
                  <w:szCs w:val="16"/>
                </w:rPr>
                <w:t>http://www.psywww.com/psyrelig/wuthnow.html</w:t>
              </w:r>
            </w:hyperlink>
          </w:p>
          <w:p w14:paraId="1E43556B" w14:textId="77777777" w:rsidR="006B022F" w:rsidRPr="000315D4" w:rsidRDefault="006B022F" w:rsidP="006B022F">
            <w:pPr>
              <w:spacing w:before="60" w:after="60"/>
              <w:rPr>
                <w:rFonts w:ascii="Book Antiqua" w:hAnsi="Book Antiqua" w:cs="Book Antiqua"/>
                <w:bCs/>
                <w:sz w:val="16"/>
                <w:szCs w:val="16"/>
              </w:rPr>
            </w:pPr>
            <w:r w:rsidRPr="000315D4">
              <w:rPr>
                <w:rFonts w:ascii="Book Antiqua" w:hAnsi="Book Antiqua" w:cs="Book Antiqua"/>
                <w:bCs/>
                <w:sz w:val="16"/>
                <w:szCs w:val="16"/>
              </w:rPr>
              <w:t xml:space="preserve">John Wilson.  </w:t>
            </w:r>
            <w:proofErr w:type="gramStart"/>
            <w:r w:rsidRPr="000315D4">
              <w:rPr>
                <w:rFonts w:ascii="Book Antiqua" w:hAnsi="Book Antiqua" w:cs="Book Antiqua"/>
                <w:bCs/>
                <w:sz w:val="16"/>
                <w:szCs w:val="16"/>
              </w:rPr>
              <w:t>1988.  “</w:t>
            </w:r>
            <w:proofErr w:type="gramEnd"/>
            <w:r w:rsidRPr="000315D4">
              <w:rPr>
                <w:rFonts w:ascii="Book Antiqua" w:hAnsi="Book Antiqua" w:cs="Book Antiqua"/>
                <w:bCs/>
                <w:sz w:val="16"/>
                <w:szCs w:val="16"/>
              </w:rPr>
              <w:t>The Sociological Study of American Religion.” P. 17-30 in Charles H. Lippy and Peter W. Williams. Eds. Encyclopedia of the American Religious Experience: Studies of Traditions and Movements. New York: Scribner’s Sons.</w:t>
            </w:r>
          </w:p>
          <w:p w14:paraId="20C2BAF3" w14:textId="46CE73B0" w:rsidR="005670A9" w:rsidRDefault="006B022F" w:rsidP="006B022F">
            <w:pPr>
              <w:spacing w:before="60" w:after="60"/>
              <w:rPr>
                <w:rFonts w:ascii="Book Antiqua" w:hAnsi="Book Antiqua" w:cs="Book Antiqua"/>
                <w:bCs/>
                <w:sz w:val="16"/>
                <w:szCs w:val="16"/>
              </w:rPr>
            </w:pPr>
            <w:proofErr w:type="spellStart"/>
            <w:r w:rsidRPr="000315D4">
              <w:rPr>
                <w:rFonts w:ascii="Book Antiqua" w:hAnsi="Book Antiqua" w:cs="Book Antiqua"/>
                <w:bCs/>
                <w:sz w:val="16"/>
                <w:szCs w:val="16"/>
              </w:rPr>
              <w:t>Wuthnow</w:t>
            </w:r>
            <w:proofErr w:type="spellEnd"/>
            <w:r w:rsidRPr="000315D4">
              <w:rPr>
                <w:rFonts w:ascii="Book Antiqua" w:hAnsi="Book Antiqua" w:cs="Book Antiqua"/>
                <w:bCs/>
                <w:sz w:val="16"/>
                <w:szCs w:val="16"/>
              </w:rPr>
              <w:t>, Robert. 1992. Rediscovering the Sacred: Perspectives on Religion in Contemporary Society. (Introduction, c. 1 “Sacredness and Everyday Life,” c. 2 “The Cultural Dimension”)</w:t>
            </w:r>
            <w:r w:rsidR="007E16D2">
              <w:rPr>
                <w:rFonts w:ascii="Book Antiqua" w:hAnsi="Book Antiqua" w:cs="Book Antiqua"/>
                <w:bCs/>
                <w:sz w:val="16"/>
                <w:szCs w:val="16"/>
              </w:rPr>
              <w:t xml:space="preserve"> </w:t>
            </w:r>
            <w:hyperlink r:id="rId14" w:history="1">
              <w:r w:rsidR="005670A9" w:rsidRPr="00282560">
                <w:rPr>
                  <w:rStyle w:val="Hyperlink"/>
                  <w:rFonts w:ascii="Book Antiqua" w:hAnsi="Book Antiqua" w:cs="Book Antiqua"/>
                  <w:bCs/>
                  <w:sz w:val="16"/>
                  <w:szCs w:val="16"/>
                </w:rPr>
                <w:t>http://media.sabda.org/alkitab-2/Religion-Online.org%20Books/Wuthnow%2C%20Robert%20-%20Rediscovering%20the%20Sacred%20-%20Perspectives%20on.pdf</w:t>
              </w:r>
            </w:hyperlink>
          </w:p>
          <w:p w14:paraId="0903CB19" w14:textId="7939039F" w:rsidR="00D97B4A" w:rsidRDefault="006B022F" w:rsidP="006B022F">
            <w:pPr>
              <w:spacing w:before="60" w:after="60"/>
              <w:rPr>
                <w:rFonts w:ascii="Book Antiqua" w:hAnsi="Book Antiqua" w:cs="Book Antiqua"/>
                <w:bCs/>
                <w:sz w:val="16"/>
                <w:szCs w:val="16"/>
              </w:rPr>
            </w:pPr>
            <w:r w:rsidRPr="000315D4">
              <w:rPr>
                <w:rFonts w:ascii="Book Antiqua" w:hAnsi="Book Antiqua" w:cs="Book Antiqua"/>
                <w:bCs/>
                <w:sz w:val="16"/>
                <w:szCs w:val="16"/>
              </w:rPr>
              <w:t xml:space="preserve">Colleen </w:t>
            </w:r>
            <w:proofErr w:type="spellStart"/>
            <w:r w:rsidRPr="000315D4">
              <w:rPr>
                <w:rFonts w:ascii="Book Antiqua" w:hAnsi="Book Antiqua" w:cs="Book Antiqua"/>
                <w:bCs/>
                <w:sz w:val="16"/>
                <w:szCs w:val="16"/>
              </w:rPr>
              <w:t>McDannell</w:t>
            </w:r>
            <w:proofErr w:type="spellEnd"/>
            <w:r w:rsidRPr="000315D4">
              <w:rPr>
                <w:rFonts w:ascii="Book Antiqua" w:hAnsi="Book Antiqua" w:cs="Book Antiqua"/>
                <w:bCs/>
                <w:sz w:val="16"/>
                <w:szCs w:val="16"/>
              </w:rPr>
              <w:t xml:space="preserve">. Material Christianity: Religion and Popular Culture in America. New Haven, Conn.: Yale University Press, 1995. (Chap 1).  </w:t>
            </w:r>
            <w:hyperlink r:id="rId15" w:history="1">
              <w:r w:rsidR="00D97B4A" w:rsidRPr="00282560">
                <w:rPr>
                  <w:rStyle w:val="Hyperlink"/>
                  <w:rFonts w:ascii="Book Antiqua" w:hAnsi="Book Antiqua" w:cs="Book Antiqua"/>
                  <w:bCs/>
                  <w:sz w:val="16"/>
                  <w:szCs w:val="16"/>
                </w:rPr>
                <w:t>http://www.journals.uchicago.edu/doi/pdfplus/10.1086/463577</w:t>
              </w:r>
            </w:hyperlink>
          </w:p>
          <w:p w14:paraId="71933B98" w14:textId="006965C7" w:rsidR="00D97B4A" w:rsidRDefault="006B022F" w:rsidP="006B022F">
            <w:pPr>
              <w:spacing w:before="60" w:after="60"/>
              <w:rPr>
                <w:rFonts w:ascii="Book Antiqua" w:hAnsi="Book Antiqua" w:cs="Book Antiqua"/>
                <w:bCs/>
                <w:sz w:val="16"/>
                <w:szCs w:val="16"/>
              </w:rPr>
            </w:pPr>
            <w:r w:rsidRPr="000315D4">
              <w:rPr>
                <w:rFonts w:ascii="Book Antiqua" w:hAnsi="Book Antiqua" w:cs="Book Antiqua"/>
                <w:bCs/>
                <w:sz w:val="16"/>
                <w:szCs w:val="16"/>
              </w:rPr>
              <w:t xml:space="preserve">Grace Davie.  </w:t>
            </w:r>
            <w:proofErr w:type="gramStart"/>
            <w:r w:rsidRPr="000315D4">
              <w:rPr>
                <w:rFonts w:ascii="Book Antiqua" w:hAnsi="Book Antiqua" w:cs="Book Antiqua"/>
                <w:bCs/>
                <w:sz w:val="16"/>
                <w:szCs w:val="16"/>
              </w:rPr>
              <w:t>2004.  “</w:t>
            </w:r>
            <w:proofErr w:type="gramEnd"/>
            <w:r w:rsidRPr="000315D4">
              <w:rPr>
                <w:rFonts w:ascii="Book Antiqua" w:hAnsi="Book Antiqua" w:cs="Book Antiqua"/>
                <w:bCs/>
                <w:sz w:val="16"/>
                <w:szCs w:val="16"/>
              </w:rPr>
              <w:t>The Evolution of the Sociology of Religion.”  Chapter 5 in Michelle Dillon (</w:t>
            </w:r>
            <w:proofErr w:type="spellStart"/>
            <w:r w:rsidRPr="000315D4">
              <w:rPr>
                <w:rFonts w:ascii="Book Antiqua" w:hAnsi="Book Antiqua" w:cs="Book Antiqua"/>
                <w:bCs/>
                <w:sz w:val="16"/>
                <w:szCs w:val="16"/>
              </w:rPr>
              <w:t>ed</w:t>
            </w:r>
            <w:proofErr w:type="spellEnd"/>
            <w:r w:rsidRPr="000315D4">
              <w:rPr>
                <w:rFonts w:ascii="Book Antiqua" w:hAnsi="Book Antiqua" w:cs="Book Antiqua"/>
                <w:bCs/>
                <w:sz w:val="16"/>
                <w:szCs w:val="16"/>
              </w:rPr>
              <w:t xml:space="preserve">).  Handbook of the Sociology of Religion.  Cambridge.  </w:t>
            </w:r>
          </w:p>
          <w:p w14:paraId="38623B4B" w14:textId="77777777" w:rsidR="00D97B4A" w:rsidRDefault="001F4BAA" w:rsidP="006B022F">
            <w:pPr>
              <w:spacing w:before="60" w:after="60"/>
              <w:rPr>
                <w:rFonts w:ascii="Book Antiqua" w:hAnsi="Book Antiqua" w:cs="Book Antiqua"/>
                <w:bCs/>
                <w:sz w:val="16"/>
                <w:szCs w:val="16"/>
              </w:rPr>
            </w:pPr>
            <w:hyperlink r:id="rId16" w:history="1">
              <w:r w:rsidR="00D97B4A" w:rsidRPr="00282560">
                <w:rPr>
                  <w:rStyle w:val="Hyperlink"/>
                  <w:rFonts w:ascii="Book Antiqua" w:hAnsi="Book Antiqua" w:cs="Book Antiqua"/>
                  <w:bCs/>
                  <w:sz w:val="16"/>
                  <w:szCs w:val="16"/>
                </w:rPr>
                <w:t>http://www.booksfree.yolasite.com/resources/Free_Books/Handbook%20of%20the%20Sociology%20of%20Religion.pdf</w:t>
              </w:r>
            </w:hyperlink>
          </w:p>
          <w:p w14:paraId="5393E690" w14:textId="7F411FAE" w:rsidR="004858C0" w:rsidRDefault="006B022F" w:rsidP="006B022F">
            <w:pPr>
              <w:spacing w:before="60" w:after="60"/>
              <w:rPr>
                <w:rFonts w:ascii="Book Antiqua" w:hAnsi="Book Antiqua" w:cs="Book Antiqua"/>
                <w:bCs/>
                <w:sz w:val="16"/>
                <w:szCs w:val="16"/>
              </w:rPr>
            </w:pPr>
            <w:proofErr w:type="spellStart"/>
            <w:r w:rsidRPr="000315D4">
              <w:rPr>
                <w:rFonts w:ascii="Book Antiqua" w:hAnsi="Book Antiqua" w:cs="Book Antiqua"/>
                <w:bCs/>
                <w:sz w:val="16"/>
                <w:szCs w:val="16"/>
              </w:rPr>
              <w:t>Orsi</w:t>
            </w:r>
            <w:proofErr w:type="spellEnd"/>
            <w:r w:rsidRPr="000315D4">
              <w:rPr>
                <w:rFonts w:ascii="Book Antiqua" w:hAnsi="Book Antiqua" w:cs="Book Antiqua"/>
                <w:bCs/>
                <w:sz w:val="16"/>
                <w:szCs w:val="16"/>
              </w:rPr>
              <w:t>, Robert. 1997. “Everyday Miracles: The Study of Lived Religion.” P. 3-21 in David Hall Ed. Lived Religion in America: Towards a History of Practice. Princeton: Princeton University Press.</w:t>
            </w:r>
            <w:r w:rsidR="007E16D2">
              <w:rPr>
                <w:rFonts w:ascii="Book Antiqua" w:hAnsi="Book Antiqua" w:cs="Book Antiqua"/>
                <w:bCs/>
                <w:sz w:val="16"/>
                <w:szCs w:val="16"/>
              </w:rPr>
              <w:t xml:space="preserve"> </w:t>
            </w:r>
            <w:hyperlink r:id="rId17" w:anchor="v=onepage&amp;q&amp;f=false" w:history="1">
              <w:r w:rsidR="004858C0" w:rsidRPr="00282560">
                <w:rPr>
                  <w:rStyle w:val="Hyperlink"/>
                  <w:rFonts w:ascii="Book Antiqua" w:hAnsi="Book Antiqua" w:cs="Book Antiqua"/>
                  <w:bCs/>
                  <w:sz w:val="16"/>
                  <w:szCs w:val="16"/>
                </w:rPr>
                <w:t>https://books.google.com/books?id=IIk8WWy2kGsC&amp;printsec=frontcover&amp;source=gbs_ViewAPI#v=onepage&amp;q&amp;f=false</w:t>
              </w:r>
            </w:hyperlink>
          </w:p>
          <w:p w14:paraId="1002E2E9" w14:textId="49AD261C" w:rsidR="007C3E7E" w:rsidRDefault="006B022F" w:rsidP="006B022F">
            <w:pPr>
              <w:spacing w:before="60" w:after="60"/>
              <w:rPr>
                <w:rFonts w:ascii="Book Antiqua" w:hAnsi="Book Antiqua" w:cs="Book Antiqua"/>
                <w:bCs/>
                <w:sz w:val="16"/>
                <w:szCs w:val="16"/>
              </w:rPr>
            </w:pPr>
            <w:r w:rsidRPr="000315D4">
              <w:rPr>
                <w:rFonts w:ascii="Book Antiqua" w:hAnsi="Book Antiqua" w:cs="Book Antiqua"/>
                <w:bCs/>
                <w:sz w:val="16"/>
                <w:szCs w:val="16"/>
              </w:rPr>
              <w:t>Hammond, Phillip H. 1988 "Religion and the Persistence of Identity." Journal for the Scientific Study of Religion 27(1):1-11.</w:t>
            </w:r>
            <w:r w:rsidR="007E16D2">
              <w:rPr>
                <w:rFonts w:ascii="Book Antiqua" w:hAnsi="Book Antiqua" w:cs="Book Antiqua"/>
                <w:bCs/>
                <w:sz w:val="16"/>
                <w:szCs w:val="16"/>
              </w:rPr>
              <w:t xml:space="preserve"> </w:t>
            </w:r>
            <w:hyperlink r:id="rId18" w:anchor="page_scan_tab_contents" w:history="1">
              <w:r w:rsidR="007C3E7E" w:rsidRPr="00282560">
                <w:rPr>
                  <w:rStyle w:val="Hyperlink"/>
                  <w:rFonts w:ascii="Book Antiqua" w:hAnsi="Book Antiqua" w:cs="Book Antiqua"/>
                  <w:bCs/>
                  <w:sz w:val="16"/>
                  <w:szCs w:val="16"/>
                </w:rPr>
                <w:t>http://www.jstor.org/stable/1387398?seq=1#page_scan_tab_contents</w:t>
              </w:r>
            </w:hyperlink>
          </w:p>
          <w:p w14:paraId="5F25C0F7" w14:textId="542D4314" w:rsidR="009E3921" w:rsidRDefault="006B022F" w:rsidP="006B022F">
            <w:pPr>
              <w:spacing w:before="60" w:after="60"/>
              <w:rPr>
                <w:rFonts w:ascii="Book Antiqua" w:hAnsi="Book Antiqua" w:cs="Book Antiqua"/>
                <w:bCs/>
                <w:sz w:val="16"/>
                <w:szCs w:val="16"/>
              </w:rPr>
            </w:pPr>
            <w:r w:rsidRPr="000315D4">
              <w:rPr>
                <w:rFonts w:ascii="Book Antiqua" w:hAnsi="Book Antiqua" w:cs="Book Antiqua"/>
                <w:bCs/>
                <w:sz w:val="16"/>
                <w:szCs w:val="16"/>
              </w:rPr>
              <w:t xml:space="preserve">Kosmin, Barry A. and Seymour P. Lachman. 1993.  One Nation Under God: Religion in Contemporary American Society.  (Chapter 7).  </w:t>
            </w:r>
            <w:hyperlink r:id="rId19" w:anchor="v=onepage&amp;q=Kosmin%2C%20Barry%20A.%20and%20Seymour%20P.%20Lachman.%201993.%20%20One%20Nation%20Under%20God%3A%20Religion%20in%20Contemporary%20American%20Society.&amp;f=false" w:history="1">
              <w:r w:rsidR="009E3921" w:rsidRPr="00282560">
                <w:rPr>
                  <w:rStyle w:val="Hyperlink"/>
                  <w:rFonts w:ascii="Book Antiqua" w:hAnsi="Book Antiqua" w:cs="Book Antiqua"/>
                  <w:bCs/>
                  <w:sz w:val="16"/>
                  <w:szCs w:val="16"/>
                </w:rPr>
                <w:t>https://books.google.com/books?id=WExpopO8-fYC&amp;printsec=frontcover&amp;dq=Kosmin,+Barry+A.+and+Seymour+P.+Lachman.+1993.++One+Nation+Under+God:+Religion+in+Contemporary+American+Society.</w:t>
              </w:r>
              <w:r w:rsidR="009E3921" w:rsidRPr="00282560">
                <w:rPr>
                  <w:rStyle w:val="Hyperlink"/>
                  <w:rFonts w:ascii="Book Antiqua" w:hAnsi="Book Antiqua" w:cs="Book Antiqua"/>
                  <w:bCs/>
                  <w:sz w:val="16"/>
                  <w:szCs w:val="16"/>
                </w:rPr>
                <w:lastRenderedPageBreak/>
                <w:t>&amp;hl=en&amp;sa=X&amp;ved=0ahUKEwiTjMOPleLXAhUMSyYKHckIAaAQ6AEIJjAA#v=onepage&amp;q=Kosmin%2C%20Barry%20A.%20and%20Seymour%20P.%20Lachman.%201993.%20%20One%20Nation%20Under%20God%3A%20Religion%20in%20Contemporary%20American%20Society.&amp;f=false</w:t>
              </w:r>
            </w:hyperlink>
          </w:p>
          <w:p w14:paraId="4668AC68" w14:textId="39AD9B58" w:rsidR="00104766" w:rsidRDefault="006B022F" w:rsidP="006B022F">
            <w:pPr>
              <w:spacing w:before="60" w:after="60"/>
              <w:rPr>
                <w:rFonts w:ascii="Book Antiqua" w:hAnsi="Book Antiqua" w:cs="Book Antiqua"/>
                <w:bCs/>
                <w:sz w:val="16"/>
                <w:szCs w:val="16"/>
              </w:rPr>
            </w:pPr>
            <w:r w:rsidRPr="000315D4">
              <w:rPr>
                <w:rFonts w:ascii="Book Antiqua" w:hAnsi="Book Antiqua" w:cs="Book Antiqua"/>
                <w:bCs/>
                <w:sz w:val="16"/>
                <w:szCs w:val="16"/>
              </w:rPr>
              <w:t xml:space="preserve">Vanishing Boundaries: The Religion of Mainline Protestant Baby Boomers. - book reviews; Sociology of Religion,  Spring, 1995  by Nancy T. Ammerman </w:t>
            </w:r>
            <w:hyperlink r:id="rId20" w:history="1">
              <w:r w:rsidR="00104766" w:rsidRPr="00282560">
                <w:rPr>
                  <w:rStyle w:val="Hyperlink"/>
                  <w:rFonts w:ascii="Book Antiqua" w:hAnsi="Book Antiqua" w:cs="Book Antiqua"/>
                  <w:bCs/>
                  <w:sz w:val="16"/>
                  <w:szCs w:val="16"/>
                </w:rPr>
                <w:t>http://www.findarticles.com/p/articles/mi_m0SOR/is_n1_v56/ai_16788017</w:t>
              </w:r>
            </w:hyperlink>
          </w:p>
          <w:p w14:paraId="38AAE21B" w14:textId="77777777" w:rsidR="006B022F" w:rsidRDefault="00C976B3" w:rsidP="006B022F">
            <w:pPr>
              <w:spacing w:before="60" w:after="60"/>
              <w:rPr>
                <w:rFonts w:ascii="Book Antiqua" w:hAnsi="Book Antiqua" w:cs="Book Antiqua"/>
                <w:bCs/>
                <w:sz w:val="16"/>
                <w:szCs w:val="16"/>
              </w:rPr>
            </w:pPr>
            <w:r>
              <w:rPr>
                <w:rFonts w:ascii="Book Antiqua" w:hAnsi="Book Antiqua" w:cs="Book Antiqua"/>
                <w:bCs/>
                <w:sz w:val="16"/>
                <w:szCs w:val="16"/>
              </w:rPr>
              <w:t>D</w:t>
            </w:r>
            <w:r w:rsidR="006B022F" w:rsidRPr="00C976B3">
              <w:rPr>
                <w:rFonts w:ascii="Book Antiqua" w:hAnsi="Book Antiqua" w:cs="Book Antiqua"/>
                <w:bCs/>
                <w:sz w:val="16"/>
                <w:szCs w:val="16"/>
              </w:rPr>
              <w:t xml:space="preserve">ean R. Hoge, Benton Johnson, and Donald A. </w:t>
            </w:r>
            <w:proofErr w:type="spellStart"/>
            <w:r w:rsidR="006B022F" w:rsidRPr="00C976B3">
              <w:rPr>
                <w:rFonts w:ascii="Book Antiqua" w:hAnsi="Book Antiqua" w:cs="Book Antiqua"/>
                <w:bCs/>
                <w:sz w:val="16"/>
                <w:szCs w:val="16"/>
              </w:rPr>
              <w:t>Luidens</w:t>
            </w:r>
            <w:proofErr w:type="spellEnd"/>
            <w:r w:rsidR="006B022F" w:rsidRPr="00C976B3">
              <w:rPr>
                <w:rFonts w:ascii="Book Antiqua" w:hAnsi="Book Antiqua" w:cs="Book Antiqua"/>
                <w:bCs/>
                <w:sz w:val="16"/>
                <w:szCs w:val="16"/>
              </w:rPr>
              <w:t>.  1995.  Vanishing Boundaries: The Religion of Mainline Protestant Baby Boomers.  (Chapter 7).</w:t>
            </w:r>
          </w:p>
          <w:p w14:paraId="6388E80E" w14:textId="163B4FE8" w:rsidR="007E16D2" w:rsidRDefault="001F4BAA" w:rsidP="00C976B3">
            <w:pPr>
              <w:rPr>
                <w:rFonts w:ascii="Book Antiqua" w:hAnsi="Book Antiqua" w:cs="Book Antiqua"/>
                <w:bCs/>
                <w:sz w:val="16"/>
                <w:szCs w:val="16"/>
              </w:rPr>
            </w:pPr>
            <w:hyperlink r:id="rId21" w:history="1">
              <w:r w:rsidR="00C976B3" w:rsidRPr="00C976B3">
                <w:rPr>
                  <w:rFonts w:ascii="Book Antiqua" w:hAnsi="Book Antiqua" w:cs="Book Antiqua"/>
                  <w:bCs/>
                  <w:sz w:val="16"/>
                  <w:szCs w:val="16"/>
                </w:rPr>
                <w:t>https://doi.org/10.2307/3712042</w:t>
              </w:r>
            </w:hyperlink>
          </w:p>
          <w:p w14:paraId="35AE679A" w14:textId="72BD4EE7" w:rsidR="006B022F" w:rsidRDefault="006B022F" w:rsidP="006B022F">
            <w:pPr>
              <w:spacing w:before="60" w:after="60"/>
              <w:rPr>
                <w:rFonts w:ascii="Book Antiqua" w:hAnsi="Book Antiqua" w:cs="Book Antiqua"/>
                <w:bCs/>
                <w:i/>
                <w:sz w:val="16"/>
                <w:szCs w:val="16"/>
              </w:rPr>
            </w:pPr>
            <w:r>
              <w:rPr>
                <w:rFonts w:ascii="Book Antiqua" w:hAnsi="Book Antiqua" w:cs="Book Antiqua"/>
                <w:bCs/>
                <w:sz w:val="16"/>
                <w:szCs w:val="16"/>
              </w:rPr>
              <w:t xml:space="preserve">Robert </w:t>
            </w:r>
            <w:proofErr w:type="spellStart"/>
            <w:r>
              <w:rPr>
                <w:rFonts w:ascii="Book Antiqua" w:hAnsi="Book Antiqua" w:cs="Book Antiqua"/>
                <w:bCs/>
                <w:sz w:val="16"/>
                <w:szCs w:val="16"/>
              </w:rPr>
              <w:t>Orsi</w:t>
            </w:r>
            <w:proofErr w:type="spellEnd"/>
            <w:r>
              <w:rPr>
                <w:rFonts w:ascii="Book Antiqua" w:hAnsi="Book Antiqua" w:cs="Book Antiqua"/>
                <w:bCs/>
                <w:sz w:val="16"/>
                <w:szCs w:val="16"/>
              </w:rPr>
              <w:t>.  2005.  Between Heaven and Earth.  Princeton University Press.</w:t>
            </w:r>
            <w:r w:rsidRPr="00B06A33">
              <w:rPr>
                <w:rFonts w:ascii="Book Antiqua" w:hAnsi="Book Antiqua" w:cs="Book Antiqua"/>
                <w:bCs/>
                <w:i/>
                <w:sz w:val="16"/>
                <w:szCs w:val="16"/>
              </w:rPr>
              <w:t xml:space="preserve"> </w:t>
            </w:r>
            <w:r w:rsidR="007E16D2">
              <w:rPr>
                <w:rFonts w:ascii="Book Antiqua" w:hAnsi="Book Antiqua" w:cs="Book Antiqua"/>
                <w:bCs/>
                <w:i/>
                <w:sz w:val="16"/>
                <w:szCs w:val="16"/>
              </w:rPr>
              <w:t xml:space="preserve"> </w:t>
            </w:r>
          </w:p>
          <w:p w14:paraId="0A40CCA6" w14:textId="4440D5FA" w:rsidR="00104766" w:rsidRPr="00A01B2A" w:rsidRDefault="001F4BAA" w:rsidP="006B022F">
            <w:pPr>
              <w:spacing w:before="60" w:after="60"/>
              <w:rPr>
                <w:rFonts w:ascii="Book Antiqua" w:hAnsi="Book Antiqua" w:cs="Book Antiqua"/>
                <w:bCs/>
                <w:sz w:val="16"/>
                <w:szCs w:val="16"/>
              </w:rPr>
            </w:pPr>
            <w:hyperlink r:id="rId22" w:history="1">
              <w:r w:rsidR="00104766" w:rsidRPr="00282560">
                <w:rPr>
                  <w:rStyle w:val="Hyperlink"/>
                  <w:rFonts w:ascii="Book Antiqua" w:hAnsi="Book Antiqua" w:cs="Book Antiqua"/>
                  <w:bCs/>
                  <w:sz w:val="16"/>
                  <w:szCs w:val="16"/>
                </w:rPr>
                <w:t>http://townsendgroups.berkeley.edu/sites/default/files/orsisnakesalive.pdf</w:t>
              </w:r>
            </w:hyperlink>
          </w:p>
        </w:tc>
        <w:tc>
          <w:tcPr>
            <w:tcW w:w="1350" w:type="dxa"/>
            <w:tcBorders>
              <w:top w:val="single" w:sz="6" w:space="0" w:color="auto"/>
              <w:left w:val="single" w:sz="6" w:space="0" w:color="auto"/>
              <w:bottom w:val="single" w:sz="6" w:space="0" w:color="auto"/>
              <w:right w:val="single" w:sz="18" w:space="0" w:color="auto"/>
            </w:tcBorders>
          </w:tcPr>
          <w:p w14:paraId="72F7AA15" w14:textId="77777777" w:rsidR="006B022F" w:rsidRPr="00A5449F" w:rsidRDefault="006B022F" w:rsidP="006B022F">
            <w:pPr>
              <w:spacing w:before="60" w:after="60"/>
              <w:rPr>
                <w:rFonts w:ascii="Book Antiqua" w:hAnsi="Book Antiqua" w:cs="Book Antiqua"/>
                <w:bCs/>
                <w:i/>
                <w:iCs/>
                <w:sz w:val="16"/>
                <w:szCs w:val="16"/>
              </w:rPr>
            </w:pPr>
            <w:r w:rsidRPr="00A5449F">
              <w:rPr>
                <w:rFonts w:ascii="Book Antiqua" w:hAnsi="Book Antiqua" w:cs="Book Antiqua"/>
                <w:bCs/>
                <w:i/>
                <w:iCs/>
                <w:sz w:val="16"/>
                <w:szCs w:val="16"/>
              </w:rPr>
              <w:lastRenderedPageBreak/>
              <w:t>Pre-discussion paper</w:t>
            </w:r>
            <w:r>
              <w:rPr>
                <w:rFonts w:ascii="Book Antiqua" w:hAnsi="Book Antiqua" w:cs="Book Antiqua"/>
                <w:bCs/>
                <w:i/>
                <w:iCs/>
                <w:sz w:val="16"/>
                <w:szCs w:val="16"/>
              </w:rPr>
              <w:t xml:space="preserve">.  </w:t>
            </w:r>
            <w:r w:rsidRPr="00A5449F">
              <w:rPr>
                <w:rFonts w:ascii="Book Antiqua" w:hAnsi="Book Antiqua" w:cs="Book Antiqua"/>
                <w:bCs/>
                <w:i/>
                <w:iCs/>
                <w:sz w:val="16"/>
                <w:szCs w:val="16"/>
              </w:rPr>
              <w:t xml:space="preserve"> </w:t>
            </w:r>
          </w:p>
        </w:tc>
      </w:tr>
      <w:tr w:rsidR="006B022F" w14:paraId="169549EE" w14:textId="77777777" w:rsidTr="000D20AE">
        <w:trPr>
          <w:trHeight w:val="360"/>
        </w:trPr>
        <w:tc>
          <w:tcPr>
            <w:tcW w:w="1080" w:type="dxa"/>
            <w:tcBorders>
              <w:top w:val="single" w:sz="6" w:space="0" w:color="auto"/>
              <w:left w:val="single" w:sz="18" w:space="0" w:color="auto"/>
              <w:bottom w:val="single" w:sz="6" w:space="0" w:color="auto"/>
              <w:right w:val="single" w:sz="6" w:space="0" w:color="auto"/>
            </w:tcBorders>
          </w:tcPr>
          <w:p w14:paraId="08052F55" w14:textId="77777777" w:rsidR="000A7D36" w:rsidRDefault="000A7D36" w:rsidP="000A7D36">
            <w:pPr>
              <w:spacing w:before="60" w:after="60"/>
              <w:rPr>
                <w:rFonts w:ascii="Book Antiqua" w:hAnsi="Book Antiqua"/>
                <w:sz w:val="18"/>
                <w:szCs w:val="16"/>
              </w:rPr>
            </w:pPr>
            <w:r>
              <w:rPr>
                <w:rFonts w:ascii="Book Antiqua" w:hAnsi="Book Antiqua"/>
                <w:sz w:val="18"/>
                <w:szCs w:val="16"/>
              </w:rPr>
              <w:t>September</w:t>
            </w:r>
          </w:p>
          <w:p w14:paraId="26112CB8" w14:textId="3F1F0729" w:rsidR="000A7D36" w:rsidRPr="000A7D36" w:rsidRDefault="000A7D36" w:rsidP="000A7D36">
            <w:pPr>
              <w:spacing w:before="60" w:after="60"/>
              <w:rPr>
                <w:rFonts w:ascii="Book Antiqua" w:hAnsi="Book Antiqua"/>
                <w:sz w:val="18"/>
                <w:szCs w:val="16"/>
              </w:rPr>
            </w:pPr>
            <w:r>
              <w:rPr>
                <w:rFonts w:ascii="Book Antiqua" w:hAnsi="Book Antiqua"/>
                <w:sz w:val="18"/>
                <w:szCs w:val="16"/>
              </w:rPr>
              <w:t>3, 5</w:t>
            </w:r>
          </w:p>
        </w:tc>
        <w:tc>
          <w:tcPr>
            <w:tcW w:w="1530" w:type="dxa"/>
            <w:tcBorders>
              <w:top w:val="single" w:sz="6" w:space="0" w:color="auto"/>
              <w:left w:val="single" w:sz="6" w:space="0" w:color="auto"/>
              <w:bottom w:val="single" w:sz="6" w:space="0" w:color="auto"/>
              <w:right w:val="single" w:sz="6" w:space="0" w:color="auto"/>
            </w:tcBorders>
          </w:tcPr>
          <w:p w14:paraId="620BB5E8" w14:textId="77777777" w:rsidR="006B022F" w:rsidRDefault="006B022F" w:rsidP="006B022F">
            <w:pPr>
              <w:pStyle w:val="Heading3"/>
              <w:spacing w:before="60" w:after="60"/>
              <w:rPr>
                <w:i w:val="0"/>
                <w:sz w:val="16"/>
                <w:szCs w:val="16"/>
              </w:rPr>
            </w:pPr>
            <w:r>
              <w:rPr>
                <w:i w:val="0"/>
                <w:sz w:val="16"/>
                <w:szCs w:val="16"/>
              </w:rPr>
              <w:t xml:space="preserve">Karl Marx and Beyond.  Functional vs. Conflict Theories of Religion.  Religion and Social Class.  </w:t>
            </w:r>
          </w:p>
          <w:p w14:paraId="2227D6A1" w14:textId="77777777" w:rsidR="004100CC" w:rsidRDefault="004100CC" w:rsidP="004100CC">
            <w:pPr>
              <w:rPr>
                <w:rFonts w:ascii="Book Antiqua" w:hAnsi="Book Antiqua" w:cs="Book Antiqua"/>
                <w:sz w:val="16"/>
                <w:szCs w:val="16"/>
              </w:rPr>
            </w:pPr>
          </w:p>
          <w:p w14:paraId="7BED54AC" w14:textId="74781DBF" w:rsidR="004100CC" w:rsidRPr="004100CC" w:rsidRDefault="004100CC" w:rsidP="004100CC">
            <w:r>
              <w:rPr>
                <w:rFonts w:ascii="Book Antiqua" w:hAnsi="Book Antiqua" w:cs="Book Antiqua"/>
                <w:sz w:val="16"/>
                <w:szCs w:val="16"/>
              </w:rPr>
              <w:t xml:space="preserve">Emile Durkheim and Beyond.  Focus on two elements of religious experience: myth and ritual.  </w:t>
            </w:r>
          </w:p>
        </w:tc>
        <w:tc>
          <w:tcPr>
            <w:tcW w:w="6120" w:type="dxa"/>
            <w:tcBorders>
              <w:top w:val="single" w:sz="6" w:space="0" w:color="auto"/>
              <w:left w:val="single" w:sz="6" w:space="0" w:color="auto"/>
              <w:bottom w:val="single" w:sz="6" w:space="0" w:color="auto"/>
              <w:right w:val="single" w:sz="6" w:space="0" w:color="auto"/>
            </w:tcBorders>
          </w:tcPr>
          <w:p w14:paraId="5AD655C6" w14:textId="5F0C9638" w:rsidR="006B022F" w:rsidRDefault="006B022F" w:rsidP="006B022F">
            <w:pPr>
              <w:spacing w:before="60" w:after="60"/>
              <w:rPr>
                <w:rFonts w:ascii="Book Antiqua" w:hAnsi="Book Antiqua" w:cs="Book Antiqua"/>
                <w:b/>
                <w:sz w:val="16"/>
                <w:szCs w:val="16"/>
              </w:rPr>
            </w:pPr>
            <w:r w:rsidRPr="00576AA9">
              <w:rPr>
                <w:rFonts w:ascii="Book Antiqua" w:hAnsi="Book Antiqua" w:cs="Book Antiqua"/>
                <w:b/>
                <w:sz w:val="16"/>
                <w:szCs w:val="16"/>
              </w:rPr>
              <w:t xml:space="preserve">Karl Marx. (the following readings are found in Robert Tucker (ed.). 1978. The Marx-Engels Reader. Norton.) "Theses on Feuerbach." </w:t>
            </w:r>
            <w:r w:rsidR="00C70FB2">
              <w:rPr>
                <w:rFonts w:ascii="Book Antiqua" w:hAnsi="Book Antiqua" w:cs="Book Antiqua"/>
                <w:b/>
                <w:bCs/>
                <w:sz w:val="16"/>
                <w:szCs w:val="16"/>
              </w:rPr>
              <w:t xml:space="preserve">(R) </w:t>
            </w:r>
            <w:r w:rsidRPr="00576AA9">
              <w:rPr>
                <w:rFonts w:ascii="Book Antiqua" w:hAnsi="Book Antiqua" w:cs="Book Antiqua"/>
                <w:b/>
                <w:sz w:val="16"/>
                <w:szCs w:val="16"/>
              </w:rPr>
              <w:t xml:space="preserve"> </w:t>
            </w:r>
          </w:p>
          <w:p w14:paraId="2B3948CB" w14:textId="5258688D" w:rsidR="004100CC" w:rsidRDefault="004100CC" w:rsidP="006B022F">
            <w:pPr>
              <w:spacing w:before="60" w:after="60"/>
              <w:rPr>
                <w:rFonts w:ascii="Book Antiqua" w:hAnsi="Book Antiqua" w:cs="Book Antiqua"/>
                <w:b/>
                <w:sz w:val="16"/>
                <w:szCs w:val="16"/>
              </w:rPr>
            </w:pPr>
            <w:r w:rsidRPr="0090596D">
              <w:rPr>
                <w:rFonts w:ascii="Book Antiqua" w:hAnsi="Book Antiqua" w:cs="Book Antiqua"/>
                <w:b/>
                <w:sz w:val="16"/>
                <w:szCs w:val="16"/>
              </w:rPr>
              <w:t>Emile Durkheim,</w:t>
            </w:r>
            <w:r w:rsidR="00236C74">
              <w:rPr>
                <w:rFonts w:ascii="Book Antiqua" w:hAnsi="Book Antiqua" w:cs="Book Antiqua"/>
                <w:b/>
                <w:sz w:val="16"/>
                <w:szCs w:val="16"/>
              </w:rPr>
              <w:t xml:space="preserve"> translated by Karen Fields.</w:t>
            </w:r>
            <w:r w:rsidRPr="0090596D">
              <w:rPr>
                <w:rFonts w:ascii="Book Antiqua" w:hAnsi="Book Antiqua" w:cs="Book Antiqua"/>
                <w:b/>
                <w:sz w:val="16"/>
                <w:szCs w:val="16"/>
              </w:rPr>
              <w:t xml:space="preserve"> </w:t>
            </w:r>
            <w:r w:rsidRPr="00F27852">
              <w:rPr>
                <w:rFonts w:ascii="Book Antiqua" w:hAnsi="Book Antiqua" w:cs="Book Antiqua"/>
                <w:b/>
                <w:i/>
                <w:sz w:val="16"/>
                <w:szCs w:val="16"/>
              </w:rPr>
              <w:t>Elementary Forms of Religious Life</w:t>
            </w:r>
            <w:r w:rsidRPr="0090596D">
              <w:rPr>
                <w:rFonts w:ascii="Book Antiqua" w:hAnsi="Book Antiqua" w:cs="Book Antiqua"/>
                <w:b/>
                <w:sz w:val="16"/>
                <w:szCs w:val="16"/>
              </w:rPr>
              <w:t>. New York: Free Press (</w:t>
            </w:r>
            <w:r w:rsidR="005F1BF2">
              <w:rPr>
                <w:rFonts w:ascii="Book Antiqua" w:hAnsi="Book Antiqua" w:cs="Book Antiqua"/>
                <w:b/>
                <w:sz w:val="16"/>
                <w:szCs w:val="16"/>
              </w:rPr>
              <w:t xml:space="preserve">skim all, see especially </w:t>
            </w:r>
            <w:r>
              <w:rPr>
                <w:rFonts w:ascii="Book Antiqua" w:hAnsi="Book Antiqua" w:cs="Book Antiqua"/>
                <w:b/>
                <w:sz w:val="16"/>
                <w:szCs w:val="16"/>
              </w:rPr>
              <w:t>Intro, Bk. I Ch. 1)</w:t>
            </w:r>
          </w:p>
          <w:p w14:paraId="6BA5808B" w14:textId="77777777" w:rsidR="006B022F" w:rsidRPr="00576AA9" w:rsidRDefault="006B022F" w:rsidP="006B022F">
            <w:pPr>
              <w:spacing w:before="60" w:after="60"/>
              <w:rPr>
                <w:rFonts w:ascii="Book Antiqua" w:hAnsi="Book Antiqua" w:cs="Book Antiqua"/>
                <w:b/>
                <w:sz w:val="16"/>
                <w:szCs w:val="16"/>
              </w:rPr>
            </w:pPr>
            <w:r>
              <w:rPr>
                <w:rFonts w:ascii="Book Antiqua" w:hAnsi="Book Antiqua" w:cs="Book Antiqua"/>
                <w:b/>
                <w:sz w:val="16"/>
                <w:szCs w:val="16"/>
              </w:rPr>
              <w:t xml:space="preserve">Recommended Readings:  </w:t>
            </w:r>
          </w:p>
          <w:p w14:paraId="6E5FEB97" w14:textId="5E2EF859" w:rsidR="004100CC" w:rsidRPr="004100CC" w:rsidRDefault="004100CC" w:rsidP="006B022F">
            <w:pPr>
              <w:spacing w:before="60" w:after="60"/>
              <w:rPr>
                <w:rFonts w:ascii="Book Antiqua" w:hAnsi="Book Antiqua" w:cs="Book Antiqua"/>
                <w:bCs/>
                <w:sz w:val="16"/>
                <w:szCs w:val="16"/>
              </w:rPr>
            </w:pPr>
            <w:r w:rsidRPr="004100CC">
              <w:rPr>
                <w:rFonts w:ascii="Book Antiqua" w:hAnsi="Book Antiqua" w:cs="Book Antiqua"/>
                <w:sz w:val="16"/>
                <w:szCs w:val="16"/>
              </w:rPr>
              <w:t>Karl Marx. "Contribution to the Critique of Hegel's Philosophy of Right: Introduction." "The German Ideology: Part I" (up to A2).</w:t>
            </w:r>
            <w:r w:rsidRPr="004100CC">
              <w:rPr>
                <w:rFonts w:ascii="Book Antiqua" w:hAnsi="Book Antiqua" w:cs="Book Antiqua"/>
                <w:bCs/>
                <w:sz w:val="16"/>
                <w:szCs w:val="16"/>
              </w:rPr>
              <w:t xml:space="preserve"> </w:t>
            </w:r>
            <w:r>
              <w:rPr>
                <w:rFonts w:ascii="Book Antiqua" w:hAnsi="Book Antiqua" w:cs="Book Antiqua"/>
                <w:b/>
                <w:bCs/>
                <w:sz w:val="16"/>
                <w:szCs w:val="16"/>
              </w:rPr>
              <w:t xml:space="preserve">(R) </w:t>
            </w:r>
            <w:r w:rsidRPr="00576AA9">
              <w:rPr>
                <w:rFonts w:ascii="Book Antiqua" w:hAnsi="Book Antiqua" w:cs="Book Antiqua"/>
                <w:b/>
                <w:sz w:val="16"/>
                <w:szCs w:val="16"/>
              </w:rPr>
              <w:t xml:space="preserve"> </w:t>
            </w:r>
          </w:p>
          <w:p w14:paraId="474138C0" w14:textId="70DDE72E" w:rsidR="006B022F" w:rsidRDefault="006B022F" w:rsidP="006B022F">
            <w:pPr>
              <w:spacing w:before="60" w:after="60"/>
              <w:rPr>
                <w:rFonts w:ascii="Book Antiqua" w:hAnsi="Book Antiqua" w:cs="Book Antiqua"/>
                <w:sz w:val="16"/>
                <w:szCs w:val="16"/>
              </w:rPr>
            </w:pPr>
            <w:r w:rsidRPr="000315D4">
              <w:rPr>
                <w:rFonts w:ascii="Book Antiqua" w:hAnsi="Book Antiqua" w:cs="Book Antiqua"/>
                <w:sz w:val="16"/>
                <w:szCs w:val="16"/>
              </w:rPr>
              <w:t>David Swartz, "Bridging the Study of Culture and Religion" Sociology of Religion. (Spring) 1996. v57. n1. Pp71-86.</w:t>
            </w:r>
          </w:p>
          <w:p w14:paraId="2C2AF917" w14:textId="77777777" w:rsidR="00A01B2A" w:rsidRDefault="001F4BAA" w:rsidP="006B022F">
            <w:pPr>
              <w:spacing w:before="60" w:after="60"/>
              <w:rPr>
                <w:rFonts w:ascii="Book Antiqua" w:hAnsi="Book Antiqua" w:cs="Book Antiqua"/>
                <w:sz w:val="16"/>
                <w:szCs w:val="16"/>
              </w:rPr>
            </w:pPr>
            <w:hyperlink r:id="rId23" w:anchor="page_scan_tab_contents" w:history="1">
              <w:r w:rsidR="00A01B2A" w:rsidRPr="00282560">
                <w:rPr>
                  <w:rStyle w:val="Hyperlink"/>
                  <w:rFonts w:ascii="Book Antiqua" w:hAnsi="Book Antiqua" w:cs="Book Antiqua"/>
                  <w:sz w:val="16"/>
                  <w:szCs w:val="16"/>
                </w:rPr>
                <w:t>https://www.jstor.org/stable/3712005?seq=1#page_scan_tab_contents</w:t>
              </w:r>
            </w:hyperlink>
          </w:p>
          <w:p w14:paraId="0684B340" w14:textId="6FBD1D19" w:rsidR="00061881" w:rsidRDefault="006B022F" w:rsidP="006B022F">
            <w:pPr>
              <w:spacing w:before="60" w:after="60"/>
              <w:rPr>
                <w:rFonts w:ascii="Book Antiqua" w:hAnsi="Book Antiqua" w:cs="Book Antiqua"/>
                <w:sz w:val="16"/>
                <w:szCs w:val="16"/>
              </w:rPr>
            </w:pPr>
            <w:r w:rsidRPr="000315D4">
              <w:rPr>
                <w:rFonts w:ascii="Book Antiqua" w:hAnsi="Book Antiqua" w:cs="Book Antiqua"/>
                <w:sz w:val="16"/>
                <w:szCs w:val="16"/>
              </w:rPr>
              <w:t>Liston Pope. 1942. Millhands and Preachers. Yale. (</w:t>
            </w:r>
            <w:proofErr w:type="spellStart"/>
            <w:r w:rsidRPr="000315D4">
              <w:rPr>
                <w:rFonts w:ascii="Book Antiqua" w:hAnsi="Book Antiqua" w:cs="Book Antiqua"/>
                <w:sz w:val="16"/>
                <w:szCs w:val="16"/>
              </w:rPr>
              <w:t>Chs</w:t>
            </w:r>
            <w:proofErr w:type="spellEnd"/>
            <w:r w:rsidRPr="000315D4">
              <w:rPr>
                <w:rFonts w:ascii="Book Antiqua" w:hAnsi="Book Antiqua" w:cs="Book Antiqua"/>
                <w:sz w:val="16"/>
                <w:szCs w:val="16"/>
              </w:rPr>
              <w:t>. 1, 2, 3, 5, 8-10, 14).</w:t>
            </w:r>
            <w:r w:rsidR="007E16D2">
              <w:rPr>
                <w:rFonts w:ascii="Book Antiqua" w:hAnsi="Book Antiqua" w:cs="Book Antiqua"/>
                <w:sz w:val="16"/>
                <w:szCs w:val="16"/>
              </w:rPr>
              <w:t xml:space="preserve"> </w:t>
            </w:r>
            <w:hyperlink r:id="rId24" w:anchor="v=onepage&amp;q&amp;f=false" w:history="1">
              <w:r w:rsidR="00061881" w:rsidRPr="00282560">
                <w:rPr>
                  <w:rStyle w:val="Hyperlink"/>
                  <w:rFonts w:ascii="Book Antiqua" w:hAnsi="Book Antiqua" w:cs="Book Antiqua"/>
                  <w:sz w:val="16"/>
                  <w:szCs w:val="16"/>
                </w:rPr>
                <w:t>https://books.google.com/books?id=rG7q1-KEkjoC&amp;printsec=frontcover&amp;source=gbs_atb#v=onepage&amp;q&amp;f=false</w:t>
              </w:r>
            </w:hyperlink>
          </w:p>
          <w:p w14:paraId="2BDD4D9B" w14:textId="451245E3" w:rsidR="006B022F" w:rsidRPr="00E4112B" w:rsidRDefault="006B022F" w:rsidP="006B022F">
            <w:pPr>
              <w:spacing w:before="60" w:after="60"/>
              <w:rPr>
                <w:rFonts w:ascii="Book Antiqua" w:hAnsi="Book Antiqua" w:cs="Book Antiqua"/>
                <w:sz w:val="16"/>
                <w:szCs w:val="16"/>
              </w:rPr>
            </w:pPr>
            <w:r w:rsidRPr="000315D4">
              <w:rPr>
                <w:rFonts w:ascii="Book Antiqua" w:hAnsi="Book Antiqua" w:cs="Book Antiqua"/>
                <w:sz w:val="16"/>
                <w:szCs w:val="16"/>
              </w:rPr>
              <w:t xml:space="preserve">Stanley Slade, "Popular Spirituality as an Oppressive Reality." In Guillermo Cook (ed.). New Face of the Church in Latin America. </w:t>
            </w:r>
            <w:proofErr w:type="spellStart"/>
            <w:r w:rsidRPr="000315D4">
              <w:rPr>
                <w:rFonts w:ascii="Book Antiqua" w:hAnsi="Book Antiqua" w:cs="Book Antiqua"/>
                <w:sz w:val="16"/>
                <w:szCs w:val="16"/>
              </w:rPr>
              <w:t>Maryknoll</w:t>
            </w:r>
            <w:proofErr w:type="spellEnd"/>
            <w:r w:rsidRPr="000315D4">
              <w:rPr>
                <w:rFonts w:ascii="Book Antiqua" w:hAnsi="Book Antiqua" w:cs="Book Antiqua"/>
                <w:sz w:val="16"/>
                <w:szCs w:val="16"/>
              </w:rPr>
              <w:t>: Orbis. 1994.</w:t>
            </w:r>
            <w:r w:rsidR="007E16D2">
              <w:rPr>
                <w:rFonts w:ascii="Book Antiqua" w:hAnsi="Book Antiqua" w:cs="Book Antiqua"/>
                <w:sz w:val="16"/>
                <w:szCs w:val="16"/>
              </w:rPr>
              <w:t xml:space="preserve"> </w:t>
            </w:r>
          </w:p>
        </w:tc>
        <w:tc>
          <w:tcPr>
            <w:tcW w:w="1350" w:type="dxa"/>
            <w:tcBorders>
              <w:top w:val="single" w:sz="6" w:space="0" w:color="auto"/>
              <w:left w:val="single" w:sz="6" w:space="0" w:color="auto"/>
              <w:bottom w:val="single" w:sz="6" w:space="0" w:color="auto"/>
              <w:right w:val="single" w:sz="18" w:space="0" w:color="auto"/>
            </w:tcBorders>
          </w:tcPr>
          <w:p w14:paraId="63F7055A" w14:textId="77777777" w:rsidR="006B022F" w:rsidRPr="00743D01" w:rsidRDefault="006B022F" w:rsidP="006B022F">
            <w:pPr>
              <w:spacing w:before="60" w:after="60"/>
              <w:rPr>
                <w:rFonts w:ascii="Book Antiqua" w:hAnsi="Book Antiqua" w:cs="Book Antiqua"/>
                <w:i/>
                <w:iCs/>
                <w:sz w:val="16"/>
                <w:szCs w:val="16"/>
              </w:rPr>
            </w:pPr>
            <w:r w:rsidRPr="00743D01">
              <w:rPr>
                <w:rFonts w:ascii="Book Antiqua" w:hAnsi="Book Antiqua" w:cs="Book Antiqua"/>
                <w:i/>
                <w:iCs/>
                <w:sz w:val="16"/>
                <w:szCs w:val="16"/>
              </w:rPr>
              <w:t xml:space="preserve">Pre-discussion paper.  </w:t>
            </w:r>
          </w:p>
        </w:tc>
      </w:tr>
      <w:tr w:rsidR="006B022F" w14:paraId="2369153C" w14:textId="77777777" w:rsidTr="000D20AE">
        <w:trPr>
          <w:trHeight w:val="360"/>
        </w:trPr>
        <w:tc>
          <w:tcPr>
            <w:tcW w:w="1080" w:type="dxa"/>
            <w:tcBorders>
              <w:top w:val="single" w:sz="6" w:space="0" w:color="auto"/>
              <w:left w:val="single" w:sz="18" w:space="0" w:color="auto"/>
              <w:bottom w:val="single" w:sz="6" w:space="0" w:color="auto"/>
              <w:right w:val="single" w:sz="6" w:space="0" w:color="auto"/>
            </w:tcBorders>
          </w:tcPr>
          <w:p w14:paraId="13979842" w14:textId="26F6BA59" w:rsidR="006B022F" w:rsidRPr="00611525" w:rsidRDefault="000A7D36" w:rsidP="0057644A">
            <w:pPr>
              <w:spacing w:before="60" w:after="60"/>
              <w:rPr>
                <w:rFonts w:ascii="Book Antiqua" w:hAnsi="Book Antiqua"/>
                <w:sz w:val="18"/>
                <w:szCs w:val="16"/>
              </w:rPr>
            </w:pPr>
            <w:r>
              <w:rPr>
                <w:rFonts w:ascii="Book Antiqua" w:hAnsi="Book Antiqua"/>
                <w:sz w:val="18"/>
                <w:szCs w:val="16"/>
              </w:rPr>
              <w:t xml:space="preserve">September </w:t>
            </w:r>
            <w:r w:rsidR="005C7DDA">
              <w:rPr>
                <w:rFonts w:ascii="Book Antiqua" w:hAnsi="Book Antiqua"/>
                <w:sz w:val="18"/>
                <w:szCs w:val="16"/>
              </w:rPr>
              <w:t>10, 12</w:t>
            </w:r>
          </w:p>
        </w:tc>
        <w:tc>
          <w:tcPr>
            <w:tcW w:w="1530" w:type="dxa"/>
            <w:tcBorders>
              <w:top w:val="single" w:sz="6" w:space="0" w:color="auto"/>
              <w:left w:val="single" w:sz="6" w:space="0" w:color="auto"/>
              <w:bottom w:val="single" w:sz="6" w:space="0" w:color="auto"/>
              <w:right w:val="single" w:sz="6" w:space="0" w:color="auto"/>
            </w:tcBorders>
          </w:tcPr>
          <w:p w14:paraId="39B8D659" w14:textId="608BCAE8" w:rsidR="006B022F" w:rsidRDefault="004100CC" w:rsidP="006B022F">
            <w:pPr>
              <w:spacing w:before="60" w:after="60"/>
              <w:rPr>
                <w:rFonts w:ascii="Book Antiqua" w:hAnsi="Book Antiqua" w:cs="Book Antiqua"/>
                <w:sz w:val="16"/>
                <w:szCs w:val="16"/>
              </w:rPr>
            </w:pPr>
            <w:r>
              <w:rPr>
                <w:rFonts w:ascii="Book Antiqua" w:hAnsi="Book Antiqua" w:cs="Book Antiqua"/>
                <w:sz w:val="16"/>
                <w:szCs w:val="16"/>
              </w:rPr>
              <w:t xml:space="preserve">Emile Durkheim and Beyond.  Focus on two elements of religious experience: myth and ritual.  </w:t>
            </w:r>
          </w:p>
        </w:tc>
        <w:tc>
          <w:tcPr>
            <w:tcW w:w="6120" w:type="dxa"/>
            <w:tcBorders>
              <w:top w:val="single" w:sz="6" w:space="0" w:color="auto"/>
              <w:left w:val="single" w:sz="6" w:space="0" w:color="auto"/>
              <w:bottom w:val="single" w:sz="6" w:space="0" w:color="auto"/>
              <w:right w:val="single" w:sz="6" w:space="0" w:color="auto"/>
            </w:tcBorders>
          </w:tcPr>
          <w:p w14:paraId="3F13ECBD" w14:textId="78AEE3B2" w:rsidR="000D20AE" w:rsidRPr="00C70FB2" w:rsidRDefault="000D20AE" w:rsidP="000D20AE">
            <w:pPr>
              <w:spacing w:before="60" w:after="60"/>
              <w:rPr>
                <w:rFonts w:ascii="Book Antiqua" w:hAnsi="Book Antiqua" w:cs="Book Antiqua"/>
                <w:b/>
                <w:i/>
                <w:sz w:val="16"/>
                <w:szCs w:val="16"/>
              </w:rPr>
            </w:pPr>
            <w:r>
              <w:rPr>
                <w:rFonts w:ascii="Book Antiqua" w:hAnsi="Book Antiqua" w:cs="Book Antiqua"/>
                <w:b/>
                <w:i/>
                <w:sz w:val="16"/>
                <w:szCs w:val="16"/>
              </w:rPr>
              <w:t xml:space="preserve">Tuesday is a Reading Day. </w:t>
            </w:r>
          </w:p>
          <w:p w14:paraId="0303DAEB" w14:textId="31149CBD" w:rsidR="006B022F" w:rsidRPr="0090596D" w:rsidRDefault="006B022F" w:rsidP="006B022F">
            <w:pPr>
              <w:spacing w:before="60" w:after="60"/>
              <w:rPr>
                <w:rFonts w:ascii="Book Antiqua" w:hAnsi="Book Antiqua" w:cs="Book Antiqua"/>
                <w:b/>
                <w:sz w:val="16"/>
                <w:szCs w:val="16"/>
              </w:rPr>
            </w:pPr>
            <w:r w:rsidRPr="0090596D">
              <w:rPr>
                <w:rFonts w:ascii="Book Antiqua" w:hAnsi="Book Antiqua" w:cs="Book Antiqua"/>
                <w:b/>
                <w:sz w:val="16"/>
                <w:szCs w:val="16"/>
              </w:rPr>
              <w:t>Emile Durkheim</w:t>
            </w:r>
            <w:r w:rsidR="00236C74">
              <w:rPr>
                <w:rFonts w:ascii="Book Antiqua" w:hAnsi="Book Antiqua" w:cs="Book Antiqua"/>
                <w:b/>
                <w:sz w:val="16"/>
                <w:szCs w:val="16"/>
              </w:rPr>
              <w:t>, translated by Karen Fields.</w:t>
            </w:r>
            <w:r w:rsidRPr="0090596D">
              <w:rPr>
                <w:rFonts w:ascii="Book Antiqua" w:hAnsi="Book Antiqua" w:cs="Book Antiqua"/>
                <w:b/>
                <w:sz w:val="16"/>
                <w:szCs w:val="16"/>
              </w:rPr>
              <w:t xml:space="preserve"> </w:t>
            </w:r>
            <w:r w:rsidRPr="00F27852">
              <w:rPr>
                <w:rFonts w:ascii="Book Antiqua" w:hAnsi="Book Antiqua" w:cs="Book Antiqua"/>
                <w:b/>
                <w:i/>
                <w:sz w:val="16"/>
                <w:szCs w:val="16"/>
              </w:rPr>
              <w:t>Elementary Forms</w:t>
            </w:r>
            <w:r w:rsidR="00F27852" w:rsidRPr="00F27852">
              <w:rPr>
                <w:rFonts w:ascii="Book Antiqua" w:hAnsi="Book Antiqua" w:cs="Book Antiqua"/>
                <w:b/>
                <w:i/>
                <w:sz w:val="16"/>
                <w:szCs w:val="16"/>
              </w:rPr>
              <w:t xml:space="preserve"> of Religious Life</w:t>
            </w:r>
            <w:r w:rsidRPr="0090596D">
              <w:rPr>
                <w:rFonts w:ascii="Book Antiqua" w:hAnsi="Book Antiqua" w:cs="Book Antiqua"/>
                <w:b/>
                <w:sz w:val="16"/>
                <w:szCs w:val="16"/>
              </w:rPr>
              <w:t>. New York: Free Press (</w:t>
            </w:r>
            <w:r w:rsidR="00236C74">
              <w:rPr>
                <w:rFonts w:ascii="Book Antiqua" w:hAnsi="Book Antiqua" w:cs="Book Antiqua"/>
                <w:b/>
                <w:sz w:val="16"/>
                <w:szCs w:val="16"/>
              </w:rPr>
              <w:t>skim whole book, read especially</w:t>
            </w:r>
            <w:r w:rsidR="00236C74" w:rsidRPr="0090596D">
              <w:rPr>
                <w:rFonts w:ascii="Book Antiqua" w:hAnsi="Book Antiqua" w:cs="Book Antiqua"/>
                <w:b/>
                <w:sz w:val="16"/>
                <w:szCs w:val="16"/>
              </w:rPr>
              <w:t xml:space="preserve"> </w:t>
            </w:r>
            <w:r w:rsidRPr="0090596D">
              <w:rPr>
                <w:rFonts w:ascii="Book Antiqua" w:hAnsi="Book Antiqua" w:cs="Book Antiqua"/>
                <w:b/>
                <w:sz w:val="16"/>
                <w:szCs w:val="16"/>
              </w:rPr>
              <w:t>Bk. II Ch. 7</w:t>
            </w:r>
            <w:r>
              <w:rPr>
                <w:rFonts w:ascii="Book Antiqua" w:hAnsi="Book Antiqua" w:cs="Book Antiqua"/>
                <w:b/>
                <w:sz w:val="16"/>
                <w:szCs w:val="16"/>
              </w:rPr>
              <w:t>, Bk. III Ch. 2, Conclusion</w:t>
            </w:r>
            <w:r w:rsidRPr="0090596D">
              <w:rPr>
                <w:rFonts w:ascii="Book Antiqua" w:hAnsi="Book Antiqua" w:cs="Book Antiqua"/>
                <w:b/>
                <w:sz w:val="16"/>
                <w:szCs w:val="16"/>
              </w:rPr>
              <w:t xml:space="preserve">). </w:t>
            </w:r>
            <w:r w:rsidR="00FC2AF2">
              <w:rPr>
                <w:rFonts w:ascii="Book Antiqua" w:hAnsi="Book Antiqua" w:cs="Book Antiqua"/>
                <w:b/>
                <w:sz w:val="16"/>
                <w:szCs w:val="16"/>
              </w:rPr>
              <w:t>(R)</w:t>
            </w:r>
          </w:p>
          <w:p w14:paraId="45F220E5" w14:textId="77777777" w:rsidR="006B022F" w:rsidRPr="000315D4" w:rsidRDefault="006B022F" w:rsidP="006B022F">
            <w:pPr>
              <w:spacing w:before="60" w:after="60"/>
              <w:rPr>
                <w:rFonts w:ascii="Book Antiqua" w:hAnsi="Book Antiqua" w:cs="Book Antiqua"/>
                <w:b/>
                <w:sz w:val="16"/>
                <w:szCs w:val="16"/>
              </w:rPr>
            </w:pPr>
            <w:r w:rsidRPr="000315D4">
              <w:rPr>
                <w:rFonts w:ascii="Book Antiqua" w:hAnsi="Book Antiqua" w:cs="Book Antiqua"/>
                <w:b/>
                <w:sz w:val="16"/>
                <w:szCs w:val="16"/>
              </w:rPr>
              <w:t xml:space="preserve">Recommended Readings:  </w:t>
            </w:r>
          </w:p>
          <w:p w14:paraId="74E4BB85" w14:textId="179A9B3A" w:rsidR="006B022F" w:rsidRDefault="006B022F" w:rsidP="006B022F">
            <w:pPr>
              <w:spacing w:before="60" w:after="60"/>
              <w:rPr>
                <w:rFonts w:ascii="Book Antiqua" w:hAnsi="Book Antiqua" w:cs="Book Antiqua"/>
                <w:sz w:val="16"/>
                <w:szCs w:val="16"/>
              </w:rPr>
            </w:pPr>
            <w:r w:rsidRPr="000315D4">
              <w:rPr>
                <w:rFonts w:ascii="Book Antiqua" w:hAnsi="Book Antiqua" w:cs="Book Antiqua"/>
                <w:sz w:val="16"/>
                <w:szCs w:val="16"/>
              </w:rPr>
              <w:t xml:space="preserve">Geertz, Clifford. 1973. "Religion as a Cultural System." in The Interpretation of Cultures. New York: Basic Books (Ch. 4). </w:t>
            </w:r>
            <w:r w:rsidR="007E16D2">
              <w:rPr>
                <w:rFonts w:ascii="Book Antiqua" w:hAnsi="Book Antiqua" w:cs="Book Antiqua"/>
                <w:sz w:val="16"/>
                <w:szCs w:val="16"/>
              </w:rPr>
              <w:t xml:space="preserve"> </w:t>
            </w:r>
          </w:p>
          <w:p w14:paraId="05FAD55B" w14:textId="77777777" w:rsidR="00BF1024" w:rsidRDefault="001F4BAA" w:rsidP="006B022F">
            <w:pPr>
              <w:spacing w:before="60" w:after="60"/>
              <w:rPr>
                <w:rFonts w:ascii="Book Antiqua" w:hAnsi="Book Antiqua" w:cs="Book Antiqua"/>
                <w:sz w:val="16"/>
                <w:szCs w:val="16"/>
              </w:rPr>
            </w:pPr>
            <w:hyperlink r:id="rId25" w:history="1">
              <w:r w:rsidR="00BF1024" w:rsidRPr="00282560">
                <w:rPr>
                  <w:rStyle w:val="Hyperlink"/>
                  <w:rFonts w:ascii="Book Antiqua" w:hAnsi="Book Antiqua" w:cs="Book Antiqua"/>
                  <w:sz w:val="16"/>
                  <w:szCs w:val="16"/>
                </w:rPr>
                <w:t>https://monoskop.org/images/5/54/Geertz_Clifford_The_Interpretation_of_Cultures_Selected_Essays.pdf</w:t>
              </w:r>
            </w:hyperlink>
          </w:p>
          <w:p w14:paraId="289D54F6" w14:textId="0760967B" w:rsidR="00F24850" w:rsidRDefault="006B022F" w:rsidP="006B022F">
            <w:pPr>
              <w:spacing w:before="60" w:after="60"/>
              <w:rPr>
                <w:rFonts w:ascii="Book Antiqua" w:hAnsi="Book Antiqua" w:cs="Book Antiqua"/>
                <w:sz w:val="16"/>
                <w:szCs w:val="16"/>
              </w:rPr>
            </w:pPr>
            <w:r w:rsidRPr="000315D4">
              <w:rPr>
                <w:rFonts w:ascii="Book Antiqua" w:hAnsi="Book Antiqua" w:cs="Book Antiqua"/>
                <w:sz w:val="16"/>
                <w:szCs w:val="16"/>
              </w:rPr>
              <w:t xml:space="preserve">Robert </w:t>
            </w:r>
            <w:proofErr w:type="spellStart"/>
            <w:r w:rsidRPr="000315D4">
              <w:rPr>
                <w:rFonts w:ascii="Book Antiqua" w:hAnsi="Book Antiqua" w:cs="Book Antiqua"/>
                <w:sz w:val="16"/>
                <w:szCs w:val="16"/>
              </w:rPr>
              <w:t>Bellah</w:t>
            </w:r>
            <w:proofErr w:type="spellEnd"/>
            <w:r w:rsidRPr="000315D4">
              <w:rPr>
                <w:rFonts w:ascii="Book Antiqua" w:hAnsi="Book Antiqua" w:cs="Book Antiqua"/>
                <w:sz w:val="16"/>
                <w:szCs w:val="16"/>
              </w:rPr>
              <w:t xml:space="preserve">, "Appendix: </w:t>
            </w:r>
            <w:proofErr w:type="gramStart"/>
            <w:r w:rsidRPr="000315D4">
              <w:rPr>
                <w:rFonts w:ascii="Book Antiqua" w:hAnsi="Book Antiqua" w:cs="Book Antiqua"/>
                <w:sz w:val="16"/>
                <w:szCs w:val="16"/>
              </w:rPr>
              <w:t>the</w:t>
            </w:r>
            <w:proofErr w:type="gramEnd"/>
            <w:r w:rsidRPr="000315D4">
              <w:rPr>
                <w:rFonts w:ascii="Book Antiqua" w:hAnsi="Book Antiqua" w:cs="Book Antiqua"/>
                <w:sz w:val="16"/>
                <w:szCs w:val="16"/>
              </w:rPr>
              <w:t xml:space="preserve"> Systematic Study of Religion." In </w:t>
            </w:r>
            <w:proofErr w:type="spellStart"/>
            <w:r w:rsidRPr="000315D4">
              <w:rPr>
                <w:rFonts w:ascii="Book Antiqua" w:hAnsi="Book Antiqua" w:cs="Book Antiqua"/>
                <w:sz w:val="16"/>
                <w:szCs w:val="16"/>
              </w:rPr>
              <w:t>Bellah</w:t>
            </w:r>
            <w:proofErr w:type="spellEnd"/>
            <w:r w:rsidRPr="000315D4">
              <w:rPr>
                <w:rFonts w:ascii="Book Antiqua" w:hAnsi="Book Antiqua" w:cs="Book Antiqua"/>
                <w:sz w:val="16"/>
                <w:szCs w:val="16"/>
              </w:rPr>
              <w:t>, Beyond Belief. New York: Harper and Row. Pp. 260-287.</w:t>
            </w:r>
            <w:r w:rsidR="007E16D2">
              <w:rPr>
                <w:rFonts w:ascii="Book Antiqua" w:hAnsi="Book Antiqua" w:cs="Book Antiqua"/>
                <w:sz w:val="16"/>
                <w:szCs w:val="16"/>
              </w:rPr>
              <w:t xml:space="preserve"> </w:t>
            </w:r>
            <w:hyperlink r:id="rId26" w:anchor="v=onepage&amp;q=Robert%20Bellah%2C%20%22Appendix%3A%20the%20Systematic%20Study%20of%20Religion.%22%20In%20Bellah%2C%20Beyond%20Belief.&amp;f=false" w:history="1">
              <w:r w:rsidR="00F24850" w:rsidRPr="00282560">
                <w:rPr>
                  <w:rStyle w:val="Hyperlink"/>
                  <w:rFonts w:ascii="Book Antiqua" w:hAnsi="Book Antiqua" w:cs="Book Antiqua"/>
                  <w:sz w:val="16"/>
                  <w:szCs w:val="16"/>
                </w:rPr>
                <w:t>https://books.google.com/books?id=uqEngj-zjs0C&amp;pg=PA260&amp;lpg=PA260&amp;dq=Robert+Bellah,+%22Appendix:+the+Systematic+Study+of+Religion.%22+In+Bellah,+Beyond+Belief.&amp;source=bl&amp;ots=j8OnkLp5dL&amp;sig=H91hSevNrIjcvure1xEb_VwfEys&amp;hl=en&amp;sa=X&amp;ved=0ahUKEwii8NeomeLXAhWB5SYKHXvDAowQ6AEIOTAD#v=onepage&amp;q=Robert%20Bellah%2C%20%22Appendix%3A%20the%20Systematic%20Study%20of%20Religion.%22%20In%20Bellah%2C%20Beyond%20Belief.&amp;f=false</w:t>
              </w:r>
            </w:hyperlink>
          </w:p>
          <w:p w14:paraId="1080AF79" w14:textId="09F543C1" w:rsidR="00F24850" w:rsidRDefault="006B022F" w:rsidP="006B022F">
            <w:pPr>
              <w:spacing w:before="60" w:after="60"/>
              <w:rPr>
                <w:rFonts w:ascii="Book Antiqua" w:hAnsi="Book Antiqua" w:cs="Book Antiqua"/>
                <w:sz w:val="16"/>
                <w:szCs w:val="16"/>
              </w:rPr>
            </w:pPr>
            <w:r w:rsidRPr="004F028F">
              <w:rPr>
                <w:rFonts w:ascii="Book Antiqua" w:hAnsi="Book Antiqua" w:cs="Book Antiqua"/>
                <w:sz w:val="16"/>
                <w:szCs w:val="16"/>
              </w:rPr>
              <w:t xml:space="preserve">Robert </w:t>
            </w:r>
            <w:proofErr w:type="spellStart"/>
            <w:r w:rsidRPr="004F028F">
              <w:rPr>
                <w:rFonts w:ascii="Book Antiqua" w:hAnsi="Book Antiqua" w:cs="Book Antiqua"/>
                <w:sz w:val="16"/>
                <w:szCs w:val="16"/>
              </w:rPr>
              <w:t>Bellah</w:t>
            </w:r>
            <w:proofErr w:type="spellEnd"/>
            <w:r w:rsidRPr="004F028F">
              <w:rPr>
                <w:rFonts w:ascii="Book Antiqua" w:hAnsi="Book Antiqua" w:cs="Book Antiqua"/>
                <w:sz w:val="16"/>
                <w:szCs w:val="16"/>
              </w:rPr>
              <w:t xml:space="preserve">, "Civil Religion in America." Daedalus. 1967. 96 (Winter). Pp. 1-21.  (Also available in his book Beyond Belief.)  </w:t>
            </w:r>
            <w:hyperlink r:id="rId27" w:history="1">
              <w:r w:rsidR="00F24850" w:rsidRPr="00282560">
                <w:rPr>
                  <w:rStyle w:val="Hyperlink"/>
                  <w:rFonts w:ascii="Book Antiqua" w:hAnsi="Book Antiqua" w:cs="Book Antiqua"/>
                  <w:sz w:val="16"/>
                  <w:szCs w:val="16"/>
                </w:rPr>
                <w:t>http://www.mitpressjournals.org/doi/abs/10.1162/001152605774431464</w:t>
              </w:r>
            </w:hyperlink>
          </w:p>
          <w:p w14:paraId="0ECF6BA6" w14:textId="0FF6CBCD" w:rsidR="006B022F" w:rsidRPr="00C976B3" w:rsidRDefault="006B022F" w:rsidP="007E16D2">
            <w:pPr>
              <w:spacing w:before="60" w:after="60"/>
              <w:rPr>
                <w:rFonts w:ascii="Book Antiqua" w:hAnsi="Book Antiqua" w:cs="Book Antiqua"/>
                <w:sz w:val="16"/>
                <w:szCs w:val="16"/>
              </w:rPr>
            </w:pPr>
            <w:r w:rsidRPr="00DA54F4">
              <w:rPr>
                <w:rFonts w:ascii="Book Antiqua" w:hAnsi="Book Antiqua" w:cs="Book Antiqua"/>
                <w:sz w:val="16"/>
                <w:szCs w:val="16"/>
              </w:rPr>
              <w:t>Rawls</w:t>
            </w:r>
            <w:r>
              <w:rPr>
                <w:rFonts w:ascii="Book Antiqua" w:hAnsi="Book Antiqua" w:cs="Book Antiqua"/>
                <w:sz w:val="16"/>
                <w:szCs w:val="16"/>
              </w:rPr>
              <w:t>,</w:t>
            </w:r>
            <w:r w:rsidRPr="00DA54F4">
              <w:rPr>
                <w:rFonts w:ascii="Book Antiqua" w:hAnsi="Book Antiqua" w:cs="Book Antiqua"/>
                <w:sz w:val="16"/>
                <w:szCs w:val="16"/>
              </w:rPr>
              <w:t xml:space="preserve"> Anne Warfield</w:t>
            </w:r>
            <w:r>
              <w:rPr>
                <w:rFonts w:ascii="Book Antiqua" w:hAnsi="Book Antiqua" w:cs="Book Antiqua"/>
                <w:sz w:val="16"/>
                <w:szCs w:val="16"/>
              </w:rPr>
              <w:t>.  2005.</w:t>
            </w:r>
            <w:r w:rsidRPr="00DA54F4">
              <w:rPr>
                <w:rFonts w:ascii="Book Antiqua" w:hAnsi="Book Antiqua" w:cs="Book Antiqua"/>
                <w:sz w:val="16"/>
                <w:szCs w:val="16"/>
              </w:rPr>
              <w:t xml:space="preserve"> </w:t>
            </w:r>
            <w:r w:rsidRPr="0012560B">
              <w:rPr>
                <w:rFonts w:ascii="Book Antiqua" w:hAnsi="Book Antiqua" w:cs="Book Antiqua"/>
                <w:sz w:val="16"/>
                <w:szCs w:val="16"/>
              </w:rPr>
              <w:t xml:space="preserve">Epistemology and Practice: Durkheim's The Elementary Forms of Religious Life. </w:t>
            </w:r>
            <w:r>
              <w:rPr>
                <w:rFonts w:ascii="Book Antiqua" w:hAnsi="Book Antiqua" w:cs="Book Antiqua"/>
                <w:sz w:val="16"/>
                <w:szCs w:val="16"/>
              </w:rPr>
              <w:t xml:space="preserve"> Cambridge University Press. </w:t>
            </w:r>
            <w:hyperlink r:id="rId28" w:anchor="v=onepage&amp;q&amp;f=false" w:history="1">
              <w:r w:rsidR="00C976B3" w:rsidRPr="00282560">
                <w:rPr>
                  <w:rStyle w:val="Hyperlink"/>
                  <w:rFonts w:ascii="Book Antiqua" w:hAnsi="Book Antiqua" w:cs="Book Antiqua"/>
                  <w:sz w:val="16"/>
                  <w:szCs w:val="16"/>
                </w:rPr>
                <w:t>https://books.google.com/books?id=prJn3_-IJOAC&amp;printsec=frontcover&amp;source=gbs_atb#v=onepage&amp;q&amp;f=false</w:t>
              </w:r>
            </w:hyperlink>
          </w:p>
        </w:tc>
        <w:tc>
          <w:tcPr>
            <w:tcW w:w="1350" w:type="dxa"/>
            <w:tcBorders>
              <w:top w:val="single" w:sz="6" w:space="0" w:color="auto"/>
              <w:left w:val="single" w:sz="6" w:space="0" w:color="auto"/>
              <w:bottom w:val="single" w:sz="6" w:space="0" w:color="auto"/>
              <w:right w:val="single" w:sz="18" w:space="0" w:color="auto"/>
            </w:tcBorders>
          </w:tcPr>
          <w:p w14:paraId="46617242" w14:textId="77777777" w:rsidR="006B022F" w:rsidRPr="00743D01" w:rsidRDefault="006B022F" w:rsidP="006B022F">
            <w:pPr>
              <w:spacing w:before="60" w:after="60"/>
              <w:rPr>
                <w:rFonts w:ascii="Book Antiqua" w:hAnsi="Book Antiqua" w:cs="Book Antiqua"/>
                <w:i/>
                <w:iCs/>
                <w:sz w:val="16"/>
                <w:szCs w:val="16"/>
              </w:rPr>
            </w:pPr>
            <w:r w:rsidRPr="00743D01">
              <w:rPr>
                <w:rFonts w:ascii="Book Antiqua" w:hAnsi="Book Antiqua" w:cs="Book Antiqua"/>
                <w:i/>
                <w:iCs/>
                <w:sz w:val="16"/>
                <w:szCs w:val="16"/>
              </w:rPr>
              <w:t>Pre-discussion paper.</w:t>
            </w:r>
          </w:p>
        </w:tc>
      </w:tr>
      <w:tr w:rsidR="006B022F" w14:paraId="58804D54" w14:textId="77777777" w:rsidTr="000D20AE">
        <w:trPr>
          <w:trHeight w:val="360"/>
        </w:trPr>
        <w:tc>
          <w:tcPr>
            <w:tcW w:w="1080" w:type="dxa"/>
            <w:tcBorders>
              <w:top w:val="single" w:sz="6" w:space="0" w:color="auto"/>
              <w:left w:val="single" w:sz="18" w:space="0" w:color="auto"/>
              <w:bottom w:val="single" w:sz="6" w:space="0" w:color="auto"/>
              <w:right w:val="single" w:sz="6" w:space="0" w:color="auto"/>
            </w:tcBorders>
          </w:tcPr>
          <w:p w14:paraId="0B2B283A" w14:textId="77777777" w:rsidR="00912F8F" w:rsidRDefault="005C7DDA" w:rsidP="006B022F">
            <w:pPr>
              <w:spacing w:before="60" w:after="60"/>
              <w:rPr>
                <w:rFonts w:ascii="Book Antiqua" w:hAnsi="Book Antiqua"/>
                <w:sz w:val="18"/>
                <w:szCs w:val="16"/>
              </w:rPr>
            </w:pPr>
            <w:r>
              <w:rPr>
                <w:rFonts w:ascii="Book Antiqua" w:hAnsi="Book Antiqua"/>
                <w:sz w:val="18"/>
                <w:szCs w:val="16"/>
              </w:rPr>
              <w:t xml:space="preserve">September </w:t>
            </w:r>
          </w:p>
          <w:p w14:paraId="3B828816" w14:textId="3D41DCB7" w:rsidR="005C7DDA" w:rsidRPr="00611525" w:rsidRDefault="005C7DDA" w:rsidP="006B022F">
            <w:pPr>
              <w:spacing w:before="60" w:after="60"/>
              <w:rPr>
                <w:rFonts w:ascii="Book Antiqua" w:hAnsi="Book Antiqua"/>
                <w:sz w:val="18"/>
                <w:szCs w:val="16"/>
              </w:rPr>
            </w:pPr>
            <w:r>
              <w:rPr>
                <w:rFonts w:ascii="Book Antiqua" w:hAnsi="Book Antiqua"/>
                <w:sz w:val="18"/>
                <w:szCs w:val="16"/>
              </w:rPr>
              <w:t>17, 19</w:t>
            </w:r>
          </w:p>
        </w:tc>
        <w:tc>
          <w:tcPr>
            <w:tcW w:w="1530" w:type="dxa"/>
            <w:tcBorders>
              <w:top w:val="single" w:sz="6" w:space="0" w:color="auto"/>
              <w:left w:val="single" w:sz="6" w:space="0" w:color="auto"/>
              <w:bottom w:val="single" w:sz="6" w:space="0" w:color="auto"/>
              <w:right w:val="single" w:sz="6" w:space="0" w:color="auto"/>
            </w:tcBorders>
          </w:tcPr>
          <w:p w14:paraId="19AB9866" w14:textId="77777777" w:rsidR="006B022F" w:rsidRDefault="006B022F" w:rsidP="006B022F">
            <w:pPr>
              <w:spacing w:before="60" w:after="60"/>
              <w:rPr>
                <w:rFonts w:ascii="Book Antiqua" w:hAnsi="Book Antiqua" w:cs="Book Antiqua"/>
                <w:sz w:val="16"/>
                <w:szCs w:val="16"/>
              </w:rPr>
            </w:pPr>
            <w:r>
              <w:rPr>
                <w:rFonts w:ascii="Book Antiqua" w:hAnsi="Book Antiqua" w:cs="Book Antiqua"/>
                <w:sz w:val="16"/>
                <w:szCs w:val="16"/>
              </w:rPr>
              <w:t xml:space="preserve">Max Weber.  Charisma and institutionalization.  </w:t>
            </w:r>
          </w:p>
        </w:tc>
        <w:tc>
          <w:tcPr>
            <w:tcW w:w="6120" w:type="dxa"/>
            <w:tcBorders>
              <w:top w:val="single" w:sz="6" w:space="0" w:color="auto"/>
              <w:left w:val="single" w:sz="6" w:space="0" w:color="auto"/>
              <w:bottom w:val="single" w:sz="6" w:space="0" w:color="auto"/>
              <w:right w:val="single" w:sz="6" w:space="0" w:color="auto"/>
            </w:tcBorders>
          </w:tcPr>
          <w:p w14:paraId="5CF07CB2" w14:textId="61302B37" w:rsidR="00C976B3" w:rsidRDefault="006B022F" w:rsidP="006B022F">
            <w:pPr>
              <w:spacing w:before="60" w:after="60"/>
              <w:rPr>
                <w:rFonts w:ascii="Book Antiqua" w:hAnsi="Book Antiqua" w:cs="Book Antiqua"/>
                <w:b/>
                <w:sz w:val="16"/>
                <w:szCs w:val="16"/>
              </w:rPr>
            </w:pPr>
            <w:r w:rsidRPr="00CC055E">
              <w:rPr>
                <w:rFonts w:ascii="Book Antiqua" w:hAnsi="Book Antiqua" w:cs="Book Antiqua"/>
                <w:b/>
                <w:sz w:val="16"/>
                <w:szCs w:val="16"/>
              </w:rPr>
              <w:t xml:space="preserve">Max Weber. </w:t>
            </w:r>
            <w:r w:rsidRPr="00F27852">
              <w:rPr>
                <w:rFonts w:ascii="Book Antiqua" w:hAnsi="Book Antiqua" w:cs="Book Antiqua"/>
                <w:b/>
                <w:i/>
                <w:sz w:val="16"/>
                <w:szCs w:val="16"/>
              </w:rPr>
              <w:t>Protestant Ethic and the Spirit of Capitalism</w:t>
            </w:r>
            <w:r w:rsidRPr="00CC055E">
              <w:rPr>
                <w:rFonts w:ascii="Book Antiqua" w:hAnsi="Book Antiqua" w:cs="Book Antiqua"/>
                <w:b/>
                <w:sz w:val="16"/>
                <w:szCs w:val="16"/>
              </w:rPr>
              <w:t>. (</w:t>
            </w:r>
            <w:r>
              <w:rPr>
                <w:rFonts w:ascii="Book Antiqua" w:hAnsi="Book Antiqua" w:cs="Book Antiqua"/>
                <w:b/>
                <w:sz w:val="16"/>
                <w:szCs w:val="16"/>
              </w:rPr>
              <w:t xml:space="preserve">entire, especially </w:t>
            </w:r>
            <w:r w:rsidRPr="00CC055E">
              <w:rPr>
                <w:rFonts w:ascii="Book Antiqua" w:hAnsi="Book Antiqua" w:cs="Book Antiqua"/>
                <w:b/>
                <w:sz w:val="16"/>
                <w:szCs w:val="16"/>
              </w:rPr>
              <w:t xml:space="preserve">Author’s Introduction; </w:t>
            </w:r>
            <w:r>
              <w:rPr>
                <w:rFonts w:ascii="Book Antiqua" w:hAnsi="Book Antiqua" w:cs="Book Antiqua"/>
                <w:b/>
                <w:sz w:val="16"/>
                <w:szCs w:val="16"/>
              </w:rPr>
              <w:t xml:space="preserve">and </w:t>
            </w:r>
            <w:r w:rsidRPr="00CC055E">
              <w:rPr>
                <w:rFonts w:ascii="Book Antiqua" w:hAnsi="Book Antiqua" w:cs="Book Antiqua"/>
                <w:b/>
                <w:sz w:val="16"/>
                <w:szCs w:val="16"/>
              </w:rPr>
              <w:t>Part 1</w:t>
            </w:r>
            <w:r>
              <w:rPr>
                <w:rFonts w:ascii="Book Antiqua" w:hAnsi="Book Antiqua" w:cs="Book Antiqua"/>
                <w:b/>
                <w:sz w:val="16"/>
                <w:szCs w:val="16"/>
              </w:rPr>
              <w:t xml:space="preserve"> = Chapters 1, 2, 3</w:t>
            </w:r>
            <w:r w:rsidRPr="00CC055E">
              <w:rPr>
                <w:rFonts w:ascii="Book Antiqua" w:hAnsi="Book Antiqua" w:cs="Book Antiqua"/>
                <w:b/>
                <w:sz w:val="16"/>
                <w:szCs w:val="16"/>
              </w:rPr>
              <w:t xml:space="preserve">). </w:t>
            </w:r>
            <w:r w:rsidR="007E16D2">
              <w:rPr>
                <w:rFonts w:ascii="Book Antiqua" w:hAnsi="Book Antiqua" w:cs="Book Antiqua"/>
                <w:b/>
                <w:sz w:val="16"/>
                <w:szCs w:val="16"/>
              </w:rPr>
              <w:t xml:space="preserve"> </w:t>
            </w:r>
            <w:hyperlink r:id="rId29" w:history="1">
              <w:r w:rsidR="00C976B3" w:rsidRPr="00282560">
                <w:rPr>
                  <w:rStyle w:val="Hyperlink"/>
                  <w:rFonts w:ascii="Book Antiqua" w:hAnsi="Book Antiqua" w:cs="Book Antiqua"/>
                  <w:b/>
                  <w:sz w:val="16"/>
                  <w:szCs w:val="16"/>
                </w:rPr>
                <w:t>https://is.muni.cz/el/1423/podzim2013/SOC571E/um/_Routledge_Classics___Max_Weber-The_Protestant_Ethic_and_the_Spirit_of_Capitalism__Routledge_Classics_-Routledge__2001_.pdf</w:t>
              </w:r>
            </w:hyperlink>
          </w:p>
          <w:p w14:paraId="5F2A6B9F" w14:textId="4A7E501B" w:rsidR="00A31E9C" w:rsidRDefault="006B022F" w:rsidP="006B022F">
            <w:pPr>
              <w:spacing w:before="60" w:after="60"/>
              <w:rPr>
                <w:rFonts w:ascii="Book Antiqua" w:hAnsi="Book Antiqua" w:cs="Book Antiqua"/>
                <w:sz w:val="16"/>
                <w:szCs w:val="16"/>
              </w:rPr>
            </w:pPr>
            <w:r w:rsidRPr="008C0228">
              <w:rPr>
                <w:rFonts w:ascii="Book Antiqua" w:hAnsi="Book Antiqua" w:cs="Book Antiqua"/>
                <w:b/>
                <w:sz w:val="16"/>
                <w:szCs w:val="16"/>
              </w:rPr>
              <w:lastRenderedPageBreak/>
              <w:t xml:space="preserve">Max Weber. </w:t>
            </w:r>
            <w:r w:rsidRPr="00F27852">
              <w:rPr>
                <w:rFonts w:ascii="Book Antiqua" w:hAnsi="Book Antiqua" w:cs="Book Antiqua"/>
                <w:b/>
                <w:i/>
                <w:sz w:val="16"/>
                <w:szCs w:val="16"/>
              </w:rPr>
              <w:t>Economy and Society</w:t>
            </w:r>
            <w:r w:rsidRPr="008C0228">
              <w:rPr>
                <w:rFonts w:ascii="Book Antiqua" w:hAnsi="Book Antiqua" w:cs="Book Antiqua"/>
                <w:b/>
                <w:sz w:val="16"/>
                <w:szCs w:val="16"/>
              </w:rPr>
              <w:t>. Berkeley: University of California Press. 1978. (pp. 1111-</w:t>
            </w:r>
            <w:proofErr w:type="gramStart"/>
            <w:r w:rsidRPr="008C0228">
              <w:rPr>
                <w:rFonts w:ascii="Book Antiqua" w:hAnsi="Book Antiqua" w:cs="Book Antiqua"/>
                <w:b/>
                <w:sz w:val="16"/>
                <w:szCs w:val="16"/>
              </w:rPr>
              <w:t>1149</w:t>
            </w:r>
            <w:r>
              <w:rPr>
                <w:rFonts w:ascii="Book Antiqua" w:hAnsi="Book Antiqua" w:cs="Book Antiqua"/>
                <w:sz w:val="16"/>
                <w:szCs w:val="16"/>
              </w:rPr>
              <w:t>;  Recommended</w:t>
            </w:r>
            <w:proofErr w:type="gramEnd"/>
            <w:r>
              <w:rPr>
                <w:rFonts w:ascii="Book Antiqua" w:hAnsi="Book Antiqua" w:cs="Book Antiqua"/>
                <w:sz w:val="16"/>
                <w:szCs w:val="16"/>
              </w:rPr>
              <w:t xml:space="preserve">:  pp. </w:t>
            </w:r>
            <w:r w:rsidRPr="00E4112B">
              <w:rPr>
                <w:rFonts w:ascii="Book Antiqua" w:hAnsi="Book Antiqua" w:cs="Book Antiqua"/>
                <w:sz w:val="16"/>
                <w:szCs w:val="16"/>
              </w:rPr>
              <w:t>3-33, 399-602</w:t>
            </w:r>
            <w:r>
              <w:rPr>
                <w:rFonts w:ascii="Book Antiqua" w:hAnsi="Book Antiqua" w:cs="Book Antiqua"/>
                <w:sz w:val="16"/>
                <w:szCs w:val="16"/>
              </w:rPr>
              <w:t>;</w:t>
            </w:r>
            <w:r w:rsidRPr="00E4112B">
              <w:rPr>
                <w:rFonts w:ascii="Book Antiqua" w:hAnsi="Book Antiqua" w:cs="Book Antiqua"/>
                <w:sz w:val="16"/>
                <w:szCs w:val="16"/>
              </w:rPr>
              <w:t>).</w:t>
            </w:r>
            <w:r w:rsidRPr="000315D4">
              <w:rPr>
                <w:rFonts w:ascii="Book Antiqua" w:hAnsi="Book Antiqua" w:cs="Book Antiqua"/>
                <w:b/>
                <w:bCs/>
                <w:sz w:val="16"/>
                <w:szCs w:val="16"/>
              </w:rPr>
              <w:t xml:space="preserve"> </w:t>
            </w:r>
            <w:r>
              <w:rPr>
                <w:rFonts w:ascii="Book Antiqua" w:hAnsi="Book Antiqua" w:cs="Book Antiqua"/>
                <w:b/>
                <w:bCs/>
                <w:sz w:val="16"/>
                <w:szCs w:val="16"/>
              </w:rPr>
              <w:t xml:space="preserve"> (R)  </w:t>
            </w:r>
            <w:hyperlink r:id="rId30" w:history="1">
              <w:r w:rsidR="00A31E9C" w:rsidRPr="00282560">
                <w:rPr>
                  <w:rStyle w:val="Hyperlink"/>
                  <w:rFonts w:ascii="Book Antiqua" w:hAnsi="Book Antiqua" w:cs="Book Antiqua"/>
                  <w:sz w:val="16"/>
                  <w:szCs w:val="16"/>
                </w:rPr>
                <w:t>http://www.public.iastate.edu/~carlos/607/readings/weber.pdf</w:t>
              </w:r>
            </w:hyperlink>
          </w:p>
          <w:p w14:paraId="46E7C7D3" w14:textId="721A09DB" w:rsidR="00CB2B50" w:rsidRPr="00CB2B50" w:rsidRDefault="00CB2B50" w:rsidP="006B022F">
            <w:pPr>
              <w:spacing w:before="60" w:after="60"/>
              <w:rPr>
                <w:rFonts w:ascii="Book Antiqua" w:hAnsi="Book Antiqua" w:cs="Book Antiqua"/>
                <w:b/>
                <w:sz w:val="16"/>
                <w:szCs w:val="16"/>
              </w:rPr>
            </w:pPr>
            <w:r w:rsidRPr="00CB2B50">
              <w:rPr>
                <w:rFonts w:ascii="Book Antiqua" w:hAnsi="Book Antiqua" w:cs="Book Antiqua"/>
                <w:b/>
                <w:sz w:val="16"/>
                <w:szCs w:val="16"/>
              </w:rPr>
              <w:t>Katie E. Corcoran</w:t>
            </w:r>
            <w:r>
              <w:rPr>
                <w:rFonts w:ascii="Book Antiqua" w:hAnsi="Book Antiqua" w:cs="Book Antiqua"/>
                <w:b/>
                <w:sz w:val="16"/>
                <w:szCs w:val="16"/>
              </w:rPr>
              <w:t xml:space="preserve"> and</w:t>
            </w:r>
            <w:r w:rsidRPr="00CB2B50">
              <w:rPr>
                <w:rFonts w:ascii="Book Antiqua" w:hAnsi="Book Antiqua" w:cs="Book Antiqua"/>
                <w:b/>
                <w:sz w:val="16"/>
                <w:szCs w:val="16"/>
              </w:rPr>
              <w:t xml:space="preserve"> James K. Wellman, Jr. </w:t>
            </w:r>
            <w:r>
              <w:rPr>
                <w:rFonts w:ascii="Book Antiqua" w:hAnsi="Book Antiqua" w:cs="Book Antiqua"/>
                <w:b/>
                <w:sz w:val="16"/>
                <w:szCs w:val="16"/>
              </w:rPr>
              <w:t xml:space="preserve">2016. </w:t>
            </w:r>
            <w:r w:rsidRPr="00CB2B50">
              <w:rPr>
                <w:rFonts w:ascii="Book Antiqua" w:hAnsi="Book Antiqua" w:cs="Book Antiqua"/>
                <w:b/>
                <w:sz w:val="16"/>
                <w:szCs w:val="16"/>
              </w:rPr>
              <w:t>“</w:t>
            </w:r>
            <w:r>
              <w:rPr>
                <w:rFonts w:ascii="Book Antiqua" w:hAnsi="Book Antiqua" w:cs="Book Antiqua"/>
                <w:b/>
                <w:sz w:val="16"/>
                <w:szCs w:val="16"/>
              </w:rPr>
              <w:t>’</w:t>
            </w:r>
            <w:r w:rsidRPr="00CB2B50">
              <w:rPr>
                <w:rFonts w:ascii="Book Antiqua" w:hAnsi="Book Antiqua" w:cs="Book Antiqua"/>
                <w:b/>
                <w:sz w:val="16"/>
                <w:szCs w:val="16"/>
              </w:rPr>
              <w:t>People Forget He’s Human</w:t>
            </w:r>
            <w:r>
              <w:rPr>
                <w:rFonts w:ascii="Book Antiqua" w:hAnsi="Book Antiqua" w:cs="Book Antiqua"/>
                <w:b/>
                <w:sz w:val="16"/>
                <w:szCs w:val="16"/>
              </w:rPr>
              <w:t>’</w:t>
            </w:r>
            <w:r w:rsidRPr="00CB2B50">
              <w:rPr>
                <w:rFonts w:ascii="Book Antiqua" w:hAnsi="Book Antiqua" w:cs="Book Antiqua"/>
                <w:b/>
                <w:sz w:val="16"/>
                <w:szCs w:val="16"/>
              </w:rPr>
              <w:t>: Charismatic Leadership in Institutionalized Religion</w:t>
            </w:r>
            <w:r>
              <w:rPr>
                <w:rFonts w:ascii="Book Antiqua" w:hAnsi="Book Antiqua" w:cs="Book Antiqua"/>
                <w:b/>
                <w:sz w:val="16"/>
                <w:szCs w:val="16"/>
              </w:rPr>
              <w:t xml:space="preserve">.” </w:t>
            </w:r>
            <w:r w:rsidRPr="00CB2B50">
              <w:rPr>
                <w:rFonts w:ascii="Book Antiqua" w:hAnsi="Book Antiqua" w:cs="Book Antiqua"/>
                <w:b/>
                <w:sz w:val="16"/>
                <w:szCs w:val="16"/>
              </w:rPr>
              <w:t>Soci</w:t>
            </w:r>
            <w:r w:rsidRPr="00CB2B50">
              <w:rPr>
                <w:rFonts w:ascii="Book Antiqua" w:hAnsi="Book Antiqua" w:cs="Book Antiqua"/>
                <w:b/>
                <w:i/>
                <w:sz w:val="16"/>
                <w:szCs w:val="16"/>
              </w:rPr>
              <w:t>ology of Religion</w:t>
            </w:r>
            <w:r w:rsidRPr="00CB2B50">
              <w:rPr>
                <w:rFonts w:ascii="Book Antiqua" w:hAnsi="Book Antiqua" w:cs="Book Antiqua"/>
                <w:b/>
                <w:sz w:val="16"/>
                <w:szCs w:val="16"/>
              </w:rPr>
              <w:t xml:space="preserve"> 77</w:t>
            </w:r>
            <w:r>
              <w:rPr>
                <w:rFonts w:ascii="Book Antiqua" w:hAnsi="Book Antiqua" w:cs="Book Antiqua"/>
                <w:b/>
                <w:sz w:val="16"/>
                <w:szCs w:val="16"/>
              </w:rPr>
              <w:t>(</w:t>
            </w:r>
            <w:r w:rsidRPr="00CB2B50">
              <w:rPr>
                <w:rFonts w:ascii="Book Antiqua" w:hAnsi="Book Antiqua" w:cs="Book Antiqua"/>
                <w:b/>
                <w:sz w:val="16"/>
                <w:szCs w:val="16"/>
              </w:rPr>
              <w:t>4</w:t>
            </w:r>
            <w:r>
              <w:rPr>
                <w:rFonts w:ascii="Book Antiqua" w:hAnsi="Book Antiqua" w:cs="Book Antiqua"/>
                <w:b/>
                <w:sz w:val="16"/>
                <w:szCs w:val="16"/>
              </w:rPr>
              <w:t xml:space="preserve">) </w:t>
            </w:r>
            <w:r w:rsidRPr="00CB2B50">
              <w:rPr>
                <w:rFonts w:ascii="Book Antiqua" w:hAnsi="Book Antiqua" w:cs="Book Antiqua"/>
                <w:b/>
                <w:sz w:val="16"/>
                <w:szCs w:val="16"/>
              </w:rPr>
              <w:t>309–333</w:t>
            </w:r>
            <w:r>
              <w:rPr>
                <w:rFonts w:ascii="Book Antiqua" w:hAnsi="Book Antiqua" w:cs="Book Antiqua"/>
                <w:b/>
                <w:sz w:val="16"/>
                <w:szCs w:val="16"/>
              </w:rPr>
              <w:t>.</w:t>
            </w:r>
            <w:r w:rsidR="007E16D2">
              <w:rPr>
                <w:rFonts w:ascii="Book Antiqua" w:hAnsi="Book Antiqua" w:cs="Book Antiqua"/>
                <w:b/>
                <w:sz w:val="16"/>
                <w:szCs w:val="16"/>
              </w:rPr>
              <w:t xml:space="preserve"> </w:t>
            </w:r>
            <w:r w:rsidRPr="00CB2B50">
              <w:rPr>
                <w:rFonts w:ascii="Book Antiqua" w:hAnsi="Book Antiqua" w:cs="Book Antiqua"/>
                <w:b/>
                <w:sz w:val="16"/>
                <w:szCs w:val="16"/>
              </w:rPr>
              <w:t xml:space="preserve"> </w:t>
            </w:r>
            <w:hyperlink r:id="rId31" w:history="1">
              <w:r w:rsidRPr="00A3222A">
                <w:rPr>
                  <w:rStyle w:val="Hyperlink"/>
                  <w:rFonts w:ascii="Book Antiqua" w:hAnsi="Book Antiqua" w:cs="Book Antiqua"/>
                  <w:sz w:val="16"/>
                  <w:szCs w:val="16"/>
                </w:rPr>
                <w:t>https://doi.org/10.1093/socrel/srw049</w:t>
              </w:r>
            </w:hyperlink>
          </w:p>
          <w:p w14:paraId="44E9C930" w14:textId="77777777" w:rsidR="006B022F" w:rsidRPr="000315D4" w:rsidRDefault="006B022F" w:rsidP="006B022F">
            <w:pPr>
              <w:spacing w:before="60" w:after="60"/>
              <w:rPr>
                <w:rFonts w:ascii="Book Antiqua" w:hAnsi="Book Antiqua" w:cs="Book Antiqua"/>
                <w:b/>
                <w:sz w:val="16"/>
                <w:szCs w:val="16"/>
              </w:rPr>
            </w:pPr>
            <w:r w:rsidRPr="000315D4">
              <w:rPr>
                <w:rFonts w:ascii="Book Antiqua" w:hAnsi="Book Antiqua" w:cs="Book Antiqua"/>
                <w:b/>
                <w:sz w:val="16"/>
                <w:szCs w:val="16"/>
              </w:rPr>
              <w:t xml:space="preserve">Recommended Readings: </w:t>
            </w:r>
          </w:p>
          <w:p w14:paraId="57D8009E" w14:textId="37537FD5" w:rsidR="006B022F" w:rsidRDefault="006B022F" w:rsidP="006B022F">
            <w:pPr>
              <w:spacing w:before="60" w:after="60"/>
              <w:rPr>
                <w:rFonts w:ascii="Book Antiqua" w:hAnsi="Book Antiqua" w:cs="Book Antiqua"/>
                <w:sz w:val="16"/>
                <w:szCs w:val="16"/>
              </w:rPr>
            </w:pPr>
            <w:r w:rsidRPr="00E4112B">
              <w:rPr>
                <w:rFonts w:ascii="Book Antiqua" w:hAnsi="Book Antiqua" w:cs="Book Antiqua"/>
                <w:sz w:val="16"/>
                <w:szCs w:val="16"/>
              </w:rPr>
              <w:t xml:space="preserve">Max Weber. "The Social Psychology of the World Religions," "The Protestant Sects and the Spirit of Capitalism," and "Religious Rejections of the World and Their Direction." In </w:t>
            </w:r>
            <w:proofErr w:type="spellStart"/>
            <w:r w:rsidRPr="00E4112B">
              <w:rPr>
                <w:rFonts w:ascii="Book Antiqua" w:hAnsi="Book Antiqua" w:cs="Book Antiqua"/>
                <w:sz w:val="16"/>
                <w:szCs w:val="16"/>
              </w:rPr>
              <w:t>Gerth</w:t>
            </w:r>
            <w:proofErr w:type="spellEnd"/>
            <w:r w:rsidRPr="00E4112B">
              <w:rPr>
                <w:rFonts w:ascii="Book Antiqua" w:hAnsi="Book Antiqua" w:cs="Book Antiqua"/>
                <w:sz w:val="16"/>
                <w:szCs w:val="16"/>
              </w:rPr>
              <w:t xml:space="preserve"> and Mills (eds</w:t>
            </w:r>
            <w:r>
              <w:rPr>
                <w:rFonts w:ascii="Book Antiqua" w:hAnsi="Book Antiqua" w:cs="Book Antiqua"/>
                <w:sz w:val="16"/>
                <w:szCs w:val="16"/>
              </w:rPr>
              <w:t>.</w:t>
            </w:r>
            <w:r w:rsidRPr="00E4112B">
              <w:rPr>
                <w:rFonts w:ascii="Book Antiqua" w:hAnsi="Book Antiqua" w:cs="Book Antiqua"/>
                <w:sz w:val="16"/>
                <w:szCs w:val="16"/>
              </w:rPr>
              <w:t>). 1946. From Max Weber: Essays in Sociology. Oxford University Press. Pp. 267-359.</w:t>
            </w:r>
            <w:r>
              <w:rPr>
                <w:rFonts w:ascii="Book Antiqua" w:hAnsi="Book Antiqua" w:cs="Book Antiqua"/>
                <w:sz w:val="16"/>
                <w:szCs w:val="16"/>
              </w:rPr>
              <w:t xml:space="preserve"> </w:t>
            </w:r>
          </w:p>
          <w:p w14:paraId="149C807F" w14:textId="77777777" w:rsidR="00DA0067" w:rsidRDefault="001F4BAA" w:rsidP="006B022F">
            <w:pPr>
              <w:spacing w:before="60" w:after="60"/>
              <w:rPr>
                <w:rFonts w:ascii="Book Antiqua" w:hAnsi="Book Antiqua" w:cs="Book Antiqua"/>
                <w:sz w:val="16"/>
                <w:szCs w:val="16"/>
              </w:rPr>
            </w:pPr>
            <w:hyperlink r:id="rId32" w:history="1">
              <w:r w:rsidR="00DA0067" w:rsidRPr="00282560">
                <w:rPr>
                  <w:rStyle w:val="Hyperlink"/>
                  <w:rFonts w:ascii="Book Antiqua" w:hAnsi="Book Antiqua" w:cs="Book Antiqua"/>
                  <w:sz w:val="16"/>
                  <w:szCs w:val="16"/>
                </w:rPr>
                <w:t>https://ia802705.us.archive.org/12/items/frommaxweberessa00webe/frommaxweberessa00webe.pdf</w:t>
              </w:r>
            </w:hyperlink>
          </w:p>
          <w:p w14:paraId="67548A9B" w14:textId="7E1BF688" w:rsidR="00B67ECD" w:rsidRDefault="006B022F" w:rsidP="006B022F">
            <w:pPr>
              <w:spacing w:before="60" w:after="60"/>
              <w:rPr>
                <w:rFonts w:ascii="Book Antiqua" w:hAnsi="Book Antiqua" w:cs="Book Antiqua"/>
                <w:sz w:val="16"/>
                <w:szCs w:val="16"/>
              </w:rPr>
            </w:pPr>
            <w:r>
              <w:rPr>
                <w:rFonts w:ascii="Book Antiqua" w:hAnsi="Book Antiqua" w:cs="Book Antiqua"/>
                <w:sz w:val="16"/>
                <w:szCs w:val="16"/>
              </w:rPr>
              <w:t>Max Weber.  [1963] 1993. The Sociology of Religion.  Beacon Press.</w:t>
            </w:r>
            <w:r w:rsidR="007E16D2">
              <w:rPr>
                <w:rFonts w:ascii="Book Antiqua" w:hAnsi="Book Antiqua" w:cs="Book Antiqua"/>
                <w:sz w:val="16"/>
                <w:szCs w:val="16"/>
              </w:rPr>
              <w:t xml:space="preserve"> </w:t>
            </w:r>
            <w:hyperlink r:id="rId33" w:history="1">
              <w:r w:rsidR="00B67ECD" w:rsidRPr="00282560">
                <w:rPr>
                  <w:rStyle w:val="Hyperlink"/>
                  <w:rFonts w:ascii="Book Antiqua" w:hAnsi="Book Antiqua" w:cs="Book Antiqua"/>
                  <w:sz w:val="16"/>
                  <w:szCs w:val="16"/>
                </w:rPr>
                <w:t>https://www.e-reading.club/bookreader.php/145149/The_Sociology_of_Religion.pdf</w:t>
              </w:r>
            </w:hyperlink>
          </w:p>
          <w:p w14:paraId="581C8B4A" w14:textId="3378AB61" w:rsidR="007E16D2" w:rsidRPr="00DA54F4" w:rsidRDefault="006B022F" w:rsidP="007E16D2">
            <w:pPr>
              <w:spacing w:before="60" w:after="60"/>
              <w:rPr>
                <w:rFonts w:ascii="Book Antiqua" w:hAnsi="Book Antiqua" w:cs="Book Antiqua"/>
                <w:sz w:val="16"/>
                <w:szCs w:val="16"/>
              </w:rPr>
            </w:pPr>
            <w:r>
              <w:rPr>
                <w:rFonts w:ascii="Book Antiqua" w:hAnsi="Book Antiqua" w:cs="Book Antiqua"/>
                <w:sz w:val="16"/>
                <w:szCs w:val="16"/>
              </w:rPr>
              <w:t xml:space="preserve"> </w:t>
            </w:r>
            <w:proofErr w:type="spellStart"/>
            <w:r>
              <w:rPr>
                <w:rFonts w:ascii="Book Antiqua" w:hAnsi="Book Antiqua" w:cs="Book Antiqua"/>
                <w:sz w:val="16"/>
                <w:szCs w:val="16"/>
              </w:rPr>
              <w:t>Swatos</w:t>
            </w:r>
            <w:proofErr w:type="spellEnd"/>
            <w:r>
              <w:rPr>
                <w:rFonts w:ascii="Book Antiqua" w:hAnsi="Book Antiqua" w:cs="Book Antiqua"/>
                <w:sz w:val="16"/>
                <w:szCs w:val="16"/>
              </w:rPr>
              <w:t xml:space="preserve">, William H. Jr. and Lutz </w:t>
            </w:r>
            <w:proofErr w:type="spellStart"/>
            <w:r>
              <w:rPr>
                <w:rFonts w:ascii="Book Antiqua" w:hAnsi="Book Antiqua" w:cs="Book Antiqua"/>
                <w:sz w:val="16"/>
                <w:szCs w:val="16"/>
              </w:rPr>
              <w:t>Kaelber</w:t>
            </w:r>
            <w:proofErr w:type="spellEnd"/>
            <w:r>
              <w:rPr>
                <w:rFonts w:ascii="Book Antiqua" w:hAnsi="Book Antiqua" w:cs="Book Antiqua"/>
                <w:sz w:val="16"/>
                <w:szCs w:val="16"/>
              </w:rPr>
              <w:t xml:space="preserve"> (eds.).  2005.  </w:t>
            </w:r>
            <w:r w:rsidRPr="0012560B">
              <w:rPr>
                <w:rFonts w:ascii="Book Antiqua" w:hAnsi="Book Antiqua" w:cs="Book Antiqua"/>
                <w:sz w:val="16"/>
                <w:szCs w:val="16"/>
              </w:rPr>
              <w:t>The Protestant Ethic Turns 100.</w:t>
            </w:r>
            <w:r>
              <w:rPr>
                <w:rFonts w:ascii="Book Antiqua" w:hAnsi="Book Antiqua" w:cs="Book Antiqua"/>
                <w:sz w:val="16"/>
                <w:szCs w:val="16"/>
              </w:rPr>
              <w:t xml:space="preserve">  Paradigm Publishers. </w:t>
            </w:r>
            <w:r w:rsidR="007E16D2">
              <w:rPr>
                <w:rFonts w:ascii="Book Antiqua" w:hAnsi="Book Antiqua" w:cs="Book Antiqua"/>
                <w:sz w:val="16"/>
                <w:szCs w:val="16"/>
              </w:rPr>
              <w:t xml:space="preserve"> </w:t>
            </w:r>
            <w:hyperlink r:id="rId34" w:history="1">
              <w:r w:rsidR="007E16D2" w:rsidRPr="00E90BE0">
                <w:rPr>
                  <w:rStyle w:val="Hyperlink"/>
                  <w:rFonts w:ascii="Book Antiqua" w:hAnsi="Book Antiqua" w:cs="Book Antiqua"/>
                  <w:sz w:val="16"/>
                  <w:szCs w:val="16"/>
                </w:rPr>
                <w:t>https://ebookcentral.proquest.com/lib/davidson/reader.action?docID=4332582</w:t>
              </w:r>
            </w:hyperlink>
          </w:p>
        </w:tc>
        <w:tc>
          <w:tcPr>
            <w:tcW w:w="1350" w:type="dxa"/>
            <w:tcBorders>
              <w:top w:val="single" w:sz="6" w:space="0" w:color="auto"/>
              <w:left w:val="single" w:sz="6" w:space="0" w:color="auto"/>
              <w:bottom w:val="single" w:sz="6" w:space="0" w:color="auto"/>
              <w:right w:val="single" w:sz="18" w:space="0" w:color="auto"/>
            </w:tcBorders>
          </w:tcPr>
          <w:p w14:paraId="5A186EE5" w14:textId="77777777" w:rsidR="006B022F" w:rsidRDefault="006B022F" w:rsidP="006B022F">
            <w:pPr>
              <w:spacing w:before="60" w:after="60"/>
              <w:rPr>
                <w:rFonts w:ascii="Book Antiqua" w:hAnsi="Book Antiqua" w:cs="Book Antiqua"/>
                <w:i/>
                <w:sz w:val="16"/>
                <w:szCs w:val="16"/>
              </w:rPr>
            </w:pPr>
            <w:r w:rsidRPr="00743D01">
              <w:rPr>
                <w:rFonts w:ascii="Book Antiqua" w:hAnsi="Book Antiqua" w:cs="Book Antiqua"/>
                <w:i/>
                <w:sz w:val="16"/>
                <w:szCs w:val="16"/>
              </w:rPr>
              <w:lastRenderedPageBreak/>
              <w:t xml:space="preserve">Pre-discussion paper.  </w:t>
            </w:r>
          </w:p>
          <w:p w14:paraId="76633F4C" w14:textId="77777777" w:rsidR="006B022F" w:rsidRPr="00743D01" w:rsidRDefault="006B022F" w:rsidP="006B022F">
            <w:pPr>
              <w:spacing w:before="60" w:after="60"/>
              <w:rPr>
                <w:rFonts w:ascii="Book Antiqua" w:hAnsi="Book Antiqua" w:cs="Book Antiqua"/>
                <w:i/>
                <w:iCs/>
                <w:sz w:val="16"/>
                <w:szCs w:val="16"/>
              </w:rPr>
            </w:pPr>
            <w:r>
              <w:rPr>
                <w:rFonts w:ascii="Book Antiqua" w:hAnsi="Book Antiqua" w:cs="Book Antiqua"/>
                <w:i/>
                <w:sz w:val="16"/>
                <w:szCs w:val="16"/>
              </w:rPr>
              <w:t xml:space="preserve">Religion in America Paper due.  </w:t>
            </w:r>
          </w:p>
        </w:tc>
      </w:tr>
      <w:tr w:rsidR="006B022F" w14:paraId="392019A1" w14:textId="77777777" w:rsidTr="000D20AE">
        <w:trPr>
          <w:trHeight w:val="360"/>
        </w:trPr>
        <w:tc>
          <w:tcPr>
            <w:tcW w:w="1080" w:type="dxa"/>
            <w:tcBorders>
              <w:top w:val="single" w:sz="6" w:space="0" w:color="auto"/>
              <w:left w:val="single" w:sz="18" w:space="0" w:color="auto"/>
              <w:bottom w:val="single" w:sz="6" w:space="0" w:color="auto"/>
              <w:right w:val="single" w:sz="6" w:space="0" w:color="auto"/>
            </w:tcBorders>
          </w:tcPr>
          <w:p w14:paraId="60B77C7D" w14:textId="77777777" w:rsidR="00912F8F" w:rsidRDefault="005C7DDA" w:rsidP="006B022F">
            <w:pPr>
              <w:spacing w:before="60" w:after="60"/>
              <w:rPr>
                <w:rFonts w:ascii="Book Antiqua" w:hAnsi="Book Antiqua"/>
                <w:sz w:val="18"/>
                <w:szCs w:val="16"/>
              </w:rPr>
            </w:pPr>
            <w:r>
              <w:rPr>
                <w:rFonts w:ascii="Book Antiqua" w:hAnsi="Book Antiqua"/>
                <w:sz w:val="18"/>
                <w:szCs w:val="16"/>
              </w:rPr>
              <w:t xml:space="preserve">September </w:t>
            </w:r>
          </w:p>
          <w:p w14:paraId="65F7726A" w14:textId="260823AD" w:rsidR="005C7DDA" w:rsidRPr="00611525" w:rsidRDefault="005C7DDA" w:rsidP="006B022F">
            <w:pPr>
              <w:spacing w:before="60" w:after="60"/>
              <w:rPr>
                <w:rFonts w:ascii="Book Antiqua" w:hAnsi="Book Antiqua"/>
                <w:sz w:val="18"/>
                <w:szCs w:val="16"/>
              </w:rPr>
            </w:pPr>
            <w:r>
              <w:rPr>
                <w:rFonts w:ascii="Book Antiqua" w:hAnsi="Book Antiqua"/>
                <w:sz w:val="18"/>
                <w:szCs w:val="16"/>
              </w:rPr>
              <w:t>24, 26</w:t>
            </w:r>
          </w:p>
        </w:tc>
        <w:tc>
          <w:tcPr>
            <w:tcW w:w="1530" w:type="dxa"/>
            <w:tcBorders>
              <w:top w:val="single" w:sz="6" w:space="0" w:color="auto"/>
              <w:left w:val="single" w:sz="6" w:space="0" w:color="auto"/>
              <w:bottom w:val="single" w:sz="6" w:space="0" w:color="auto"/>
              <w:right w:val="single" w:sz="6" w:space="0" w:color="auto"/>
            </w:tcBorders>
          </w:tcPr>
          <w:p w14:paraId="60ED3315" w14:textId="77777777" w:rsidR="006B022F" w:rsidRDefault="006B022F" w:rsidP="006B022F">
            <w:pPr>
              <w:spacing w:before="60" w:after="60"/>
              <w:rPr>
                <w:rFonts w:ascii="Book Antiqua" w:hAnsi="Book Antiqua" w:cs="Book Antiqua"/>
                <w:sz w:val="16"/>
                <w:szCs w:val="16"/>
              </w:rPr>
            </w:pPr>
            <w:r>
              <w:rPr>
                <w:rFonts w:ascii="Book Antiqua" w:hAnsi="Book Antiqua" w:cs="Book Antiqua"/>
                <w:sz w:val="16"/>
                <w:szCs w:val="16"/>
              </w:rPr>
              <w:t xml:space="preserve">Religion in America: Alexis de Tocqueville and Beyond.  </w:t>
            </w:r>
          </w:p>
        </w:tc>
        <w:tc>
          <w:tcPr>
            <w:tcW w:w="6120" w:type="dxa"/>
            <w:tcBorders>
              <w:top w:val="single" w:sz="6" w:space="0" w:color="auto"/>
              <w:left w:val="single" w:sz="6" w:space="0" w:color="auto"/>
              <w:bottom w:val="single" w:sz="6" w:space="0" w:color="auto"/>
              <w:right w:val="single" w:sz="6" w:space="0" w:color="auto"/>
            </w:tcBorders>
          </w:tcPr>
          <w:p w14:paraId="06CDA006" w14:textId="77777777" w:rsidR="006B022F" w:rsidRDefault="006B022F" w:rsidP="006B022F">
            <w:pPr>
              <w:spacing w:before="60" w:after="60"/>
              <w:rPr>
                <w:rFonts w:ascii="Book Antiqua" w:hAnsi="Book Antiqua" w:cs="Book Antiqua"/>
                <w:b/>
                <w:sz w:val="16"/>
                <w:szCs w:val="16"/>
              </w:rPr>
            </w:pPr>
            <w:proofErr w:type="spellStart"/>
            <w:r w:rsidRPr="007A2669">
              <w:rPr>
                <w:rFonts w:ascii="Book Antiqua" w:hAnsi="Book Antiqua" w:cs="Book Antiqua"/>
                <w:b/>
                <w:sz w:val="16"/>
                <w:szCs w:val="16"/>
              </w:rPr>
              <w:t>Bellah</w:t>
            </w:r>
            <w:proofErr w:type="spellEnd"/>
            <w:r w:rsidRPr="007A2669">
              <w:rPr>
                <w:rFonts w:ascii="Book Antiqua" w:hAnsi="Book Antiqua" w:cs="Book Antiqua"/>
                <w:b/>
                <w:sz w:val="16"/>
                <w:szCs w:val="16"/>
              </w:rPr>
              <w:t xml:space="preserve">, Robert et al. 1985. </w:t>
            </w:r>
            <w:r w:rsidRPr="00F27852">
              <w:rPr>
                <w:rFonts w:ascii="Book Antiqua" w:hAnsi="Book Antiqua" w:cs="Book Antiqua"/>
                <w:b/>
                <w:i/>
                <w:sz w:val="16"/>
                <w:szCs w:val="16"/>
              </w:rPr>
              <w:t>Habits of the Heart. Berkeley</w:t>
            </w:r>
            <w:r w:rsidR="00F27852">
              <w:rPr>
                <w:rFonts w:ascii="Book Antiqua" w:hAnsi="Book Antiqua" w:cs="Book Antiqua"/>
                <w:b/>
                <w:sz w:val="16"/>
                <w:szCs w:val="16"/>
              </w:rPr>
              <w:t>.</w:t>
            </w:r>
            <w:r w:rsidRPr="007A2669">
              <w:rPr>
                <w:rFonts w:ascii="Book Antiqua" w:hAnsi="Book Antiqua" w:cs="Book Antiqua"/>
                <w:b/>
                <w:sz w:val="16"/>
                <w:szCs w:val="16"/>
              </w:rPr>
              <w:t xml:space="preserve"> </w:t>
            </w:r>
            <w:r w:rsidR="00F27852">
              <w:rPr>
                <w:rFonts w:ascii="Book Antiqua" w:hAnsi="Book Antiqua" w:cs="Book Antiqua"/>
                <w:b/>
                <w:sz w:val="16"/>
                <w:szCs w:val="16"/>
              </w:rPr>
              <w:t xml:space="preserve">University of </w:t>
            </w:r>
            <w:r w:rsidRPr="007A2669">
              <w:rPr>
                <w:rFonts w:ascii="Book Antiqua" w:hAnsi="Book Antiqua" w:cs="Book Antiqua"/>
                <w:b/>
                <w:sz w:val="16"/>
                <w:szCs w:val="16"/>
              </w:rPr>
              <w:t>California</w:t>
            </w:r>
            <w:r w:rsidR="00F27852">
              <w:rPr>
                <w:rFonts w:ascii="Book Antiqua" w:hAnsi="Book Antiqua" w:cs="Book Antiqua"/>
                <w:b/>
                <w:sz w:val="16"/>
                <w:szCs w:val="16"/>
              </w:rPr>
              <w:t xml:space="preserve"> Press</w:t>
            </w:r>
            <w:r w:rsidRPr="007A2669">
              <w:rPr>
                <w:rFonts w:ascii="Book Antiqua" w:hAnsi="Book Antiqua" w:cs="Book Antiqua"/>
                <w:b/>
                <w:sz w:val="16"/>
                <w:szCs w:val="16"/>
              </w:rPr>
              <w:t xml:space="preserve"> (</w:t>
            </w:r>
            <w:proofErr w:type="spellStart"/>
            <w:r w:rsidRPr="007A2669">
              <w:rPr>
                <w:rFonts w:ascii="Book Antiqua" w:hAnsi="Book Antiqua" w:cs="Book Antiqua"/>
                <w:b/>
                <w:sz w:val="16"/>
                <w:szCs w:val="16"/>
              </w:rPr>
              <w:t>Chs</w:t>
            </w:r>
            <w:proofErr w:type="spellEnd"/>
            <w:r w:rsidRPr="007A2669">
              <w:rPr>
                <w:rFonts w:ascii="Book Antiqua" w:hAnsi="Book Antiqua" w:cs="Book Antiqua"/>
                <w:b/>
                <w:sz w:val="16"/>
                <w:szCs w:val="16"/>
              </w:rPr>
              <w:t>. 2, 9</w:t>
            </w:r>
            <w:r>
              <w:rPr>
                <w:rFonts w:ascii="Book Antiqua" w:hAnsi="Book Antiqua" w:cs="Book Antiqua"/>
                <w:sz w:val="16"/>
                <w:szCs w:val="16"/>
              </w:rPr>
              <w:t>; Recommended, Chapter 1</w:t>
            </w:r>
            <w:r w:rsidRPr="007A2669">
              <w:rPr>
                <w:rFonts w:ascii="Book Antiqua" w:hAnsi="Book Antiqua" w:cs="Book Antiqua"/>
                <w:b/>
                <w:sz w:val="16"/>
                <w:szCs w:val="16"/>
              </w:rPr>
              <w:t>).</w:t>
            </w:r>
            <w:r w:rsidRPr="000315D4">
              <w:rPr>
                <w:rFonts w:ascii="Book Antiqua" w:hAnsi="Book Antiqua" w:cs="Book Antiqua"/>
                <w:b/>
                <w:bCs/>
                <w:sz w:val="16"/>
                <w:szCs w:val="16"/>
              </w:rPr>
              <w:t xml:space="preserve"> </w:t>
            </w:r>
            <w:r>
              <w:rPr>
                <w:rFonts w:ascii="Book Antiqua" w:hAnsi="Book Antiqua" w:cs="Book Antiqua"/>
                <w:b/>
                <w:bCs/>
                <w:sz w:val="16"/>
                <w:szCs w:val="16"/>
              </w:rPr>
              <w:t xml:space="preserve"> (R)  </w:t>
            </w:r>
            <w:r w:rsidRPr="007A2669">
              <w:rPr>
                <w:rFonts w:ascii="Book Antiqua" w:hAnsi="Book Antiqua" w:cs="Book Antiqua"/>
                <w:b/>
                <w:sz w:val="16"/>
                <w:szCs w:val="16"/>
              </w:rPr>
              <w:t xml:space="preserve">  </w:t>
            </w:r>
          </w:p>
          <w:p w14:paraId="1980AF2B" w14:textId="77777777" w:rsidR="00874554" w:rsidRDefault="001F4BAA" w:rsidP="006B022F">
            <w:pPr>
              <w:spacing w:before="60" w:after="60"/>
              <w:rPr>
                <w:rFonts w:ascii="Book Antiqua" w:hAnsi="Book Antiqua" w:cs="Book Antiqua"/>
                <w:b/>
                <w:sz w:val="16"/>
                <w:szCs w:val="16"/>
              </w:rPr>
            </w:pPr>
            <w:hyperlink r:id="rId35" w:anchor="v=onepage&amp;q&amp;f=false" w:history="1">
              <w:r w:rsidR="00874554" w:rsidRPr="00282560">
                <w:rPr>
                  <w:rStyle w:val="Hyperlink"/>
                  <w:rFonts w:ascii="Book Antiqua" w:hAnsi="Book Antiqua" w:cs="Book Antiqua"/>
                  <w:b/>
                  <w:sz w:val="16"/>
                  <w:szCs w:val="16"/>
                </w:rPr>
                <w:t>https://books.google.com/books?id=5DQHmykT6u4C&amp;printsec=frontcover&amp;source=gbs_atb#v=onepage&amp;q&amp;f=false</w:t>
              </w:r>
            </w:hyperlink>
          </w:p>
          <w:p w14:paraId="78CCC5CE" w14:textId="77777777" w:rsidR="006B022F" w:rsidRDefault="006B022F" w:rsidP="006B022F">
            <w:pPr>
              <w:spacing w:before="60" w:after="60"/>
              <w:rPr>
                <w:rFonts w:ascii="Book Antiqua" w:hAnsi="Book Antiqua" w:cs="Book Antiqua"/>
                <w:b/>
                <w:sz w:val="16"/>
                <w:szCs w:val="16"/>
              </w:rPr>
            </w:pPr>
            <w:r w:rsidRPr="007A2669">
              <w:rPr>
                <w:rFonts w:ascii="Book Antiqua" w:hAnsi="Book Antiqua" w:cs="Book Antiqua"/>
                <w:b/>
                <w:sz w:val="16"/>
                <w:szCs w:val="16"/>
              </w:rPr>
              <w:t xml:space="preserve">Robert Putnam. 2000. </w:t>
            </w:r>
            <w:r w:rsidRPr="00F27852">
              <w:rPr>
                <w:rFonts w:ascii="Book Antiqua" w:hAnsi="Book Antiqua" w:cs="Book Antiqua"/>
                <w:b/>
                <w:i/>
                <w:sz w:val="16"/>
                <w:szCs w:val="16"/>
              </w:rPr>
              <w:t>Bowling Alone</w:t>
            </w:r>
            <w:r w:rsidRPr="007A2669">
              <w:rPr>
                <w:rFonts w:ascii="Book Antiqua" w:hAnsi="Book Antiqua" w:cs="Book Antiqua"/>
                <w:b/>
                <w:sz w:val="16"/>
                <w:szCs w:val="16"/>
              </w:rPr>
              <w:t>. New York: Simon and Schuster. (Ch. 4).</w:t>
            </w:r>
            <w:r w:rsidRPr="000315D4">
              <w:rPr>
                <w:rFonts w:ascii="Book Antiqua" w:hAnsi="Book Antiqua" w:cs="Book Antiqua"/>
                <w:b/>
                <w:bCs/>
                <w:sz w:val="16"/>
                <w:szCs w:val="16"/>
              </w:rPr>
              <w:t xml:space="preserve"> </w:t>
            </w:r>
            <w:r>
              <w:rPr>
                <w:rFonts w:ascii="Book Antiqua" w:hAnsi="Book Antiqua" w:cs="Book Antiqua"/>
                <w:b/>
                <w:bCs/>
                <w:sz w:val="16"/>
                <w:szCs w:val="16"/>
              </w:rPr>
              <w:t xml:space="preserve"> (R)  </w:t>
            </w:r>
            <w:r w:rsidRPr="007A2669">
              <w:rPr>
                <w:rFonts w:ascii="Book Antiqua" w:hAnsi="Book Antiqua" w:cs="Book Antiqua"/>
                <w:b/>
                <w:sz w:val="16"/>
                <w:szCs w:val="16"/>
              </w:rPr>
              <w:t xml:space="preserve"> </w:t>
            </w:r>
            <w:r>
              <w:rPr>
                <w:rFonts w:ascii="Book Antiqua" w:hAnsi="Book Antiqua" w:cs="Book Antiqua"/>
                <w:b/>
                <w:sz w:val="16"/>
                <w:szCs w:val="16"/>
              </w:rPr>
              <w:t xml:space="preserve"> </w:t>
            </w:r>
          </w:p>
          <w:p w14:paraId="62CD7116" w14:textId="77777777" w:rsidR="007E03E7" w:rsidRDefault="001F4BAA" w:rsidP="006B022F">
            <w:pPr>
              <w:spacing w:before="60" w:after="60"/>
              <w:rPr>
                <w:rFonts w:ascii="Book Antiqua" w:hAnsi="Book Antiqua" w:cs="Book Antiqua"/>
                <w:b/>
                <w:sz w:val="16"/>
                <w:szCs w:val="16"/>
              </w:rPr>
            </w:pPr>
            <w:hyperlink r:id="rId36" w:anchor="v=onepage&amp;q&amp;f=false" w:history="1">
              <w:r w:rsidR="007E03E7" w:rsidRPr="00282560">
                <w:rPr>
                  <w:rStyle w:val="Hyperlink"/>
                  <w:rFonts w:ascii="Book Antiqua" w:hAnsi="Book Antiqua" w:cs="Book Antiqua"/>
                  <w:b/>
                  <w:sz w:val="16"/>
                  <w:szCs w:val="16"/>
                </w:rPr>
                <w:t>https://books.google.com/books?id=cettawwJwxsC&amp;printsec=frontcover&amp;source=gbs_atb#v=onepage&amp;q&amp;f=false</w:t>
              </w:r>
            </w:hyperlink>
          </w:p>
          <w:p w14:paraId="7E783F91" w14:textId="77777777" w:rsidR="00E87D70" w:rsidRDefault="006B022F" w:rsidP="006B022F">
            <w:pPr>
              <w:spacing w:before="60" w:after="60"/>
              <w:rPr>
                <w:rFonts w:ascii="Book Antiqua" w:hAnsi="Book Antiqua" w:cs="Book Antiqua"/>
                <w:b/>
                <w:bCs/>
                <w:sz w:val="16"/>
                <w:szCs w:val="16"/>
              </w:rPr>
            </w:pPr>
            <w:r>
              <w:rPr>
                <w:rFonts w:ascii="Book Antiqua" w:hAnsi="Book Antiqua" w:cs="Book Antiqua"/>
                <w:b/>
                <w:sz w:val="16"/>
                <w:szCs w:val="16"/>
              </w:rPr>
              <w:t xml:space="preserve">Jeanne H. </w:t>
            </w:r>
            <w:proofErr w:type="spellStart"/>
            <w:r>
              <w:rPr>
                <w:rFonts w:ascii="Book Antiqua" w:hAnsi="Book Antiqua" w:cs="Book Antiqua"/>
                <w:b/>
                <w:sz w:val="16"/>
                <w:szCs w:val="16"/>
              </w:rPr>
              <w:t>Kilde</w:t>
            </w:r>
            <w:proofErr w:type="spellEnd"/>
            <w:r>
              <w:rPr>
                <w:rFonts w:ascii="Book Antiqua" w:hAnsi="Book Antiqua" w:cs="Book Antiqua"/>
                <w:b/>
                <w:sz w:val="16"/>
                <w:szCs w:val="16"/>
              </w:rPr>
              <w:t xml:space="preserve">.  2002.  </w:t>
            </w:r>
            <w:r w:rsidRPr="00F27852">
              <w:rPr>
                <w:rFonts w:ascii="Book Antiqua" w:hAnsi="Book Antiqua" w:cs="Book Antiqua"/>
                <w:b/>
                <w:i/>
                <w:sz w:val="16"/>
                <w:szCs w:val="16"/>
              </w:rPr>
              <w:t>When Church Became Theatre</w:t>
            </w:r>
            <w:r>
              <w:rPr>
                <w:rFonts w:ascii="Book Antiqua" w:hAnsi="Book Antiqua" w:cs="Book Antiqua"/>
                <w:b/>
                <w:sz w:val="16"/>
                <w:szCs w:val="16"/>
              </w:rPr>
              <w:t>.  Oxford.  (Chapter 5).</w:t>
            </w:r>
            <w:r w:rsidRPr="000315D4">
              <w:rPr>
                <w:rFonts w:ascii="Book Antiqua" w:hAnsi="Book Antiqua" w:cs="Book Antiqua"/>
                <w:b/>
                <w:bCs/>
                <w:sz w:val="16"/>
                <w:szCs w:val="16"/>
              </w:rPr>
              <w:t xml:space="preserve"> </w:t>
            </w:r>
            <w:r>
              <w:rPr>
                <w:rFonts w:ascii="Book Antiqua" w:hAnsi="Book Antiqua" w:cs="Book Antiqua"/>
                <w:b/>
                <w:bCs/>
                <w:sz w:val="16"/>
                <w:szCs w:val="16"/>
              </w:rPr>
              <w:t xml:space="preserve"> (R) </w:t>
            </w:r>
          </w:p>
          <w:p w14:paraId="662B9110" w14:textId="77777777" w:rsidR="00E87D70" w:rsidRDefault="001F4BAA" w:rsidP="006B022F">
            <w:pPr>
              <w:spacing w:before="60" w:after="60"/>
              <w:rPr>
                <w:rFonts w:ascii="Book Antiqua" w:hAnsi="Book Antiqua" w:cs="Book Antiqua"/>
                <w:b/>
                <w:bCs/>
                <w:sz w:val="16"/>
                <w:szCs w:val="16"/>
              </w:rPr>
            </w:pPr>
            <w:hyperlink r:id="rId37" w:history="1">
              <w:r w:rsidR="00E87D70" w:rsidRPr="00282560">
                <w:rPr>
                  <w:rStyle w:val="Hyperlink"/>
                  <w:rFonts w:ascii="Book Antiqua" w:hAnsi="Book Antiqua" w:cs="Book Antiqua"/>
                  <w:b/>
                  <w:bCs/>
                  <w:sz w:val="16"/>
                  <w:szCs w:val="16"/>
                </w:rPr>
                <w:t>https://davidson.on.worldcat.org/oclc/434083313</w:t>
              </w:r>
            </w:hyperlink>
          </w:p>
          <w:p w14:paraId="30690887" w14:textId="77777777" w:rsidR="00B81AEB" w:rsidRPr="00E87D70" w:rsidRDefault="00B81AEB" w:rsidP="006B022F">
            <w:pPr>
              <w:spacing w:before="60" w:after="60"/>
              <w:rPr>
                <w:rFonts w:ascii="Book Antiqua" w:hAnsi="Book Antiqua" w:cs="Book Antiqua"/>
                <w:b/>
                <w:bCs/>
                <w:sz w:val="16"/>
                <w:szCs w:val="16"/>
              </w:rPr>
            </w:pPr>
            <w:r w:rsidRPr="00B81AEB">
              <w:rPr>
                <w:rFonts w:ascii="Book Antiqua" w:hAnsi="Book Antiqua" w:cs="Book Antiqua"/>
                <w:b/>
                <w:sz w:val="16"/>
                <w:szCs w:val="16"/>
              </w:rPr>
              <w:t>Ruth Braunstein</w:t>
            </w:r>
            <w:r>
              <w:rPr>
                <w:rFonts w:ascii="Book Antiqua" w:hAnsi="Book Antiqua" w:cs="Book Antiqua"/>
                <w:b/>
                <w:sz w:val="16"/>
                <w:szCs w:val="16"/>
              </w:rPr>
              <w:t xml:space="preserve"> and</w:t>
            </w:r>
            <w:r w:rsidRPr="00B81AEB">
              <w:rPr>
                <w:rFonts w:ascii="Book Antiqua" w:hAnsi="Book Antiqua" w:cs="Book Antiqua"/>
                <w:b/>
                <w:sz w:val="16"/>
                <w:szCs w:val="16"/>
              </w:rPr>
              <w:t xml:space="preserve"> </w:t>
            </w:r>
            <w:proofErr w:type="spellStart"/>
            <w:r w:rsidRPr="00B81AEB">
              <w:rPr>
                <w:rFonts w:ascii="Book Antiqua" w:hAnsi="Book Antiqua" w:cs="Book Antiqua"/>
                <w:b/>
                <w:sz w:val="16"/>
                <w:szCs w:val="16"/>
              </w:rPr>
              <w:t>Malaena</w:t>
            </w:r>
            <w:proofErr w:type="spellEnd"/>
            <w:r w:rsidRPr="00B81AEB">
              <w:rPr>
                <w:rFonts w:ascii="Book Antiqua" w:hAnsi="Book Antiqua" w:cs="Book Antiqua"/>
                <w:b/>
                <w:sz w:val="16"/>
                <w:szCs w:val="16"/>
              </w:rPr>
              <w:t xml:space="preserve"> Taylor</w:t>
            </w:r>
            <w:r>
              <w:rPr>
                <w:rFonts w:ascii="Book Antiqua" w:hAnsi="Book Antiqua" w:cs="Book Antiqua"/>
                <w:b/>
                <w:sz w:val="16"/>
                <w:szCs w:val="16"/>
              </w:rPr>
              <w:t>. 2017. “</w:t>
            </w:r>
            <w:r w:rsidRPr="00B81AEB">
              <w:rPr>
                <w:rFonts w:ascii="Book Antiqua" w:hAnsi="Book Antiqua" w:cs="Book Antiqua"/>
                <w:b/>
                <w:sz w:val="16"/>
                <w:szCs w:val="16"/>
              </w:rPr>
              <w:t xml:space="preserve">Is the Tea Party a </w:t>
            </w:r>
            <w:r>
              <w:rPr>
                <w:rFonts w:ascii="Book Antiqua" w:hAnsi="Book Antiqua" w:cs="Book Antiqua"/>
                <w:b/>
                <w:sz w:val="16"/>
                <w:szCs w:val="16"/>
              </w:rPr>
              <w:t>‘</w:t>
            </w:r>
            <w:r w:rsidRPr="00B81AEB">
              <w:rPr>
                <w:rFonts w:ascii="Book Antiqua" w:hAnsi="Book Antiqua" w:cs="Book Antiqua"/>
                <w:b/>
                <w:sz w:val="16"/>
                <w:szCs w:val="16"/>
              </w:rPr>
              <w:t>Religious</w:t>
            </w:r>
            <w:r>
              <w:rPr>
                <w:rFonts w:ascii="Book Antiqua" w:hAnsi="Book Antiqua" w:cs="Book Antiqua"/>
                <w:b/>
                <w:sz w:val="16"/>
                <w:szCs w:val="16"/>
              </w:rPr>
              <w:t>’</w:t>
            </w:r>
            <w:r w:rsidRPr="00B81AEB">
              <w:rPr>
                <w:rFonts w:ascii="Book Antiqua" w:hAnsi="Book Antiqua" w:cs="Book Antiqua"/>
                <w:b/>
                <w:sz w:val="16"/>
                <w:szCs w:val="16"/>
              </w:rPr>
              <w:t xml:space="preserve"> Movement? Religiosity in the Tea Party versus the Religious Right</w:t>
            </w:r>
            <w:r>
              <w:rPr>
                <w:rFonts w:ascii="Book Antiqua" w:hAnsi="Book Antiqua" w:cs="Book Antiqua"/>
                <w:b/>
                <w:sz w:val="16"/>
                <w:szCs w:val="16"/>
              </w:rPr>
              <w:t>.”</w:t>
            </w:r>
            <w:r w:rsidRPr="00B81AEB">
              <w:rPr>
                <w:rFonts w:ascii="Book Antiqua" w:hAnsi="Book Antiqua" w:cs="Book Antiqua"/>
                <w:b/>
                <w:sz w:val="16"/>
                <w:szCs w:val="16"/>
              </w:rPr>
              <w:t xml:space="preserve"> </w:t>
            </w:r>
            <w:r w:rsidRPr="00B81AEB">
              <w:rPr>
                <w:rFonts w:ascii="Book Antiqua" w:hAnsi="Book Antiqua" w:cs="Book Antiqua"/>
                <w:b/>
                <w:i/>
                <w:iCs/>
                <w:sz w:val="16"/>
                <w:szCs w:val="16"/>
              </w:rPr>
              <w:t>Sociology of Religion</w:t>
            </w:r>
            <w:r>
              <w:rPr>
                <w:rFonts w:ascii="Book Antiqua" w:hAnsi="Book Antiqua" w:cs="Book Antiqua"/>
                <w:b/>
                <w:i/>
                <w:iCs/>
                <w:sz w:val="16"/>
                <w:szCs w:val="16"/>
              </w:rPr>
              <w:t xml:space="preserve"> </w:t>
            </w:r>
            <w:r w:rsidRPr="00B81AEB">
              <w:rPr>
                <w:rFonts w:ascii="Book Antiqua" w:hAnsi="Book Antiqua" w:cs="Book Antiqua"/>
                <w:b/>
                <w:sz w:val="16"/>
                <w:szCs w:val="16"/>
              </w:rPr>
              <w:t>78</w:t>
            </w:r>
            <w:r>
              <w:rPr>
                <w:rFonts w:ascii="Book Antiqua" w:hAnsi="Book Antiqua" w:cs="Book Antiqua"/>
                <w:b/>
                <w:sz w:val="16"/>
                <w:szCs w:val="16"/>
              </w:rPr>
              <w:t>(</w:t>
            </w:r>
            <w:r w:rsidRPr="00B81AEB">
              <w:rPr>
                <w:rFonts w:ascii="Book Antiqua" w:hAnsi="Book Antiqua" w:cs="Book Antiqua"/>
                <w:b/>
                <w:sz w:val="16"/>
                <w:szCs w:val="16"/>
              </w:rPr>
              <w:t>1</w:t>
            </w:r>
            <w:r>
              <w:rPr>
                <w:rFonts w:ascii="Book Antiqua" w:hAnsi="Book Antiqua" w:cs="Book Antiqua"/>
                <w:b/>
                <w:sz w:val="16"/>
                <w:szCs w:val="16"/>
              </w:rPr>
              <w:t xml:space="preserve">) </w:t>
            </w:r>
            <w:r w:rsidRPr="00B81AEB">
              <w:rPr>
                <w:rFonts w:ascii="Book Antiqua" w:hAnsi="Book Antiqua" w:cs="Book Antiqua"/>
                <w:b/>
                <w:sz w:val="16"/>
                <w:szCs w:val="16"/>
              </w:rPr>
              <w:t>33–59</w:t>
            </w:r>
            <w:r>
              <w:rPr>
                <w:rFonts w:ascii="Book Antiqua" w:hAnsi="Book Antiqua" w:cs="Book Antiqua"/>
                <w:b/>
                <w:sz w:val="16"/>
                <w:szCs w:val="16"/>
              </w:rPr>
              <w:t>.</w:t>
            </w:r>
            <w:r w:rsidRPr="00B81AEB">
              <w:rPr>
                <w:rFonts w:ascii="Book Antiqua" w:hAnsi="Book Antiqua" w:cs="Book Antiqua"/>
                <w:b/>
                <w:sz w:val="16"/>
                <w:szCs w:val="16"/>
              </w:rPr>
              <w:t xml:space="preserve"> </w:t>
            </w:r>
            <w:hyperlink r:id="rId38" w:history="1">
              <w:r w:rsidRPr="00B81AEB">
                <w:rPr>
                  <w:rStyle w:val="Hyperlink"/>
                  <w:rFonts w:ascii="Book Antiqua" w:hAnsi="Book Antiqua" w:cs="Book Antiqua"/>
                  <w:b/>
                  <w:sz w:val="16"/>
                  <w:szCs w:val="16"/>
                </w:rPr>
                <w:t>https://doi.org/10.1093/socrel/srw056</w:t>
              </w:r>
            </w:hyperlink>
          </w:p>
          <w:p w14:paraId="4878E43B" w14:textId="77777777" w:rsidR="000F0F8E" w:rsidRDefault="000F0F8E" w:rsidP="006B022F">
            <w:pPr>
              <w:spacing w:before="60" w:after="60"/>
              <w:rPr>
                <w:rFonts w:ascii="Book Antiqua" w:hAnsi="Book Antiqua" w:cs="Book Antiqua"/>
                <w:b/>
                <w:sz w:val="16"/>
                <w:szCs w:val="16"/>
              </w:rPr>
            </w:pPr>
            <w:r>
              <w:rPr>
                <w:rFonts w:ascii="Book Antiqua" w:hAnsi="Book Antiqua" w:cs="Book Antiqua"/>
                <w:b/>
                <w:sz w:val="16"/>
                <w:szCs w:val="16"/>
              </w:rPr>
              <w:t xml:space="preserve">John D. </w:t>
            </w:r>
            <w:proofErr w:type="spellStart"/>
            <w:r>
              <w:rPr>
                <w:rFonts w:ascii="Book Antiqua" w:hAnsi="Book Antiqua" w:cs="Book Antiqua"/>
                <w:b/>
                <w:sz w:val="16"/>
                <w:szCs w:val="16"/>
              </w:rPr>
              <w:t>Delehanty</w:t>
            </w:r>
            <w:proofErr w:type="spellEnd"/>
            <w:r>
              <w:rPr>
                <w:rFonts w:ascii="Book Antiqua" w:hAnsi="Book Antiqua" w:cs="Book Antiqua"/>
                <w:b/>
                <w:sz w:val="16"/>
                <w:szCs w:val="16"/>
              </w:rPr>
              <w:t>. 2016.</w:t>
            </w:r>
            <w:r w:rsidRPr="000F0F8E">
              <w:rPr>
                <w:rFonts w:ascii="Book Antiqua" w:hAnsi="Book Antiqua" w:cs="Book Antiqua"/>
                <w:b/>
                <w:sz w:val="16"/>
                <w:szCs w:val="16"/>
              </w:rPr>
              <w:t xml:space="preserve"> </w:t>
            </w:r>
            <w:r>
              <w:rPr>
                <w:rFonts w:ascii="Book Antiqua" w:hAnsi="Book Antiqua" w:cs="Book Antiqua"/>
                <w:b/>
                <w:sz w:val="16"/>
                <w:szCs w:val="16"/>
              </w:rPr>
              <w:t>“</w:t>
            </w:r>
            <w:r w:rsidRPr="000F0F8E">
              <w:rPr>
                <w:rFonts w:ascii="Book Antiqua" w:hAnsi="Book Antiqua" w:cs="Book Antiqua"/>
                <w:b/>
                <w:sz w:val="16"/>
                <w:szCs w:val="16"/>
              </w:rPr>
              <w:t>Prophets of Resistance: Social Justice Activists Contesting Comfortable Church Culture</w:t>
            </w:r>
            <w:r>
              <w:rPr>
                <w:rFonts w:ascii="Book Antiqua" w:hAnsi="Book Antiqua" w:cs="Book Antiqua"/>
                <w:b/>
                <w:sz w:val="16"/>
                <w:szCs w:val="16"/>
              </w:rPr>
              <w:t>.”</w:t>
            </w:r>
            <w:r w:rsidRPr="000F0F8E">
              <w:rPr>
                <w:rFonts w:ascii="Book Antiqua" w:hAnsi="Book Antiqua" w:cs="Book Antiqua"/>
                <w:b/>
                <w:sz w:val="16"/>
                <w:szCs w:val="16"/>
              </w:rPr>
              <w:t xml:space="preserve"> </w:t>
            </w:r>
            <w:r w:rsidRPr="000F0F8E">
              <w:rPr>
                <w:rFonts w:ascii="Book Antiqua" w:hAnsi="Book Antiqua" w:cs="Book Antiqua"/>
                <w:b/>
                <w:i/>
                <w:iCs/>
                <w:sz w:val="16"/>
                <w:szCs w:val="16"/>
              </w:rPr>
              <w:t>Sociology of Religion</w:t>
            </w:r>
            <w:r w:rsidRPr="000F0F8E">
              <w:rPr>
                <w:rFonts w:ascii="Book Antiqua" w:hAnsi="Book Antiqua" w:cs="Book Antiqua"/>
                <w:b/>
                <w:sz w:val="16"/>
                <w:szCs w:val="16"/>
              </w:rPr>
              <w:t xml:space="preserve"> 77</w:t>
            </w:r>
            <w:r>
              <w:rPr>
                <w:rFonts w:ascii="Book Antiqua" w:hAnsi="Book Antiqua" w:cs="Book Antiqua"/>
                <w:b/>
                <w:sz w:val="16"/>
                <w:szCs w:val="16"/>
              </w:rPr>
              <w:t>(</w:t>
            </w:r>
            <w:r w:rsidRPr="000F0F8E">
              <w:rPr>
                <w:rFonts w:ascii="Book Antiqua" w:hAnsi="Book Antiqua" w:cs="Book Antiqua"/>
                <w:b/>
                <w:sz w:val="16"/>
                <w:szCs w:val="16"/>
              </w:rPr>
              <w:t>1</w:t>
            </w:r>
            <w:r>
              <w:rPr>
                <w:rFonts w:ascii="Book Antiqua" w:hAnsi="Book Antiqua" w:cs="Book Antiqua"/>
                <w:b/>
                <w:sz w:val="16"/>
                <w:szCs w:val="16"/>
              </w:rPr>
              <w:t>)</w:t>
            </w:r>
            <w:r w:rsidRPr="000F0F8E">
              <w:rPr>
                <w:rFonts w:ascii="Book Antiqua" w:hAnsi="Book Antiqua" w:cs="Book Antiqua"/>
                <w:b/>
                <w:sz w:val="16"/>
                <w:szCs w:val="16"/>
              </w:rPr>
              <w:t xml:space="preserve"> 37–58</w:t>
            </w:r>
            <w:r>
              <w:rPr>
                <w:rFonts w:ascii="Book Antiqua" w:hAnsi="Book Antiqua" w:cs="Book Antiqua"/>
                <w:b/>
                <w:sz w:val="16"/>
                <w:szCs w:val="16"/>
              </w:rPr>
              <w:t xml:space="preserve">. </w:t>
            </w:r>
            <w:r w:rsidRPr="000F0F8E">
              <w:rPr>
                <w:rFonts w:ascii="Book Antiqua" w:hAnsi="Book Antiqua" w:cs="Book Antiqua"/>
                <w:b/>
                <w:sz w:val="16"/>
                <w:szCs w:val="16"/>
              </w:rPr>
              <w:t xml:space="preserve"> </w:t>
            </w:r>
            <w:hyperlink r:id="rId39" w:history="1">
              <w:r w:rsidRPr="000F0F8E">
                <w:rPr>
                  <w:rStyle w:val="Hyperlink"/>
                  <w:rFonts w:ascii="Book Antiqua" w:hAnsi="Book Antiqua" w:cs="Book Antiqua"/>
                  <w:b/>
                  <w:sz w:val="16"/>
                  <w:szCs w:val="16"/>
                </w:rPr>
                <w:t>https://doi.org/10.1093/socrel/srv054</w:t>
              </w:r>
            </w:hyperlink>
          </w:p>
          <w:p w14:paraId="60D88652" w14:textId="77777777" w:rsidR="006B022F" w:rsidRPr="007C5C1B" w:rsidRDefault="006B022F" w:rsidP="006B022F">
            <w:pPr>
              <w:spacing w:before="60" w:after="60"/>
              <w:rPr>
                <w:rFonts w:ascii="Book Antiqua" w:hAnsi="Book Antiqua" w:cs="Book Antiqua"/>
                <w:b/>
                <w:sz w:val="16"/>
                <w:szCs w:val="16"/>
              </w:rPr>
            </w:pPr>
            <w:r>
              <w:rPr>
                <w:rFonts w:ascii="Book Antiqua" w:hAnsi="Book Antiqua" w:cs="Book Antiqua"/>
                <w:b/>
                <w:sz w:val="16"/>
                <w:szCs w:val="16"/>
              </w:rPr>
              <w:t xml:space="preserve">Recommended Readings: </w:t>
            </w:r>
          </w:p>
          <w:p w14:paraId="0F4DA94F" w14:textId="230BFAEB" w:rsidR="00E87D70" w:rsidRDefault="006B022F" w:rsidP="006B022F">
            <w:pPr>
              <w:spacing w:before="60" w:after="60"/>
              <w:rPr>
                <w:rFonts w:ascii="Book Antiqua" w:hAnsi="Book Antiqua" w:cs="Book Antiqua"/>
                <w:sz w:val="16"/>
                <w:szCs w:val="16"/>
              </w:rPr>
            </w:pPr>
            <w:r w:rsidRPr="00E4112B">
              <w:rPr>
                <w:rFonts w:ascii="Book Antiqua" w:hAnsi="Book Antiqua" w:cs="Book Antiqua"/>
                <w:sz w:val="16"/>
                <w:szCs w:val="16"/>
              </w:rPr>
              <w:t>Alexis de Tocqueville. 1969. Democracy in America. New York: Doubleday.</w:t>
            </w:r>
            <w:r>
              <w:rPr>
                <w:rFonts w:ascii="Book Antiqua" w:hAnsi="Book Antiqua" w:cs="Book Antiqua"/>
                <w:sz w:val="16"/>
                <w:szCs w:val="16"/>
              </w:rPr>
              <w:t xml:space="preserve"> </w:t>
            </w:r>
            <w:r w:rsidRPr="00E4112B">
              <w:rPr>
                <w:rFonts w:ascii="Book Antiqua" w:hAnsi="Book Antiqua" w:cs="Book Antiqua"/>
                <w:sz w:val="16"/>
                <w:szCs w:val="16"/>
              </w:rPr>
              <w:t>(Pp. 277-301, 441-454).</w:t>
            </w:r>
            <w:r w:rsidR="007E16D2">
              <w:rPr>
                <w:rFonts w:ascii="Book Antiqua" w:hAnsi="Book Antiqua" w:cs="Book Antiqua"/>
                <w:sz w:val="16"/>
                <w:szCs w:val="16"/>
              </w:rPr>
              <w:t xml:space="preserve"> </w:t>
            </w:r>
            <w:hyperlink r:id="rId40" w:history="1">
              <w:r w:rsidR="00E87D70" w:rsidRPr="00282560">
                <w:rPr>
                  <w:rStyle w:val="Hyperlink"/>
                  <w:rFonts w:ascii="Book Antiqua" w:hAnsi="Book Antiqua" w:cs="Book Antiqua"/>
                  <w:sz w:val="16"/>
                  <w:szCs w:val="16"/>
                </w:rPr>
                <w:t>http://seas3.elte.hu/coursematerial/LojkoMiklos/Alexis-de-Tocqueville-Democracy-in-America.pdf</w:t>
              </w:r>
            </w:hyperlink>
          </w:p>
          <w:p w14:paraId="0746EDE3" w14:textId="3426C259" w:rsidR="00234B00" w:rsidRDefault="006B022F" w:rsidP="006B022F">
            <w:pPr>
              <w:spacing w:before="60" w:after="60"/>
              <w:rPr>
                <w:rFonts w:ascii="Book Antiqua" w:hAnsi="Book Antiqua" w:cs="Book Antiqua"/>
                <w:sz w:val="16"/>
                <w:szCs w:val="16"/>
              </w:rPr>
            </w:pPr>
            <w:r>
              <w:rPr>
                <w:rFonts w:ascii="Book Antiqua" w:hAnsi="Book Antiqua" w:cs="Book Antiqua"/>
                <w:sz w:val="16"/>
                <w:szCs w:val="16"/>
              </w:rPr>
              <w:t xml:space="preserve">Richard Wood.  2002.  Faith in Action: Religion, Race, and Democratic Organizing in America.  Chicago.  </w:t>
            </w:r>
            <w:hyperlink r:id="rId41" w:anchor="v=onepage&amp;q&amp;f=false" w:history="1">
              <w:r w:rsidR="00234B00" w:rsidRPr="00282560">
                <w:rPr>
                  <w:rStyle w:val="Hyperlink"/>
                  <w:rFonts w:ascii="Book Antiqua" w:hAnsi="Book Antiqua" w:cs="Book Antiqua"/>
                  <w:sz w:val="16"/>
                  <w:szCs w:val="16"/>
                </w:rPr>
                <w:t>https://books.google.com/books?id=CoBypuHgboUC&amp;printsec=frontcover&amp;source=gbs_atb#v=onepage&amp;q&amp;f=false</w:t>
              </w:r>
            </w:hyperlink>
          </w:p>
          <w:p w14:paraId="4720D164" w14:textId="77777777" w:rsidR="006B022F" w:rsidRDefault="006B022F" w:rsidP="006B022F">
            <w:pPr>
              <w:spacing w:before="60" w:after="60"/>
              <w:rPr>
                <w:rFonts w:ascii="Book Antiqua" w:hAnsi="Book Antiqua" w:cs="Book Antiqua"/>
                <w:sz w:val="16"/>
                <w:szCs w:val="16"/>
              </w:rPr>
            </w:pPr>
            <w:r>
              <w:rPr>
                <w:rFonts w:ascii="Book Antiqua" w:hAnsi="Book Antiqua" w:cs="Book Antiqua"/>
                <w:sz w:val="16"/>
                <w:szCs w:val="16"/>
              </w:rPr>
              <w:t xml:space="preserve">Paul </w:t>
            </w:r>
            <w:proofErr w:type="spellStart"/>
            <w:r>
              <w:rPr>
                <w:rFonts w:ascii="Book Antiqua" w:hAnsi="Book Antiqua" w:cs="Book Antiqua"/>
                <w:sz w:val="16"/>
                <w:szCs w:val="16"/>
              </w:rPr>
              <w:t>Lichterman</w:t>
            </w:r>
            <w:proofErr w:type="spellEnd"/>
            <w:r>
              <w:rPr>
                <w:rFonts w:ascii="Book Antiqua" w:hAnsi="Book Antiqua" w:cs="Book Antiqua"/>
                <w:sz w:val="16"/>
                <w:szCs w:val="16"/>
              </w:rPr>
              <w:t xml:space="preserve">.  2005.  Elusive Togetherness: Church Groups Trying to Bridge America’s Divisions.  Princeton.  </w:t>
            </w:r>
          </w:p>
          <w:p w14:paraId="4593FC5E" w14:textId="274C4604" w:rsidR="007E16D2" w:rsidRPr="00E4112B" w:rsidRDefault="001F4BAA" w:rsidP="006B022F">
            <w:pPr>
              <w:spacing w:before="60" w:after="60"/>
              <w:rPr>
                <w:rFonts w:ascii="Book Antiqua" w:hAnsi="Book Antiqua" w:cs="Book Antiqua"/>
                <w:sz w:val="16"/>
                <w:szCs w:val="16"/>
              </w:rPr>
            </w:pPr>
            <w:hyperlink r:id="rId42" w:anchor="v=onepage&amp;q&amp;f=false" w:history="1">
              <w:r w:rsidR="007E16D2" w:rsidRPr="00E90BE0">
                <w:rPr>
                  <w:rStyle w:val="Hyperlink"/>
                  <w:rFonts w:ascii="Book Antiqua" w:hAnsi="Book Antiqua" w:cs="Book Antiqua"/>
                  <w:sz w:val="16"/>
                  <w:szCs w:val="16"/>
                </w:rPr>
                <w:t>https://books.google.com/books?id=1onhs6Yqx3cC&amp;printsec=frontcover&amp;source=gbs_atb#v=onepage&amp;q&amp;f=false</w:t>
              </w:r>
            </w:hyperlink>
            <w:r w:rsidR="007E16D2">
              <w:rPr>
                <w:rFonts w:ascii="Book Antiqua" w:hAnsi="Book Antiqua" w:cs="Book Antiqua"/>
                <w:sz w:val="16"/>
                <w:szCs w:val="16"/>
              </w:rPr>
              <w:t xml:space="preserve"> </w:t>
            </w:r>
          </w:p>
          <w:p w14:paraId="737A7985" w14:textId="18CB2D42" w:rsidR="00515EEA" w:rsidRDefault="006B022F" w:rsidP="006B022F">
            <w:pPr>
              <w:spacing w:before="60" w:after="60"/>
              <w:rPr>
                <w:rFonts w:ascii="Book Antiqua" w:hAnsi="Book Antiqua" w:cs="Book Antiqua"/>
                <w:sz w:val="16"/>
                <w:szCs w:val="16"/>
              </w:rPr>
            </w:pPr>
            <w:r w:rsidRPr="00E4112B">
              <w:rPr>
                <w:rFonts w:ascii="Book Antiqua" w:hAnsi="Book Antiqua" w:cs="Book Antiqua"/>
                <w:sz w:val="16"/>
                <w:szCs w:val="16"/>
              </w:rPr>
              <w:t xml:space="preserve">Christian Smith. 1994. "The Spirit and Democracy: Protestantism, Base Communities, and Democratization in Latin America." Sociology of Religion. 55(2) (Summer): 119-144. </w:t>
            </w:r>
            <w:hyperlink r:id="rId43" w:anchor="page_scan_tab_contents" w:history="1">
              <w:r w:rsidR="00515EEA" w:rsidRPr="00282560">
                <w:rPr>
                  <w:rStyle w:val="Hyperlink"/>
                  <w:rFonts w:ascii="Book Antiqua" w:hAnsi="Book Antiqua" w:cs="Book Antiqua"/>
                  <w:sz w:val="16"/>
                  <w:szCs w:val="16"/>
                </w:rPr>
                <w:t>https://www.jstor.org/stable/3711853?seq=1#page_scan_tab_contents</w:t>
              </w:r>
            </w:hyperlink>
          </w:p>
          <w:p w14:paraId="3761F1A2" w14:textId="0CBF8598" w:rsidR="00515EEA" w:rsidRDefault="006B022F" w:rsidP="00D25E01">
            <w:pPr>
              <w:spacing w:before="60" w:after="60"/>
              <w:rPr>
                <w:rFonts w:ascii="Book Antiqua" w:hAnsi="Book Antiqua" w:cs="Book Antiqua"/>
                <w:b/>
                <w:sz w:val="16"/>
                <w:szCs w:val="16"/>
              </w:rPr>
            </w:pPr>
            <w:r w:rsidRPr="00E4112B">
              <w:rPr>
                <w:rFonts w:ascii="Book Antiqua" w:hAnsi="Book Antiqua" w:cs="Book Antiqua"/>
                <w:sz w:val="16"/>
                <w:szCs w:val="16"/>
              </w:rPr>
              <w:t xml:space="preserve">Christian Smith and David </w:t>
            </w:r>
            <w:proofErr w:type="spellStart"/>
            <w:r w:rsidRPr="00E4112B">
              <w:rPr>
                <w:rFonts w:ascii="Book Antiqua" w:hAnsi="Book Antiqua" w:cs="Book Antiqua"/>
                <w:sz w:val="16"/>
                <w:szCs w:val="16"/>
              </w:rPr>
              <w:t>Sikkink</w:t>
            </w:r>
            <w:proofErr w:type="spellEnd"/>
            <w:r w:rsidRPr="00E4112B">
              <w:rPr>
                <w:rFonts w:ascii="Book Antiqua" w:hAnsi="Book Antiqua" w:cs="Book Antiqua"/>
                <w:sz w:val="16"/>
                <w:szCs w:val="16"/>
              </w:rPr>
              <w:t>. 1999. "Is Private Schooling Privatizing?" First Things. (April): 16-20.</w:t>
            </w:r>
            <w:r w:rsidR="00D25E01" w:rsidRPr="007C5C1B">
              <w:rPr>
                <w:rFonts w:ascii="Book Antiqua" w:hAnsi="Book Antiqua" w:cs="Book Antiqua"/>
                <w:b/>
                <w:sz w:val="16"/>
                <w:szCs w:val="16"/>
              </w:rPr>
              <w:t xml:space="preserve"> </w:t>
            </w:r>
            <w:hyperlink r:id="rId44" w:history="1">
              <w:r w:rsidR="00515EEA" w:rsidRPr="00282560">
                <w:rPr>
                  <w:rStyle w:val="Hyperlink"/>
                  <w:rFonts w:ascii="Book Antiqua" w:hAnsi="Book Antiqua" w:cs="Book Antiqua"/>
                  <w:b/>
                  <w:sz w:val="16"/>
                  <w:szCs w:val="16"/>
                </w:rPr>
                <w:t>https://www.firstthings.com/article/1999/04/is-private-schooling-privatizing</w:t>
              </w:r>
            </w:hyperlink>
          </w:p>
          <w:p w14:paraId="437FA094" w14:textId="2A74E147" w:rsidR="006B022F" w:rsidRDefault="00D25E01" w:rsidP="006B022F">
            <w:pPr>
              <w:spacing w:before="60" w:after="60"/>
              <w:rPr>
                <w:rFonts w:ascii="Book Antiqua" w:hAnsi="Book Antiqua" w:cs="Book Antiqua"/>
                <w:sz w:val="16"/>
                <w:szCs w:val="16"/>
              </w:rPr>
            </w:pPr>
            <w:r w:rsidRPr="00A428B4">
              <w:rPr>
                <w:rFonts w:ascii="Book Antiqua" w:hAnsi="Book Antiqua" w:cs="Book Antiqua"/>
                <w:sz w:val="16"/>
                <w:szCs w:val="16"/>
              </w:rPr>
              <w:t>Vincent J. Miller.  2004.  Consuming Religion: Christian Faith and Practice in a Consumer Culture.  Continuum.  (Chapters 2).</w:t>
            </w:r>
            <w:r w:rsidRPr="00A428B4">
              <w:rPr>
                <w:rFonts w:ascii="Book Antiqua" w:hAnsi="Book Antiqua" w:cs="Book Antiqua"/>
                <w:bCs/>
                <w:sz w:val="16"/>
                <w:szCs w:val="16"/>
              </w:rPr>
              <w:t xml:space="preserve">  (R)  </w:t>
            </w:r>
            <w:r w:rsidRPr="00A428B4">
              <w:rPr>
                <w:rFonts w:ascii="Book Antiqua" w:hAnsi="Book Antiqua" w:cs="Book Antiqua"/>
                <w:sz w:val="16"/>
                <w:szCs w:val="16"/>
              </w:rPr>
              <w:t xml:space="preserve"> </w:t>
            </w:r>
          </w:p>
          <w:p w14:paraId="1240279C" w14:textId="233A90A1" w:rsidR="007E16D2" w:rsidRPr="00E4112B" w:rsidRDefault="001F4BAA" w:rsidP="007E16D2">
            <w:pPr>
              <w:spacing w:before="60" w:after="60"/>
              <w:rPr>
                <w:rFonts w:ascii="Book Antiqua" w:hAnsi="Book Antiqua" w:cs="Book Antiqua"/>
                <w:sz w:val="16"/>
                <w:szCs w:val="16"/>
              </w:rPr>
            </w:pPr>
            <w:hyperlink r:id="rId45" w:anchor="v=onepage&amp;q&amp;f=false" w:history="1">
              <w:r w:rsidR="007E16D2" w:rsidRPr="00E90BE0">
                <w:rPr>
                  <w:rStyle w:val="Hyperlink"/>
                  <w:rFonts w:ascii="Book Antiqua" w:hAnsi="Book Antiqua" w:cs="Book Antiqua"/>
                  <w:sz w:val="16"/>
                  <w:szCs w:val="16"/>
                </w:rPr>
                <w:t>https://books.google.com/books?id=N9GrBwAAQBAJ&amp;printsec=frontcover&amp;source=gbs_atb#v=onepage&amp;q&amp;f=false</w:t>
              </w:r>
            </w:hyperlink>
            <w:r w:rsidR="007E16D2">
              <w:rPr>
                <w:rFonts w:ascii="Book Antiqua" w:hAnsi="Book Antiqua" w:cs="Book Antiqua"/>
                <w:sz w:val="16"/>
                <w:szCs w:val="16"/>
              </w:rPr>
              <w:t xml:space="preserve"> </w:t>
            </w:r>
          </w:p>
        </w:tc>
        <w:tc>
          <w:tcPr>
            <w:tcW w:w="1350" w:type="dxa"/>
            <w:tcBorders>
              <w:top w:val="single" w:sz="6" w:space="0" w:color="auto"/>
              <w:left w:val="single" w:sz="6" w:space="0" w:color="auto"/>
              <w:bottom w:val="single" w:sz="6" w:space="0" w:color="auto"/>
              <w:right w:val="single" w:sz="18" w:space="0" w:color="auto"/>
            </w:tcBorders>
          </w:tcPr>
          <w:p w14:paraId="423C36FB" w14:textId="77777777" w:rsidR="006B022F" w:rsidRDefault="006B022F" w:rsidP="006B022F">
            <w:pPr>
              <w:spacing w:before="60" w:after="60"/>
              <w:rPr>
                <w:rFonts w:ascii="Book Antiqua" w:hAnsi="Book Antiqua" w:cs="Book Antiqua"/>
                <w:i/>
                <w:sz w:val="16"/>
                <w:szCs w:val="16"/>
              </w:rPr>
            </w:pPr>
            <w:r>
              <w:rPr>
                <w:rFonts w:ascii="Book Antiqua" w:hAnsi="Book Antiqua" w:cs="Book Antiqua"/>
                <w:i/>
                <w:sz w:val="16"/>
                <w:szCs w:val="16"/>
              </w:rPr>
              <w:t xml:space="preserve">Pre-discussion paper. </w:t>
            </w:r>
          </w:p>
          <w:p w14:paraId="1B161493" w14:textId="77777777" w:rsidR="006B022F" w:rsidRPr="00743D01" w:rsidRDefault="006B022F" w:rsidP="006B022F">
            <w:pPr>
              <w:spacing w:before="60" w:after="60"/>
              <w:rPr>
                <w:rFonts w:ascii="Book Antiqua" w:hAnsi="Book Antiqua" w:cs="Book Antiqua"/>
                <w:i/>
                <w:sz w:val="16"/>
                <w:szCs w:val="16"/>
              </w:rPr>
            </w:pPr>
          </w:p>
        </w:tc>
      </w:tr>
      <w:tr w:rsidR="006B022F" w14:paraId="15C68BD1" w14:textId="77777777" w:rsidTr="000D20AE">
        <w:trPr>
          <w:trHeight w:val="360"/>
        </w:trPr>
        <w:tc>
          <w:tcPr>
            <w:tcW w:w="1080" w:type="dxa"/>
            <w:tcBorders>
              <w:top w:val="single" w:sz="6" w:space="0" w:color="auto"/>
              <w:left w:val="single" w:sz="18" w:space="0" w:color="auto"/>
              <w:bottom w:val="single" w:sz="6" w:space="0" w:color="auto"/>
              <w:right w:val="single" w:sz="6" w:space="0" w:color="auto"/>
            </w:tcBorders>
          </w:tcPr>
          <w:p w14:paraId="5866BD8F" w14:textId="77777777" w:rsidR="00912F8F" w:rsidRDefault="005C7DDA" w:rsidP="006B022F">
            <w:pPr>
              <w:spacing w:before="60" w:after="60"/>
              <w:rPr>
                <w:rFonts w:ascii="Book Antiqua" w:hAnsi="Book Antiqua"/>
                <w:sz w:val="18"/>
                <w:szCs w:val="16"/>
              </w:rPr>
            </w:pPr>
            <w:r>
              <w:rPr>
                <w:rFonts w:ascii="Book Antiqua" w:hAnsi="Book Antiqua"/>
                <w:sz w:val="18"/>
                <w:szCs w:val="16"/>
              </w:rPr>
              <w:lastRenderedPageBreak/>
              <w:t xml:space="preserve">October </w:t>
            </w:r>
          </w:p>
          <w:p w14:paraId="26307381" w14:textId="3071FB03" w:rsidR="005C7DDA" w:rsidRPr="00611525" w:rsidRDefault="005C7DDA" w:rsidP="006B022F">
            <w:pPr>
              <w:spacing w:before="60" w:after="60"/>
              <w:rPr>
                <w:rFonts w:ascii="Book Antiqua" w:hAnsi="Book Antiqua"/>
                <w:sz w:val="18"/>
                <w:szCs w:val="16"/>
              </w:rPr>
            </w:pPr>
            <w:r>
              <w:rPr>
                <w:rFonts w:ascii="Book Antiqua" w:hAnsi="Book Antiqua"/>
                <w:sz w:val="18"/>
                <w:szCs w:val="16"/>
              </w:rPr>
              <w:t>1, 3</w:t>
            </w:r>
          </w:p>
        </w:tc>
        <w:tc>
          <w:tcPr>
            <w:tcW w:w="1530" w:type="dxa"/>
            <w:tcBorders>
              <w:top w:val="single" w:sz="6" w:space="0" w:color="auto"/>
              <w:left w:val="single" w:sz="6" w:space="0" w:color="auto"/>
              <w:bottom w:val="single" w:sz="6" w:space="0" w:color="auto"/>
              <w:right w:val="single" w:sz="6" w:space="0" w:color="auto"/>
            </w:tcBorders>
          </w:tcPr>
          <w:p w14:paraId="2BCBD662" w14:textId="77777777" w:rsidR="006B022F" w:rsidRDefault="00CA428B" w:rsidP="00D24ABF">
            <w:pPr>
              <w:spacing w:before="60" w:after="60"/>
              <w:rPr>
                <w:rFonts w:ascii="Book Antiqua" w:hAnsi="Book Antiqua" w:cs="Book Antiqua"/>
                <w:sz w:val="16"/>
                <w:szCs w:val="16"/>
              </w:rPr>
            </w:pPr>
            <w:r>
              <w:rPr>
                <w:rFonts w:ascii="Book Antiqua" w:hAnsi="Book Antiqua" w:cs="Book Antiqua"/>
                <w:sz w:val="16"/>
                <w:szCs w:val="16"/>
              </w:rPr>
              <w:t>Social Constructionism.</w:t>
            </w:r>
          </w:p>
        </w:tc>
        <w:tc>
          <w:tcPr>
            <w:tcW w:w="6120" w:type="dxa"/>
            <w:tcBorders>
              <w:top w:val="single" w:sz="6" w:space="0" w:color="auto"/>
              <w:left w:val="single" w:sz="6" w:space="0" w:color="auto"/>
              <w:bottom w:val="single" w:sz="6" w:space="0" w:color="auto"/>
              <w:right w:val="single" w:sz="6" w:space="0" w:color="auto"/>
            </w:tcBorders>
          </w:tcPr>
          <w:p w14:paraId="45EC421F" w14:textId="77777777" w:rsidR="006B022F" w:rsidRDefault="006B022F" w:rsidP="006B022F">
            <w:pPr>
              <w:spacing w:before="60" w:after="60"/>
              <w:rPr>
                <w:rFonts w:ascii="Book Antiqua" w:hAnsi="Book Antiqua" w:cs="Book Antiqua"/>
                <w:b/>
                <w:sz w:val="16"/>
                <w:szCs w:val="16"/>
              </w:rPr>
            </w:pPr>
            <w:r w:rsidRPr="00E40A9E">
              <w:rPr>
                <w:rFonts w:ascii="Book Antiqua" w:hAnsi="Book Antiqua" w:cs="Book Antiqua"/>
                <w:b/>
                <w:sz w:val="16"/>
                <w:szCs w:val="16"/>
              </w:rPr>
              <w:t xml:space="preserve">Berger, Peter. 1969. </w:t>
            </w:r>
            <w:r w:rsidRPr="00F27852">
              <w:rPr>
                <w:rFonts w:ascii="Book Antiqua" w:hAnsi="Book Antiqua" w:cs="Book Antiqua"/>
                <w:b/>
                <w:i/>
                <w:sz w:val="16"/>
                <w:szCs w:val="16"/>
              </w:rPr>
              <w:t>The Sacred Canopy</w:t>
            </w:r>
            <w:r w:rsidRPr="00E40A9E">
              <w:rPr>
                <w:rFonts w:ascii="Book Antiqua" w:hAnsi="Book Antiqua" w:cs="Book Antiqua"/>
                <w:b/>
                <w:sz w:val="16"/>
                <w:szCs w:val="16"/>
              </w:rPr>
              <w:t>. Garden City, N.Y.: Anchor. (Chapter 1, 2)</w:t>
            </w:r>
            <w:r>
              <w:rPr>
                <w:rFonts w:ascii="Book Antiqua" w:hAnsi="Book Antiqua" w:cs="Book Antiqua"/>
                <w:b/>
                <w:sz w:val="16"/>
                <w:szCs w:val="16"/>
              </w:rPr>
              <w:t>.</w:t>
            </w:r>
            <w:r w:rsidRPr="000315D4">
              <w:rPr>
                <w:rFonts w:ascii="Book Antiqua" w:hAnsi="Book Antiqua" w:cs="Book Antiqua"/>
                <w:b/>
                <w:bCs/>
                <w:sz w:val="16"/>
                <w:szCs w:val="16"/>
              </w:rPr>
              <w:t xml:space="preserve"> </w:t>
            </w:r>
            <w:r>
              <w:rPr>
                <w:rFonts w:ascii="Book Antiqua" w:hAnsi="Book Antiqua" w:cs="Book Antiqua"/>
                <w:b/>
                <w:bCs/>
                <w:sz w:val="16"/>
                <w:szCs w:val="16"/>
              </w:rPr>
              <w:t xml:space="preserve"> (R)  </w:t>
            </w:r>
            <w:r w:rsidRPr="00E40A9E">
              <w:rPr>
                <w:rFonts w:ascii="Book Antiqua" w:hAnsi="Book Antiqua" w:cs="Book Antiqua"/>
                <w:b/>
                <w:sz w:val="16"/>
                <w:szCs w:val="16"/>
              </w:rPr>
              <w:t xml:space="preserve"> </w:t>
            </w:r>
          </w:p>
          <w:p w14:paraId="13B174E8" w14:textId="77777777" w:rsidR="008B3969" w:rsidRDefault="001F4BAA" w:rsidP="006B022F">
            <w:pPr>
              <w:spacing w:before="60" w:after="60"/>
              <w:rPr>
                <w:rFonts w:ascii="Book Antiqua" w:hAnsi="Book Antiqua" w:cs="Book Antiqua"/>
                <w:b/>
                <w:sz w:val="16"/>
                <w:szCs w:val="16"/>
              </w:rPr>
            </w:pPr>
            <w:hyperlink r:id="rId46" w:history="1">
              <w:r w:rsidR="008B3969" w:rsidRPr="00282560">
                <w:rPr>
                  <w:rStyle w:val="Hyperlink"/>
                  <w:rFonts w:ascii="Book Antiqua" w:hAnsi="Book Antiqua" w:cs="Book Antiqua"/>
                  <w:b/>
                  <w:sz w:val="16"/>
                  <w:szCs w:val="16"/>
                </w:rPr>
                <w:t>http://www.medina502.com/classes/faithandculture_la/lecturas/Berger_Religion_World.pdf</w:t>
              </w:r>
            </w:hyperlink>
          </w:p>
          <w:p w14:paraId="07704EDA" w14:textId="77777777" w:rsidR="006B022F" w:rsidRPr="007C5C1B" w:rsidRDefault="006B022F" w:rsidP="006B022F">
            <w:pPr>
              <w:spacing w:before="60" w:after="60"/>
              <w:rPr>
                <w:rFonts w:ascii="Book Antiqua" w:hAnsi="Book Antiqua" w:cs="Book Antiqua"/>
                <w:b/>
                <w:sz w:val="16"/>
                <w:szCs w:val="16"/>
              </w:rPr>
            </w:pPr>
            <w:r>
              <w:rPr>
                <w:rFonts w:ascii="Book Antiqua" w:hAnsi="Book Antiqua" w:cs="Book Antiqua"/>
                <w:b/>
                <w:sz w:val="16"/>
                <w:szCs w:val="16"/>
              </w:rPr>
              <w:t xml:space="preserve">Recommended Readings: </w:t>
            </w:r>
          </w:p>
          <w:p w14:paraId="26F050E8" w14:textId="31C7295C" w:rsidR="009C7897" w:rsidRDefault="006B022F" w:rsidP="006B022F">
            <w:pPr>
              <w:spacing w:before="60" w:after="60"/>
              <w:rPr>
                <w:rFonts w:ascii="Book Antiqua" w:hAnsi="Book Antiqua" w:cs="Book Antiqua"/>
                <w:sz w:val="16"/>
                <w:szCs w:val="16"/>
              </w:rPr>
            </w:pPr>
            <w:r w:rsidRPr="00925264">
              <w:rPr>
                <w:rFonts w:ascii="Book Antiqua" w:hAnsi="Book Antiqua" w:cs="Book Antiqua"/>
                <w:sz w:val="16"/>
                <w:szCs w:val="16"/>
              </w:rPr>
              <w:t xml:space="preserve">James Hunter. "The New Religions: </w:t>
            </w:r>
            <w:proofErr w:type="spellStart"/>
            <w:r w:rsidRPr="00925264">
              <w:rPr>
                <w:rFonts w:ascii="Book Antiqua" w:hAnsi="Book Antiqua" w:cs="Book Antiqua"/>
                <w:sz w:val="16"/>
                <w:szCs w:val="16"/>
              </w:rPr>
              <w:t>Demoder</w:t>
            </w:r>
            <w:r>
              <w:rPr>
                <w:rFonts w:ascii="Book Antiqua" w:hAnsi="Book Antiqua" w:cs="Book Antiqua"/>
                <w:sz w:val="16"/>
                <w:szCs w:val="16"/>
              </w:rPr>
              <w:t>n</w:t>
            </w:r>
            <w:r w:rsidRPr="00925264">
              <w:rPr>
                <w:rFonts w:ascii="Book Antiqua" w:hAnsi="Book Antiqua" w:cs="Book Antiqua"/>
                <w:sz w:val="16"/>
                <w:szCs w:val="16"/>
              </w:rPr>
              <w:t>ization</w:t>
            </w:r>
            <w:proofErr w:type="spellEnd"/>
            <w:r w:rsidRPr="00925264">
              <w:rPr>
                <w:rFonts w:ascii="Book Antiqua" w:hAnsi="Book Antiqua" w:cs="Book Antiqua"/>
                <w:sz w:val="16"/>
                <w:szCs w:val="16"/>
              </w:rPr>
              <w:t xml:space="preserve"> and the Protest Against Modernity." In Bryan Wilson (ed.). The Social Impact of New Religious Movements. New York: Rose of Sharon Press. 1983. Pp. 1-19. </w:t>
            </w:r>
            <w:hyperlink r:id="rId47" w:history="1">
              <w:r w:rsidR="009C7897" w:rsidRPr="00282560">
                <w:rPr>
                  <w:rStyle w:val="Hyperlink"/>
                  <w:rFonts w:ascii="Book Antiqua" w:hAnsi="Book Antiqua" w:cs="Book Antiqua"/>
                  <w:sz w:val="16"/>
                  <w:szCs w:val="16"/>
                </w:rPr>
                <w:t>http://sociology.virginia.edu/sites/sociology.virginia.edu/files/Hunter.J.CV_16-17.pdf</w:t>
              </w:r>
            </w:hyperlink>
          </w:p>
          <w:p w14:paraId="35C82407" w14:textId="6CA327A0" w:rsidR="007E16D2" w:rsidRPr="00925264" w:rsidRDefault="006B022F" w:rsidP="007E16D2">
            <w:pPr>
              <w:spacing w:before="60" w:after="60"/>
              <w:rPr>
                <w:rFonts w:ascii="Book Antiqua" w:hAnsi="Book Antiqua" w:cs="Book Antiqua"/>
                <w:sz w:val="16"/>
                <w:szCs w:val="16"/>
              </w:rPr>
            </w:pPr>
            <w:r w:rsidRPr="00925264">
              <w:rPr>
                <w:rFonts w:ascii="Book Antiqua" w:hAnsi="Book Antiqua" w:cs="Book Antiqua"/>
                <w:sz w:val="16"/>
                <w:szCs w:val="16"/>
              </w:rPr>
              <w:t>James Hunter. 1983. American Evangelicalism. New Brunswick: Rutgers (pp. 3-19, 49-101).</w:t>
            </w:r>
            <w:r w:rsidR="007E16D2">
              <w:rPr>
                <w:rFonts w:ascii="Book Antiqua" w:hAnsi="Book Antiqua" w:cs="Book Antiqua"/>
                <w:sz w:val="16"/>
                <w:szCs w:val="16"/>
              </w:rPr>
              <w:t xml:space="preserve"> </w:t>
            </w:r>
            <w:hyperlink r:id="rId48" w:anchor="v=onepage&amp;q&amp;f=false" w:history="1">
              <w:r w:rsidR="007E16D2" w:rsidRPr="00E90BE0">
                <w:rPr>
                  <w:rStyle w:val="Hyperlink"/>
                  <w:rFonts w:ascii="Book Antiqua" w:hAnsi="Book Antiqua" w:cs="Book Antiqua"/>
                  <w:sz w:val="16"/>
                  <w:szCs w:val="16"/>
                </w:rPr>
                <w:t>https://books.google.com/books?id=KLKO6_4IEKQC&amp;printsec=frontcover&amp;source=gbs_atb#v=onepage&amp;q&amp;f=false</w:t>
              </w:r>
            </w:hyperlink>
            <w:r w:rsidR="007E16D2">
              <w:rPr>
                <w:rFonts w:ascii="Book Antiqua" w:hAnsi="Book Antiqua" w:cs="Book Antiqua"/>
                <w:sz w:val="16"/>
                <w:szCs w:val="16"/>
              </w:rPr>
              <w:t xml:space="preserve"> </w:t>
            </w:r>
          </w:p>
        </w:tc>
        <w:tc>
          <w:tcPr>
            <w:tcW w:w="1350" w:type="dxa"/>
            <w:tcBorders>
              <w:top w:val="single" w:sz="6" w:space="0" w:color="auto"/>
              <w:left w:val="single" w:sz="6" w:space="0" w:color="auto"/>
              <w:bottom w:val="single" w:sz="6" w:space="0" w:color="auto"/>
              <w:right w:val="single" w:sz="18" w:space="0" w:color="auto"/>
            </w:tcBorders>
          </w:tcPr>
          <w:p w14:paraId="5A1AF0CA" w14:textId="77777777" w:rsidR="0088038A" w:rsidRDefault="006B022F" w:rsidP="006B022F">
            <w:pPr>
              <w:spacing w:before="60" w:after="60"/>
              <w:rPr>
                <w:rFonts w:ascii="Book Antiqua" w:hAnsi="Book Antiqua" w:cs="Book Antiqua"/>
                <w:i/>
                <w:iCs/>
                <w:sz w:val="16"/>
                <w:szCs w:val="16"/>
              </w:rPr>
            </w:pPr>
            <w:r>
              <w:rPr>
                <w:rFonts w:ascii="Book Antiqua" w:hAnsi="Book Antiqua" w:cs="Book Antiqua"/>
                <w:i/>
                <w:sz w:val="16"/>
                <w:szCs w:val="16"/>
              </w:rPr>
              <w:t>Pre-discussion paper.</w:t>
            </w:r>
            <w:r w:rsidR="0088038A">
              <w:rPr>
                <w:rFonts w:ascii="Book Antiqua" w:hAnsi="Book Antiqua" w:cs="Book Antiqua"/>
                <w:i/>
                <w:iCs/>
                <w:sz w:val="16"/>
                <w:szCs w:val="16"/>
              </w:rPr>
              <w:t xml:space="preserve"> </w:t>
            </w:r>
          </w:p>
          <w:p w14:paraId="569463D3" w14:textId="77777777" w:rsidR="006B022F" w:rsidRPr="00743D01" w:rsidRDefault="0088038A" w:rsidP="006B022F">
            <w:pPr>
              <w:spacing w:before="60" w:after="60"/>
              <w:rPr>
                <w:rFonts w:ascii="Book Antiqua" w:hAnsi="Book Antiqua" w:cs="Book Antiqua"/>
                <w:i/>
                <w:sz w:val="16"/>
                <w:szCs w:val="16"/>
              </w:rPr>
            </w:pPr>
            <w:r>
              <w:rPr>
                <w:rFonts w:ascii="Book Antiqua" w:hAnsi="Book Antiqua" w:cs="Book Antiqua"/>
                <w:i/>
                <w:iCs/>
                <w:sz w:val="16"/>
                <w:szCs w:val="16"/>
              </w:rPr>
              <w:t xml:space="preserve">Field Report #1 due.  </w:t>
            </w:r>
          </w:p>
        </w:tc>
      </w:tr>
      <w:tr w:rsidR="006B022F" w14:paraId="13E4BD56" w14:textId="77777777" w:rsidTr="000D20AE">
        <w:trPr>
          <w:trHeight w:val="360"/>
        </w:trPr>
        <w:tc>
          <w:tcPr>
            <w:tcW w:w="1080" w:type="dxa"/>
            <w:tcBorders>
              <w:top w:val="single" w:sz="6" w:space="0" w:color="auto"/>
              <w:left w:val="single" w:sz="18" w:space="0" w:color="auto"/>
              <w:bottom w:val="single" w:sz="6" w:space="0" w:color="auto"/>
              <w:right w:val="single" w:sz="6" w:space="0" w:color="auto"/>
            </w:tcBorders>
          </w:tcPr>
          <w:p w14:paraId="47655282" w14:textId="77777777" w:rsidR="005C7DDA" w:rsidRDefault="005C7DDA" w:rsidP="006B022F">
            <w:pPr>
              <w:spacing w:before="60" w:after="60"/>
              <w:rPr>
                <w:rFonts w:ascii="Book Antiqua" w:hAnsi="Book Antiqua"/>
                <w:sz w:val="18"/>
                <w:szCs w:val="16"/>
              </w:rPr>
            </w:pPr>
            <w:r>
              <w:rPr>
                <w:rFonts w:ascii="Book Antiqua" w:hAnsi="Book Antiqua"/>
                <w:sz w:val="18"/>
                <w:szCs w:val="16"/>
              </w:rPr>
              <w:t xml:space="preserve">October </w:t>
            </w:r>
          </w:p>
          <w:p w14:paraId="67EC7779" w14:textId="0713467F" w:rsidR="00912F8F" w:rsidRPr="00611525" w:rsidRDefault="005C7DDA" w:rsidP="006B022F">
            <w:pPr>
              <w:spacing w:before="60" w:after="60"/>
              <w:rPr>
                <w:rFonts w:ascii="Book Antiqua" w:hAnsi="Book Antiqua"/>
                <w:sz w:val="18"/>
                <w:szCs w:val="16"/>
              </w:rPr>
            </w:pPr>
            <w:r>
              <w:rPr>
                <w:rFonts w:ascii="Book Antiqua" w:hAnsi="Book Antiqua"/>
                <w:sz w:val="18"/>
                <w:szCs w:val="16"/>
              </w:rPr>
              <w:t>8, 10</w:t>
            </w:r>
            <w:r w:rsidR="00B34736">
              <w:rPr>
                <w:rFonts w:ascii="Book Antiqua" w:hAnsi="Book Antiqua"/>
                <w:sz w:val="18"/>
                <w:szCs w:val="16"/>
              </w:rPr>
              <w:t xml:space="preserve"> </w:t>
            </w:r>
          </w:p>
        </w:tc>
        <w:tc>
          <w:tcPr>
            <w:tcW w:w="1530" w:type="dxa"/>
            <w:tcBorders>
              <w:top w:val="single" w:sz="6" w:space="0" w:color="auto"/>
              <w:left w:val="single" w:sz="6" w:space="0" w:color="auto"/>
              <w:bottom w:val="single" w:sz="6" w:space="0" w:color="auto"/>
              <w:right w:val="single" w:sz="6" w:space="0" w:color="auto"/>
            </w:tcBorders>
          </w:tcPr>
          <w:p w14:paraId="75B045C7" w14:textId="77777777" w:rsidR="006B022F" w:rsidRDefault="00D24ABF" w:rsidP="006B022F">
            <w:pPr>
              <w:spacing w:before="60" w:after="60"/>
              <w:rPr>
                <w:rFonts w:ascii="Book Antiqua" w:hAnsi="Book Antiqua" w:cs="Book Antiqua"/>
                <w:sz w:val="16"/>
                <w:szCs w:val="16"/>
              </w:rPr>
            </w:pPr>
            <w:r>
              <w:rPr>
                <w:rFonts w:ascii="Book Antiqua" w:hAnsi="Book Antiqua" w:cs="Book Antiqua"/>
                <w:sz w:val="16"/>
                <w:szCs w:val="16"/>
              </w:rPr>
              <w:t xml:space="preserve">Phenomenological Consciousness and Modernity.  </w:t>
            </w:r>
          </w:p>
        </w:tc>
        <w:tc>
          <w:tcPr>
            <w:tcW w:w="6120" w:type="dxa"/>
            <w:tcBorders>
              <w:top w:val="single" w:sz="6" w:space="0" w:color="auto"/>
              <w:left w:val="single" w:sz="6" w:space="0" w:color="auto"/>
              <w:bottom w:val="single" w:sz="6" w:space="0" w:color="auto"/>
              <w:right w:val="single" w:sz="6" w:space="0" w:color="auto"/>
            </w:tcBorders>
          </w:tcPr>
          <w:p w14:paraId="5ADAE954" w14:textId="2F43D19C" w:rsidR="00832155" w:rsidRDefault="00D24ABF" w:rsidP="00D24ABF">
            <w:pPr>
              <w:spacing w:before="60" w:after="60"/>
              <w:rPr>
                <w:rFonts w:ascii="Book Antiqua" w:hAnsi="Book Antiqua" w:cs="Book Antiqua"/>
                <w:b/>
                <w:sz w:val="16"/>
                <w:szCs w:val="16"/>
              </w:rPr>
            </w:pPr>
            <w:r w:rsidRPr="004B2486">
              <w:rPr>
                <w:rFonts w:ascii="Book Antiqua" w:hAnsi="Book Antiqua" w:cs="Book Antiqua"/>
                <w:b/>
                <w:sz w:val="16"/>
                <w:szCs w:val="16"/>
              </w:rPr>
              <w:t xml:space="preserve">Mary Jo </w:t>
            </w:r>
            <w:proofErr w:type="spellStart"/>
            <w:r w:rsidRPr="004B2486">
              <w:rPr>
                <w:rFonts w:ascii="Book Antiqua" w:hAnsi="Book Antiqua" w:cs="Book Antiqua"/>
                <w:b/>
                <w:sz w:val="16"/>
                <w:szCs w:val="16"/>
              </w:rPr>
              <w:t>Neitz</w:t>
            </w:r>
            <w:proofErr w:type="spellEnd"/>
            <w:r w:rsidRPr="004B2486">
              <w:rPr>
                <w:rFonts w:ascii="Book Antiqua" w:hAnsi="Book Antiqua" w:cs="Book Antiqua"/>
                <w:b/>
                <w:sz w:val="16"/>
                <w:szCs w:val="16"/>
              </w:rPr>
              <w:t xml:space="preserve">.  1987. </w:t>
            </w:r>
            <w:r w:rsidRPr="00F27852">
              <w:rPr>
                <w:rFonts w:ascii="Book Antiqua" w:hAnsi="Book Antiqua" w:cs="Book Antiqua"/>
                <w:b/>
                <w:i/>
                <w:sz w:val="16"/>
                <w:szCs w:val="16"/>
              </w:rPr>
              <w:t>Charisma and Community: A Study of Religious Commitment within the Charismatic Renewal</w:t>
            </w:r>
            <w:r w:rsidRPr="004B2486">
              <w:rPr>
                <w:rFonts w:ascii="Book Antiqua" w:hAnsi="Book Antiqua" w:cs="Book Antiqua"/>
                <w:b/>
                <w:sz w:val="16"/>
                <w:szCs w:val="16"/>
              </w:rPr>
              <w:t>.  Transaction.  (Chapter 3, “The Process of Conversion”).</w:t>
            </w:r>
            <w:r w:rsidRPr="000315D4">
              <w:rPr>
                <w:rFonts w:ascii="Book Antiqua" w:hAnsi="Book Antiqua" w:cs="Book Antiqua"/>
                <w:b/>
                <w:bCs/>
                <w:sz w:val="16"/>
                <w:szCs w:val="16"/>
              </w:rPr>
              <w:t xml:space="preserve"> </w:t>
            </w:r>
            <w:r>
              <w:rPr>
                <w:rFonts w:ascii="Book Antiqua" w:hAnsi="Book Antiqua" w:cs="Book Antiqua"/>
                <w:b/>
                <w:bCs/>
                <w:sz w:val="16"/>
                <w:szCs w:val="16"/>
              </w:rPr>
              <w:t xml:space="preserve"> (R)  </w:t>
            </w:r>
            <w:hyperlink r:id="rId49" w:anchor="v=onepage&amp;q=Mary%20Jo%20Neitz.%20The%20Process%20of%20Conversion&amp;f=false" w:history="1">
              <w:r w:rsidR="00832155" w:rsidRPr="00282560">
                <w:rPr>
                  <w:rStyle w:val="Hyperlink"/>
                  <w:rFonts w:ascii="Book Antiqua" w:hAnsi="Book Antiqua" w:cs="Book Antiqua"/>
                  <w:b/>
                  <w:sz w:val="16"/>
                  <w:szCs w:val="16"/>
                </w:rPr>
                <w:t>https://books.google.com/books?id=KrUr2ydLiwAC&amp;pg=PA63&amp;lpg=PA63&amp;dq=Mary+Jo+Neitz.+The+Process+of+Conversion&amp;source=bl&amp;ots=43WbAlK-IC&amp;sig=KENZeujnSH128f16BusmDAj7RvI&amp;hl=en&amp;sa=X&amp;ved=0ahUKEwixrr68y-nXAhVMSt8KHXhMBHUQ6AEILjAC#v=onepage&amp;q=Mary%20Jo%20Neitz.%20The%20Process%20of%20Conversion&amp;f=false</w:t>
              </w:r>
            </w:hyperlink>
          </w:p>
          <w:p w14:paraId="3B3494F8" w14:textId="77777777" w:rsidR="00191440" w:rsidRDefault="00191440" w:rsidP="00191440">
            <w:pPr>
              <w:spacing w:before="60" w:after="60"/>
              <w:rPr>
                <w:rFonts w:ascii="Book Antiqua" w:hAnsi="Book Antiqua" w:cs="Book Antiqua"/>
                <w:b/>
                <w:sz w:val="16"/>
                <w:szCs w:val="16"/>
              </w:rPr>
            </w:pPr>
            <w:proofErr w:type="spellStart"/>
            <w:r w:rsidRPr="00184D2D">
              <w:rPr>
                <w:rFonts w:ascii="Book Antiqua" w:hAnsi="Book Antiqua" w:cs="Book Antiqua"/>
                <w:b/>
                <w:sz w:val="16"/>
                <w:szCs w:val="16"/>
              </w:rPr>
              <w:t>Iddo</w:t>
            </w:r>
            <w:proofErr w:type="spellEnd"/>
            <w:r w:rsidRPr="00184D2D">
              <w:rPr>
                <w:rFonts w:ascii="Book Antiqua" w:hAnsi="Book Antiqua" w:cs="Book Antiqua"/>
                <w:b/>
                <w:sz w:val="16"/>
                <w:szCs w:val="16"/>
              </w:rPr>
              <w:t> </w:t>
            </w:r>
            <w:proofErr w:type="spellStart"/>
            <w:r w:rsidRPr="00184D2D">
              <w:rPr>
                <w:rFonts w:ascii="Book Antiqua" w:hAnsi="Book Antiqua" w:cs="Book Antiqua"/>
                <w:b/>
                <w:sz w:val="16"/>
                <w:szCs w:val="16"/>
              </w:rPr>
              <w:t>Tavory</w:t>
            </w:r>
            <w:proofErr w:type="spellEnd"/>
            <w:r w:rsidRPr="00184D2D">
              <w:rPr>
                <w:rFonts w:ascii="Book Antiqua" w:hAnsi="Book Antiqua" w:cs="Book Antiqua"/>
                <w:b/>
                <w:sz w:val="16"/>
                <w:szCs w:val="16"/>
              </w:rPr>
              <w:t xml:space="preserve"> </w:t>
            </w:r>
            <w:r>
              <w:rPr>
                <w:rFonts w:ascii="Book Antiqua" w:hAnsi="Book Antiqua" w:cs="Book Antiqua"/>
                <w:b/>
                <w:sz w:val="16"/>
                <w:szCs w:val="16"/>
              </w:rPr>
              <w:t xml:space="preserve">and </w:t>
            </w:r>
            <w:r w:rsidRPr="00184D2D">
              <w:rPr>
                <w:rFonts w:ascii="Book Antiqua" w:hAnsi="Book Antiqua" w:cs="Book Antiqua"/>
                <w:b/>
                <w:sz w:val="16"/>
                <w:szCs w:val="16"/>
              </w:rPr>
              <w:t>Daniel Winchester</w:t>
            </w:r>
            <w:r>
              <w:rPr>
                <w:rFonts w:ascii="Book Antiqua" w:hAnsi="Book Antiqua" w:cs="Book Antiqua"/>
                <w:b/>
                <w:sz w:val="16"/>
                <w:szCs w:val="16"/>
              </w:rPr>
              <w:t>. 2012. “</w:t>
            </w:r>
            <w:r w:rsidRPr="00184D2D">
              <w:rPr>
                <w:rFonts w:ascii="Book Antiqua" w:hAnsi="Book Antiqua" w:cs="Book Antiqua"/>
                <w:b/>
                <w:sz w:val="16"/>
                <w:szCs w:val="16"/>
              </w:rPr>
              <w:t xml:space="preserve">Experiential </w:t>
            </w:r>
            <w:r>
              <w:rPr>
                <w:rFonts w:ascii="Book Antiqua" w:hAnsi="Book Antiqua" w:cs="Book Antiqua"/>
                <w:b/>
                <w:sz w:val="16"/>
                <w:szCs w:val="16"/>
              </w:rPr>
              <w:t>C</w:t>
            </w:r>
            <w:r w:rsidRPr="00184D2D">
              <w:rPr>
                <w:rFonts w:ascii="Book Antiqua" w:hAnsi="Book Antiqua" w:cs="Book Antiqua"/>
                <w:b/>
                <w:sz w:val="16"/>
                <w:szCs w:val="16"/>
              </w:rPr>
              <w:t xml:space="preserve">areers: </w:t>
            </w:r>
            <w:r>
              <w:rPr>
                <w:rFonts w:ascii="Book Antiqua" w:hAnsi="Book Antiqua" w:cs="Book Antiqua"/>
                <w:b/>
                <w:sz w:val="16"/>
                <w:szCs w:val="16"/>
              </w:rPr>
              <w:t>The R</w:t>
            </w:r>
            <w:r w:rsidRPr="00184D2D">
              <w:rPr>
                <w:rFonts w:ascii="Book Antiqua" w:hAnsi="Book Antiqua" w:cs="Book Antiqua"/>
                <w:b/>
                <w:sz w:val="16"/>
                <w:szCs w:val="16"/>
              </w:rPr>
              <w:t xml:space="preserve">outinization and </w:t>
            </w:r>
            <w:r>
              <w:rPr>
                <w:rFonts w:ascii="Book Antiqua" w:hAnsi="Book Antiqua" w:cs="Book Antiqua"/>
                <w:b/>
                <w:sz w:val="16"/>
                <w:szCs w:val="16"/>
              </w:rPr>
              <w:t>D</w:t>
            </w:r>
            <w:r w:rsidRPr="00184D2D">
              <w:rPr>
                <w:rFonts w:ascii="Book Antiqua" w:hAnsi="Book Antiqua" w:cs="Book Antiqua"/>
                <w:b/>
                <w:sz w:val="16"/>
                <w:szCs w:val="16"/>
              </w:rPr>
              <w:t xml:space="preserve">e-routinization of </w:t>
            </w:r>
            <w:r>
              <w:rPr>
                <w:rFonts w:ascii="Book Antiqua" w:hAnsi="Book Antiqua" w:cs="Book Antiqua"/>
                <w:b/>
                <w:sz w:val="16"/>
                <w:szCs w:val="16"/>
              </w:rPr>
              <w:t>R</w:t>
            </w:r>
            <w:r w:rsidRPr="00184D2D">
              <w:rPr>
                <w:rFonts w:ascii="Book Antiqua" w:hAnsi="Book Antiqua" w:cs="Book Antiqua"/>
                <w:b/>
                <w:sz w:val="16"/>
                <w:szCs w:val="16"/>
              </w:rPr>
              <w:t xml:space="preserve">eligious </w:t>
            </w:r>
            <w:r>
              <w:rPr>
                <w:rFonts w:ascii="Book Antiqua" w:hAnsi="Book Antiqua" w:cs="Book Antiqua"/>
                <w:b/>
                <w:sz w:val="16"/>
                <w:szCs w:val="16"/>
              </w:rPr>
              <w:t>L</w:t>
            </w:r>
            <w:r w:rsidRPr="00184D2D">
              <w:rPr>
                <w:rFonts w:ascii="Book Antiqua" w:hAnsi="Book Antiqua" w:cs="Book Antiqua"/>
                <w:b/>
                <w:sz w:val="16"/>
                <w:szCs w:val="16"/>
              </w:rPr>
              <w:t>ife</w:t>
            </w:r>
            <w:r>
              <w:rPr>
                <w:rFonts w:ascii="Book Antiqua" w:hAnsi="Book Antiqua" w:cs="Book Antiqua"/>
                <w:b/>
                <w:sz w:val="16"/>
                <w:szCs w:val="16"/>
              </w:rPr>
              <w:t xml:space="preserve">.” </w:t>
            </w:r>
            <w:r>
              <w:rPr>
                <w:rFonts w:ascii="Book Antiqua" w:hAnsi="Book Antiqua" w:cs="Book Antiqua"/>
                <w:b/>
                <w:i/>
                <w:sz w:val="16"/>
                <w:szCs w:val="16"/>
              </w:rPr>
              <w:t xml:space="preserve">Theory and Society </w:t>
            </w:r>
            <w:r>
              <w:rPr>
                <w:rFonts w:ascii="Book Antiqua" w:hAnsi="Book Antiqua" w:cs="Book Antiqua"/>
                <w:b/>
                <w:sz w:val="16"/>
                <w:szCs w:val="16"/>
              </w:rPr>
              <w:t xml:space="preserve">41(4) 351-373. </w:t>
            </w:r>
            <w:hyperlink r:id="rId50" w:history="1">
              <w:r w:rsidRPr="00870766">
                <w:rPr>
                  <w:rStyle w:val="Hyperlink"/>
                  <w:rFonts w:ascii="Book Antiqua" w:hAnsi="Book Antiqua" w:cs="Book Antiqua"/>
                  <w:b/>
                  <w:sz w:val="16"/>
                  <w:szCs w:val="16"/>
                </w:rPr>
                <w:t>https://link.springer.com/article/10.1007%2Fs11186-012-9170-z</w:t>
              </w:r>
            </w:hyperlink>
          </w:p>
          <w:p w14:paraId="6B43CDB3" w14:textId="77777777" w:rsidR="00191440" w:rsidRDefault="00191440" w:rsidP="00191440">
            <w:pPr>
              <w:spacing w:before="60" w:after="60"/>
              <w:rPr>
                <w:rFonts w:ascii="Book Antiqua" w:hAnsi="Book Antiqua" w:cs="Book Antiqua"/>
                <w:b/>
                <w:sz w:val="16"/>
                <w:szCs w:val="16"/>
              </w:rPr>
            </w:pPr>
            <w:r>
              <w:rPr>
                <w:rFonts w:ascii="Book Antiqua" w:hAnsi="Book Antiqua" w:cs="Book Antiqua"/>
                <w:b/>
                <w:sz w:val="16"/>
                <w:szCs w:val="16"/>
              </w:rPr>
              <w:t xml:space="preserve">Jared </w:t>
            </w:r>
            <w:r w:rsidRPr="00774435">
              <w:rPr>
                <w:rFonts w:ascii="Book Antiqua" w:hAnsi="Book Antiqua" w:cs="Book Antiqua"/>
                <w:b/>
                <w:sz w:val="16"/>
                <w:szCs w:val="16"/>
              </w:rPr>
              <w:t>Bok. 2014</w:t>
            </w:r>
            <w:r>
              <w:rPr>
                <w:rFonts w:ascii="Book Antiqua" w:hAnsi="Book Antiqua" w:cs="Book Antiqua"/>
                <w:b/>
                <w:sz w:val="16"/>
                <w:szCs w:val="16"/>
              </w:rPr>
              <w:t>.</w:t>
            </w:r>
            <w:r w:rsidRPr="00774435">
              <w:rPr>
                <w:rFonts w:ascii="Book Antiqua" w:hAnsi="Book Antiqua" w:cs="Book Antiqua"/>
                <w:b/>
                <w:sz w:val="16"/>
                <w:szCs w:val="16"/>
              </w:rPr>
              <w:t xml:space="preserve"> </w:t>
            </w:r>
            <w:r>
              <w:rPr>
                <w:rFonts w:ascii="Book Antiqua" w:hAnsi="Book Antiqua" w:cs="Book Antiqua"/>
                <w:b/>
                <w:sz w:val="16"/>
                <w:szCs w:val="16"/>
              </w:rPr>
              <w:t>“</w:t>
            </w:r>
            <w:r w:rsidRPr="00774435">
              <w:rPr>
                <w:rFonts w:ascii="Book Antiqua" w:hAnsi="Book Antiqua" w:cs="Book Antiqua"/>
                <w:b/>
                <w:sz w:val="16"/>
                <w:szCs w:val="16"/>
              </w:rPr>
              <w:t>Symbolic Filtering: Selectively Permeable Evangelical Boundaries in an Age of Religious Pluralism.</w:t>
            </w:r>
            <w:r>
              <w:rPr>
                <w:rFonts w:ascii="Book Antiqua" w:hAnsi="Book Antiqua" w:cs="Book Antiqua"/>
                <w:b/>
                <w:sz w:val="16"/>
                <w:szCs w:val="16"/>
              </w:rPr>
              <w:t>”</w:t>
            </w:r>
            <w:r w:rsidRPr="00774435">
              <w:rPr>
                <w:rFonts w:ascii="Book Antiqua" w:hAnsi="Book Antiqua" w:cs="Book Antiqua"/>
                <w:b/>
                <w:sz w:val="16"/>
                <w:szCs w:val="16"/>
              </w:rPr>
              <w:t xml:space="preserve"> Journal for the Scientific Study of Religion, 53</w:t>
            </w:r>
            <w:r>
              <w:rPr>
                <w:rFonts w:ascii="Book Antiqua" w:hAnsi="Book Antiqua" w:cs="Book Antiqua"/>
                <w:b/>
                <w:sz w:val="16"/>
                <w:szCs w:val="16"/>
              </w:rPr>
              <w:t>(4)</w:t>
            </w:r>
            <w:r w:rsidRPr="00774435">
              <w:rPr>
                <w:rFonts w:ascii="Book Antiqua" w:hAnsi="Book Antiqua" w:cs="Book Antiqua"/>
                <w:b/>
                <w:sz w:val="16"/>
                <w:szCs w:val="16"/>
              </w:rPr>
              <w:t xml:space="preserve"> 808–825.</w:t>
            </w:r>
            <w:r>
              <w:rPr>
                <w:rFonts w:ascii="Book Antiqua" w:hAnsi="Book Antiqua" w:cs="Book Antiqua"/>
                <w:b/>
                <w:sz w:val="16"/>
                <w:szCs w:val="16"/>
              </w:rPr>
              <w:t xml:space="preserve"> </w:t>
            </w:r>
            <w:hyperlink r:id="rId51" w:history="1">
              <w:r w:rsidRPr="00282560">
                <w:rPr>
                  <w:rStyle w:val="Hyperlink"/>
                  <w:rFonts w:ascii="Book Antiqua" w:hAnsi="Book Antiqua" w:cs="Book Antiqua"/>
                  <w:b/>
                  <w:sz w:val="16"/>
                  <w:szCs w:val="16"/>
                </w:rPr>
                <w:t>http://onlinelibrary.wiley.com/doi/10.1111/jssr.12145/full</w:t>
              </w:r>
            </w:hyperlink>
          </w:p>
          <w:p w14:paraId="2337438A" w14:textId="77777777" w:rsidR="00191440" w:rsidRDefault="00191440" w:rsidP="00191440">
            <w:pPr>
              <w:spacing w:before="60" w:after="60"/>
              <w:rPr>
                <w:rFonts w:ascii="Book Antiqua" w:hAnsi="Book Antiqua" w:cs="Book Antiqua"/>
                <w:b/>
                <w:sz w:val="16"/>
                <w:szCs w:val="16"/>
              </w:rPr>
            </w:pPr>
            <w:r>
              <w:rPr>
                <w:rFonts w:ascii="Book Antiqua" w:hAnsi="Book Antiqua" w:cs="Book Antiqua"/>
                <w:b/>
                <w:sz w:val="16"/>
                <w:szCs w:val="16"/>
              </w:rPr>
              <w:t xml:space="preserve">Nancy T. </w:t>
            </w:r>
            <w:r w:rsidRPr="005B1AFB">
              <w:rPr>
                <w:rFonts w:ascii="Book Antiqua" w:hAnsi="Book Antiqua" w:cs="Book Antiqua"/>
                <w:b/>
                <w:sz w:val="16"/>
                <w:szCs w:val="16"/>
              </w:rPr>
              <w:t>Ammerman. 2013</w:t>
            </w:r>
            <w:r>
              <w:rPr>
                <w:rFonts w:ascii="Book Antiqua" w:hAnsi="Book Antiqua" w:cs="Book Antiqua"/>
                <w:b/>
                <w:sz w:val="16"/>
                <w:szCs w:val="16"/>
              </w:rPr>
              <w:t>.</w:t>
            </w:r>
            <w:r w:rsidRPr="005B1AFB">
              <w:rPr>
                <w:rFonts w:ascii="Book Antiqua" w:hAnsi="Book Antiqua" w:cs="Book Antiqua"/>
                <w:b/>
                <w:sz w:val="16"/>
                <w:szCs w:val="16"/>
              </w:rPr>
              <w:t xml:space="preserve"> </w:t>
            </w:r>
            <w:r>
              <w:rPr>
                <w:rFonts w:ascii="Book Antiqua" w:hAnsi="Book Antiqua" w:cs="Book Antiqua"/>
                <w:b/>
                <w:sz w:val="16"/>
                <w:szCs w:val="16"/>
              </w:rPr>
              <w:t>“</w:t>
            </w:r>
            <w:r w:rsidRPr="005B1AFB">
              <w:rPr>
                <w:rFonts w:ascii="Book Antiqua" w:hAnsi="Book Antiqua" w:cs="Book Antiqua"/>
                <w:b/>
                <w:sz w:val="16"/>
                <w:szCs w:val="16"/>
              </w:rPr>
              <w:t xml:space="preserve">Spiritual </w:t>
            </w:r>
            <w:proofErr w:type="gramStart"/>
            <w:r w:rsidRPr="005B1AFB">
              <w:rPr>
                <w:rFonts w:ascii="Book Antiqua" w:hAnsi="Book Antiqua" w:cs="Book Antiqua"/>
                <w:b/>
                <w:sz w:val="16"/>
                <w:szCs w:val="16"/>
              </w:rPr>
              <w:t>But</w:t>
            </w:r>
            <w:proofErr w:type="gramEnd"/>
            <w:r w:rsidRPr="005B1AFB">
              <w:rPr>
                <w:rFonts w:ascii="Book Antiqua" w:hAnsi="Book Antiqua" w:cs="Book Antiqua"/>
                <w:b/>
                <w:sz w:val="16"/>
                <w:szCs w:val="16"/>
              </w:rPr>
              <w:t xml:space="preserve"> Not Religious? Beyond Binary Choices in the Study of Religion.</w:t>
            </w:r>
            <w:r>
              <w:rPr>
                <w:rFonts w:ascii="Book Antiqua" w:hAnsi="Book Antiqua" w:cs="Book Antiqua"/>
                <w:b/>
                <w:sz w:val="16"/>
                <w:szCs w:val="16"/>
              </w:rPr>
              <w:t>”</w:t>
            </w:r>
            <w:r w:rsidRPr="005B1AFB">
              <w:rPr>
                <w:rFonts w:ascii="Book Antiqua" w:hAnsi="Book Antiqua" w:cs="Book Antiqua"/>
                <w:b/>
                <w:sz w:val="16"/>
                <w:szCs w:val="16"/>
              </w:rPr>
              <w:t xml:space="preserve"> </w:t>
            </w:r>
            <w:r w:rsidRPr="005B1AFB">
              <w:rPr>
                <w:rFonts w:ascii="Book Antiqua" w:hAnsi="Book Antiqua" w:cs="Book Antiqua"/>
                <w:b/>
                <w:i/>
                <w:sz w:val="16"/>
                <w:szCs w:val="16"/>
              </w:rPr>
              <w:t>Journal for the Scientific Study of Religion</w:t>
            </w:r>
            <w:r w:rsidRPr="005B1AFB">
              <w:rPr>
                <w:rFonts w:ascii="Book Antiqua" w:hAnsi="Book Antiqua" w:cs="Book Antiqua"/>
                <w:b/>
                <w:sz w:val="16"/>
                <w:szCs w:val="16"/>
              </w:rPr>
              <w:t xml:space="preserve"> 52</w:t>
            </w:r>
            <w:r>
              <w:rPr>
                <w:rFonts w:ascii="Book Antiqua" w:hAnsi="Book Antiqua" w:cs="Book Antiqua"/>
                <w:b/>
                <w:sz w:val="16"/>
                <w:szCs w:val="16"/>
              </w:rPr>
              <w:t>(2)</w:t>
            </w:r>
            <w:r w:rsidRPr="005B1AFB">
              <w:rPr>
                <w:rFonts w:ascii="Book Antiqua" w:hAnsi="Book Antiqua" w:cs="Book Antiqua"/>
                <w:b/>
                <w:sz w:val="16"/>
                <w:szCs w:val="16"/>
              </w:rPr>
              <w:t xml:space="preserve"> 258–278.</w:t>
            </w:r>
            <w:r>
              <w:rPr>
                <w:rFonts w:ascii="Book Antiqua" w:hAnsi="Book Antiqua" w:cs="Book Antiqua"/>
                <w:b/>
                <w:sz w:val="16"/>
                <w:szCs w:val="16"/>
              </w:rPr>
              <w:t xml:space="preserve"> </w:t>
            </w:r>
            <w:hyperlink r:id="rId52" w:history="1">
              <w:r w:rsidRPr="00282560">
                <w:rPr>
                  <w:rStyle w:val="Hyperlink"/>
                  <w:rFonts w:ascii="Book Antiqua" w:hAnsi="Book Antiqua" w:cs="Book Antiqua"/>
                  <w:b/>
                  <w:sz w:val="16"/>
                  <w:szCs w:val="16"/>
                </w:rPr>
                <w:t>http://onlinelibrary.wiley.com/doi/10.1111/jssr.12024/full</w:t>
              </w:r>
            </w:hyperlink>
          </w:p>
          <w:p w14:paraId="1A26D42F" w14:textId="77777777" w:rsidR="00191440" w:rsidRDefault="00191440" w:rsidP="00191440">
            <w:pPr>
              <w:spacing w:before="60" w:after="60"/>
              <w:rPr>
                <w:rFonts w:ascii="Book Antiqua" w:hAnsi="Book Antiqua" w:cs="Book Antiqua"/>
                <w:b/>
                <w:sz w:val="16"/>
                <w:szCs w:val="16"/>
              </w:rPr>
            </w:pPr>
            <w:r w:rsidRPr="00D03085">
              <w:rPr>
                <w:rFonts w:ascii="Book Antiqua" w:hAnsi="Book Antiqua" w:cs="Book Antiqua"/>
                <w:b/>
                <w:sz w:val="16"/>
                <w:szCs w:val="16"/>
              </w:rPr>
              <w:t>Joseph O. Baker, Christopher D. Bader,</w:t>
            </w:r>
            <w:r>
              <w:rPr>
                <w:rFonts w:ascii="Book Antiqua" w:hAnsi="Book Antiqua" w:cs="Book Antiqua"/>
                <w:b/>
                <w:sz w:val="16"/>
                <w:szCs w:val="16"/>
              </w:rPr>
              <w:t xml:space="preserve"> and</w:t>
            </w:r>
            <w:r w:rsidRPr="00D03085">
              <w:rPr>
                <w:rFonts w:ascii="Book Antiqua" w:hAnsi="Book Antiqua" w:cs="Book Antiqua"/>
                <w:b/>
                <w:sz w:val="16"/>
                <w:szCs w:val="16"/>
              </w:rPr>
              <w:t xml:space="preserve"> F. Carson Mencken</w:t>
            </w:r>
            <w:r>
              <w:rPr>
                <w:rFonts w:ascii="Book Antiqua" w:hAnsi="Book Antiqua" w:cs="Book Antiqua"/>
                <w:b/>
                <w:sz w:val="16"/>
                <w:szCs w:val="16"/>
              </w:rPr>
              <w:t>. 2016.</w:t>
            </w:r>
            <w:r w:rsidRPr="00D03085">
              <w:rPr>
                <w:rFonts w:ascii="Book Antiqua" w:hAnsi="Book Antiqua" w:cs="Book Antiqua"/>
                <w:b/>
                <w:sz w:val="16"/>
                <w:szCs w:val="16"/>
              </w:rPr>
              <w:t xml:space="preserve"> </w:t>
            </w:r>
            <w:r>
              <w:rPr>
                <w:rFonts w:ascii="Book Antiqua" w:hAnsi="Book Antiqua" w:cs="Book Antiqua"/>
                <w:b/>
                <w:sz w:val="16"/>
                <w:szCs w:val="16"/>
              </w:rPr>
              <w:t>“</w:t>
            </w:r>
            <w:r w:rsidRPr="00D03085">
              <w:rPr>
                <w:rFonts w:ascii="Book Antiqua" w:hAnsi="Book Antiqua" w:cs="Book Antiqua"/>
                <w:b/>
                <w:sz w:val="16"/>
                <w:szCs w:val="16"/>
              </w:rPr>
              <w:t>A Bounded Affinity Theory of Religion and the Paranormal</w:t>
            </w:r>
            <w:r>
              <w:rPr>
                <w:rFonts w:ascii="Book Antiqua" w:hAnsi="Book Antiqua" w:cs="Book Antiqua"/>
                <w:b/>
                <w:sz w:val="16"/>
                <w:szCs w:val="16"/>
              </w:rPr>
              <w:t xml:space="preserve">.” </w:t>
            </w:r>
            <w:r w:rsidRPr="00D03085">
              <w:rPr>
                <w:rFonts w:ascii="Book Antiqua" w:hAnsi="Book Antiqua" w:cs="Book Antiqua"/>
                <w:b/>
                <w:i/>
                <w:iCs/>
                <w:sz w:val="16"/>
                <w:szCs w:val="16"/>
              </w:rPr>
              <w:t>Sociology of Religion</w:t>
            </w:r>
            <w:r>
              <w:rPr>
                <w:rFonts w:ascii="Book Antiqua" w:hAnsi="Book Antiqua" w:cs="Book Antiqua"/>
                <w:b/>
                <w:sz w:val="16"/>
                <w:szCs w:val="16"/>
              </w:rPr>
              <w:t>.</w:t>
            </w:r>
            <w:r w:rsidRPr="00D03085">
              <w:rPr>
                <w:rFonts w:ascii="Book Antiqua" w:hAnsi="Book Antiqua" w:cs="Book Antiqua"/>
                <w:b/>
                <w:sz w:val="16"/>
                <w:szCs w:val="16"/>
              </w:rPr>
              <w:t xml:space="preserve"> 77</w:t>
            </w:r>
            <w:r>
              <w:rPr>
                <w:rFonts w:ascii="Book Antiqua" w:hAnsi="Book Antiqua" w:cs="Book Antiqua"/>
                <w:b/>
                <w:sz w:val="16"/>
                <w:szCs w:val="16"/>
              </w:rPr>
              <w:t>(</w:t>
            </w:r>
            <w:r w:rsidRPr="00D03085">
              <w:rPr>
                <w:rFonts w:ascii="Book Antiqua" w:hAnsi="Book Antiqua" w:cs="Book Antiqua"/>
                <w:b/>
                <w:sz w:val="16"/>
                <w:szCs w:val="16"/>
              </w:rPr>
              <w:t>4</w:t>
            </w:r>
            <w:r>
              <w:rPr>
                <w:rFonts w:ascii="Book Antiqua" w:hAnsi="Book Antiqua" w:cs="Book Antiqua"/>
                <w:b/>
                <w:sz w:val="16"/>
                <w:szCs w:val="16"/>
              </w:rPr>
              <w:t>)</w:t>
            </w:r>
            <w:r w:rsidRPr="00D03085">
              <w:rPr>
                <w:rFonts w:ascii="Book Antiqua" w:hAnsi="Book Antiqua" w:cs="Book Antiqua"/>
                <w:b/>
                <w:sz w:val="16"/>
                <w:szCs w:val="16"/>
              </w:rPr>
              <w:t xml:space="preserve"> 334–358</w:t>
            </w:r>
            <w:r>
              <w:rPr>
                <w:rFonts w:ascii="Book Antiqua" w:hAnsi="Book Antiqua" w:cs="Book Antiqua"/>
                <w:b/>
                <w:sz w:val="16"/>
                <w:szCs w:val="16"/>
              </w:rPr>
              <w:t>.</w:t>
            </w:r>
            <w:r w:rsidRPr="00D03085">
              <w:rPr>
                <w:rFonts w:ascii="Book Antiqua" w:hAnsi="Book Antiqua" w:cs="Book Antiqua"/>
                <w:b/>
                <w:sz w:val="16"/>
                <w:szCs w:val="16"/>
              </w:rPr>
              <w:t xml:space="preserve"> </w:t>
            </w:r>
            <w:hyperlink r:id="rId53" w:history="1">
              <w:r w:rsidRPr="00870766">
                <w:rPr>
                  <w:rStyle w:val="Hyperlink"/>
                  <w:rFonts w:ascii="Book Antiqua" w:hAnsi="Book Antiqua" w:cs="Book Antiqua"/>
                  <w:b/>
                  <w:sz w:val="16"/>
                  <w:szCs w:val="16"/>
                </w:rPr>
                <w:t>https://doi.org/10.1093/socrel/srw040</w:t>
              </w:r>
            </w:hyperlink>
          </w:p>
          <w:p w14:paraId="1B3615E2" w14:textId="77777777" w:rsidR="00CA428B" w:rsidRPr="007C5C1B" w:rsidRDefault="00CA428B" w:rsidP="00CA428B">
            <w:pPr>
              <w:spacing w:before="60" w:after="60"/>
              <w:rPr>
                <w:rFonts w:ascii="Book Antiqua" w:hAnsi="Book Antiqua" w:cs="Book Antiqua"/>
                <w:b/>
                <w:sz w:val="16"/>
                <w:szCs w:val="16"/>
              </w:rPr>
            </w:pPr>
            <w:r>
              <w:rPr>
                <w:rFonts w:ascii="Book Antiqua" w:hAnsi="Book Antiqua" w:cs="Book Antiqua"/>
                <w:b/>
                <w:sz w:val="16"/>
                <w:szCs w:val="16"/>
              </w:rPr>
              <w:t xml:space="preserve">Recommended Readings: </w:t>
            </w:r>
          </w:p>
          <w:p w14:paraId="5AE1658E" w14:textId="0892BA93" w:rsidR="00832155" w:rsidRPr="00925264" w:rsidRDefault="00CA428B" w:rsidP="00CA428B">
            <w:pPr>
              <w:spacing w:before="60" w:after="60"/>
              <w:rPr>
                <w:rFonts w:ascii="Book Antiqua" w:hAnsi="Book Antiqua" w:cs="Book Antiqua"/>
                <w:sz w:val="16"/>
                <w:szCs w:val="16"/>
              </w:rPr>
            </w:pPr>
            <w:r w:rsidRPr="00925264">
              <w:rPr>
                <w:rFonts w:ascii="Book Antiqua" w:hAnsi="Book Antiqua" w:cs="Book Antiqua"/>
                <w:sz w:val="16"/>
                <w:szCs w:val="16"/>
              </w:rPr>
              <w:t xml:space="preserve">James Hunter. "The New Religions: </w:t>
            </w:r>
            <w:proofErr w:type="spellStart"/>
            <w:r w:rsidRPr="00925264">
              <w:rPr>
                <w:rFonts w:ascii="Book Antiqua" w:hAnsi="Book Antiqua" w:cs="Book Antiqua"/>
                <w:sz w:val="16"/>
                <w:szCs w:val="16"/>
              </w:rPr>
              <w:t>Demoder</w:t>
            </w:r>
            <w:r>
              <w:rPr>
                <w:rFonts w:ascii="Book Antiqua" w:hAnsi="Book Antiqua" w:cs="Book Antiqua"/>
                <w:sz w:val="16"/>
                <w:szCs w:val="16"/>
              </w:rPr>
              <w:t>n</w:t>
            </w:r>
            <w:r w:rsidRPr="00925264">
              <w:rPr>
                <w:rFonts w:ascii="Book Antiqua" w:hAnsi="Book Antiqua" w:cs="Book Antiqua"/>
                <w:sz w:val="16"/>
                <w:szCs w:val="16"/>
              </w:rPr>
              <w:t>ization</w:t>
            </w:r>
            <w:proofErr w:type="spellEnd"/>
            <w:r w:rsidRPr="00925264">
              <w:rPr>
                <w:rFonts w:ascii="Book Antiqua" w:hAnsi="Book Antiqua" w:cs="Book Antiqua"/>
                <w:sz w:val="16"/>
                <w:szCs w:val="16"/>
              </w:rPr>
              <w:t xml:space="preserve"> and the Protest Against Modernity." In Bryan Wilson (ed.). The Social Impact of New Religious Movements. New York: Rose of Sharon Press. 1983. Pp. 1-19. </w:t>
            </w:r>
            <w:r w:rsidR="007E16D2">
              <w:rPr>
                <w:rFonts w:ascii="Book Antiqua" w:hAnsi="Book Antiqua" w:cs="Book Antiqua"/>
                <w:sz w:val="16"/>
                <w:szCs w:val="16"/>
              </w:rPr>
              <w:t xml:space="preserve"> </w:t>
            </w:r>
            <w:hyperlink r:id="rId54" w:history="1">
              <w:r w:rsidR="00832155" w:rsidRPr="00282560">
                <w:rPr>
                  <w:rStyle w:val="Hyperlink"/>
                  <w:rFonts w:ascii="Book Antiqua" w:hAnsi="Book Antiqua" w:cs="Book Antiqua"/>
                  <w:sz w:val="16"/>
                  <w:szCs w:val="16"/>
                </w:rPr>
                <w:t>http://sociology.virginia.edu/sites/sociology.virginia.edu/files/Hunter.J.CV_16-17.pdf</w:t>
              </w:r>
            </w:hyperlink>
          </w:p>
          <w:p w14:paraId="29593E93" w14:textId="0917ECC9" w:rsidR="007E16D2" w:rsidRPr="00925264" w:rsidRDefault="00CA428B" w:rsidP="007E16D2">
            <w:pPr>
              <w:spacing w:before="60" w:after="60"/>
              <w:rPr>
                <w:rFonts w:ascii="Book Antiqua" w:hAnsi="Book Antiqua" w:cs="Book Antiqua"/>
                <w:sz w:val="16"/>
                <w:szCs w:val="16"/>
              </w:rPr>
            </w:pPr>
            <w:r w:rsidRPr="00925264">
              <w:rPr>
                <w:rFonts w:ascii="Book Antiqua" w:hAnsi="Book Antiqua" w:cs="Book Antiqua"/>
                <w:sz w:val="16"/>
                <w:szCs w:val="16"/>
              </w:rPr>
              <w:t>James Hunter. 1983. American Evangelicalism. New Brunswick: Rutgers (pp. 3-19, 49-101).</w:t>
            </w:r>
            <w:r w:rsidR="007E16D2">
              <w:rPr>
                <w:rFonts w:ascii="Book Antiqua" w:hAnsi="Book Antiqua" w:cs="Book Antiqua"/>
                <w:sz w:val="16"/>
                <w:szCs w:val="16"/>
              </w:rPr>
              <w:t xml:space="preserve">  </w:t>
            </w:r>
            <w:hyperlink r:id="rId55" w:anchor="v=onepage&amp;q&amp;f=false" w:history="1">
              <w:r w:rsidR="007E16D2" w:rsidRPr="00E90BE0">
                <w:rPr>
                  <w:rStyle w:val="Hyperlink"/>
                  <w:rFonts w:ascii="Book Antiqua" w:hAnsi="Book Antiqua" w:cs="Book Antiqua"/>
                  <w:sz w:val="16"/>
                  <w:szCs w:val="16"/>
                </w:rPr>
                <w:t>https://books.google.com/books?id=KLKO6_4IEKQC&amp;printsec=frontcover&amp;source=gbs_atb#v=onepage&amp;q&amp;f=false</w:t>
              </w:r>
            </w:hyperlink>
          </w:p>
        </w:tc>
        <w:tc>
          <w:tcPr>
            <w:tcW w:w="1350" w:type="dxa"/>
            <w:tcBorders>
              <w:top w:val="single" w:sz="6" w:space="0" w:color="auto"/>
              <w:left w:val="single" w:sz="6" w:space="0" w:color="auto"/>
              <w:bottom w:val="single" w:sz="6" w:space="0" w:color="auto"/>
              <w:right w:val="single" w:sz="18" w:space="0" w:color="auto"/>
            </w:tcBorders>
          </w:tcPr>
          <w:p w14:paraId="5FC26298" w14:textId="77777777" w:rsidR="006B022F" w:rsidRDefault="006B022F" w:rsidP="006B022F">
            <w:pPr>
              <w:spacing w:before="60" w:after="60"/>
              <w:rPr>
                <w:rFonts w:ascii="Book Antiqua" w:hAnsi="Book Antiqua" w:cs="Book Antiqua"/>
                <w:i/>
                <w:iCs/>
                <w:sz w:val="16"/>
                <w:szCs w:val="16"/>
              </w:rPr>
            </w:pPr>
            <w:r>
              <w:rPr>
                <w:rFonts w:ascii="Book Antiqua" w:hAnsi="Book Antiqua" w:cs="Book Antiqua"/>
                <w:i/>
                <w:iCs/>
                <w:sz w:val="16"/>
                <w:szCs w:val="16"/>
              </w:rPr>
              <w:t xml:space="preserve">Pre-discussion paper. </w:t>
            </w:r>
          </w:p>
          <w:p w14:paraId="3F4D4F37" w14:textId="77777777" w:rsidR="006B022F" w:rsidRDefault="0088038A" w:rsidP="006B022F">
            <w:pPr>
              <w:spacing w:before="60" w:after="60"/>
              <w:rPr>
                <w:rFonts w:ascii="Book Antiqua" w:hAnsi="Book Antiqua" w:cs="Book Antiqua"/>
                <w:i/>
                <w:iCs/>
                <w:sz w:val="16"/>
                <w:szCs w:val="16"/>
              </w:rPr>
            </w:pPr>
            <w:r>
              <w:rPr>
                <w:rFonts w:ascii="Book Antiqua" w:hAnsi="Book Antiqua" w:cs="Book Antiqua"/>
                <w:i/>
                <w:iCs/>
                <w:sz w:val="16"/>
                <w:szCs w:val="16"/>
              </w:rPr>
              <w:t>Analytic Papers Set 1 due.</w:t>
            </w:r>
          </w:p>
        </w:tc>
      </w:tr>
      <w:tr w:rsidR="006B022F" w14:paraId="3E48F27B" w14:textId="77777777" w:rsidTr="000D20AE">
        <w:trPr>
          <w:trHeight w:val="360"/>
        </w:trPr>
        <w:tc>
          <w:tcPr>
            <w:tcW w:w="1080" w:type="dxa"/>
            <w:tcBorders>
              <w:top w:val="single" w:sz="6" w:space="0" w:color="auto"/>
              <w:left w:val="single" w:sz="18" w:space="0" w:color="auto"/>
              <w:bottom w:val="single" w:sz="6" w:space="0" w:color="auto"/>
              <w:right w:val="single" w:sz="6" w:space="0" w:color="auto"/>
            </w:tcBorders>
          </w:tcPr>
          <w:p w14:paraId="2C220509" w14:textId="6F82DA3A" w:rsidR="001F7A55" w:rsidRPr="004100CC" w:rsidRDefault="001F7A55" w:rsidP="001F7A55">
            <w:pPr>
              <w:widowControl w:val="0"/>
              <w:spacing w:before="60" w:after="60"/>
              <w:rPr>
                <w:rFonts w:ascii="Book Antiqua" w:hAnsi="Book Antiqua"/>
                <w:i/>
                <w:sz w:val="16"/>
                <w:szCs w:val="16"/>
              </w:rPr>
            </w:pPr>
            <w:r w:rsidRPr="004100CC">
              <w:rPr>
                <w:rFonts w:ascii="Book Antiqua" w:hAnsi="Book Antiqua"/>
                <w:i/>
                <w:sz w:val="16"/>
                <w:szCs w:val="16"/>
              </w:rPr>
              <w:t>(</w:t>
            </w:r>
            <w:r w:rsidR="005C7DDA">
              <w:rPr>
                <w:rFonts w:ascii="Book Antiqua" w:hAnsi="Book Antiqua"/>
                <w:i/>
                <w:sz w:val="16"/>
                <w:szCs w:val="16"/>
              </w:rPr>
              <w:t>Fall Break October 14 -15</w:t>
            </w:r>
            <w:r w:rsidRPr="004100CC">
              <w:rPr>
                <w:rFonts w:ascii="Book Antiqua" w:hAnsi="Book Antiqua"/>
                <w:i/>
                <w:sz w:val="16"/>
                <w:szCs w:val="16"/>
              </w:rPr>
              <w:t>)</w:t>
            </w:r>
          </w:p>
          <w:p w14:paraId="36D46E45" w14:textId="77777777" w:rsidR="00912F8F" w:rsidRDefault="005C7DDA" w:rsidP="00D86480">
            <w:pPr>
              <w:spacing w:before="60" w:after="60"/>
              <w:rPr>
                <w:rFonts w:ascii="Book Antiqua" w:hAnsi="Book Antiqua"/>
                <w:sz w:val="18"/>
                <w:szCs w:val="16"/>
              </w:rPr>
            </w:pPr>
            <w:r>
              <w:rPr>
                <w:rFonts w:ascii="Book Antiqua" w:hAnsi="Book Antiqua"/>
                <w:sz w:val="18"/>
                <w:szCs w:val="16"/>
              </w:rPr>
              <w:t>October</w:t>
            </w:r>
          </w:p>
          <w:p w14:paraId="41606170" w14:textId="7C4B50C6" w:rsidR="005C7DDA" w:rsidRDefault="005C7DDA" w:rsidP="00D86480">
            <w:pPr>
              <w:spacing w:before="60" w:after="60"/>
              <w:rPr>
                <w:rFonts w:ascii="Book Antiqua" w:hAnsi="Book Antiqua"/>
                <w:sz w:val="18"/>
                <w:szCs w:val="16"/>
              </w:rPr>
            </w:pPr>
            <w:r>
              <w:rPr>
                <w:rFonts w:ascii="Book Antiqua" w:hAnsi="Book Antiqua"/>
                <w:sz w:val="18"/>
                <w:szCs w:val="16"/>
              </w:rPr>
              <w:t>15, 17</w:t>
            </w:r>
          </w:p>
        </w:tc>
        <w:tc>
          <w:tcPr>
            <w:tcW w:w="1530" w:type="dxa"/>
            <w:tcBorders>
              <w:top w:val="single" w:sz="6" w:space="0" w:color="auto"/>
              <w:left w:val="single" w:sz="6" w:space="0" w:color="auto"/>
              <w:bottom w:val="single" w:sz="6" w:space="0" w:color="auto"/>
              <w:right w:val="single" w:sz="6" w:space="0" w:color="auto"/>
            </w:tcBorders>
          </w:tcPr>
          <w:p w14:paraId="2986DD35" w14:textId="77777777" w:rsidR="006B022F" w:rsidRDefault="00912F8F" w:rsidP="006B022F">
            <w:pPr>
              <w:spacing w:before="60" w:after="60"/>
              <w:rPr>
                <w:rFonts w:ascii="Book Antiqua" w:hAnsi="Book Antiqua" w:cs="Book Antiqua"/>
                <w:sz w:val="16"/>
                <w:szCs w:val="16"/>
              </w:rPr>
            </w:pPr>
            <w:r>
              <w:rPr>
                <w:rFonts w:ascii="Book Antiqua" w:hAnsi="Book Antiqua" w:cs="Book Antiqua"/>
                <w:sz w:val="16"/>
                <w:szCs w:val="16"/>
              </w:rPr>
              <w:t>Spring</w:t>
            </w:r>
            <w:r w:rsidR="006B022F">
              <w:rPr>
                <w:rFonts w:ascii="Book Antiqua" w:hAnsi="Book Antiqua" w:cs="Book Antiqua"/>
                <w:sz w:val="16"/>
                <w:szCs w:val="16"/>
              </w:rPr>
              <w:t xml:space="preserve"> Break</w:t>
            </w:r>
            <w:r w:rsidR="00D24ABF">
              <w:rPr>
                <w:rFonts w:ascii="Book Antiqua" w:hAnsi="Book Antiqua" w:cs="Book Antiqua"/>
                <w:sz w:val="16"/>
                <w:szCs w:val="16"/>
              </w:rPr>
              <w:t xml:space="preserve"> // Secularization</w:t>
            </w:r>
            <w:r w:rsidR="00774040">
              <w:rPr>
                <w:rFonts w:ascii="Book Antiqua" w:hAnsi="Book Antiqua" w:cs="Book Antiqua"/>
                <w:sz w:val="16"/>
                <w:szCs w:val="16"/>
              </w:rPr>
              <w:t>: Change and Atheism</w:t>
            </w:r>
          </w:p>
        </w:tc>
        <w:tc>
          <w:tcPr>
            <w:tcW w:w="6120" w:type="dxa"/>
            <w:tcBorders>
              <w:top w:val="single" w:sz="6" w:space="0" w:color="auto"/>
              <w:left w:val="single" w:sz="6" w:space="0" w:color="auto"/>
              <w:bottom w:val="single" w:sz="6" w:space="0" w:color="auto"/>
              <w:right w:val="single" w:sz="6" w:space="0" w:color="auto"/>
            </w:tcBorders>
          </w:tcPr>
          <w:p w14:paraId="11F2E643" w14:textId="36CD0513" w:rsidR="00832155" w:rsidRPr="00832155" w:rsidRDefault="00D24ABF" w:rsidP="007E16D2">
            <w:pPr>
              <w:spacing w:before="60" w:after="60"/>
              <w:rPr>
                <w:rFonts w:ascii="Book Antiqua" w:hAnsi="Book Antiqua" w:cs="Book Antiqua"/>
                <w:sz w:val="16"/>
                <w:szCs w:val="16"/>
              </w:rPr>
            </w:pPr>
            <w:r w:rsidRPr="007338A8">
              <w:rPr>
                <w:rFonts w:ascii="Book Antiqua" w:hAnsi="Book Antiqua" w:cs="Book Antiqua"/>
                <w:b/>
                <w:sz w:val="16"/>
                <w:szCs w:val="16"/>
              </w:rPr>
              <w:t xml:space="preserve">Gorski, Phillip. 2000. “Historicizing the Secularization Debate.” </w:t>
            </w:r>
            <w:r w:rsidRPr="00F27852">
              <w:rPr>
                <w:rFonts w:ascii="Book Antiqua" w:hAnsi="Book Antiqua" w:cs="Book Antiqua"/>
                <w:b/>
                <w:i/>
                <w:sz w:val="16"/>
                <w:szCs w:val="16"/>
              </w:rPr>
              <w:t>American Sociological Review</w:t>
            </w:r>
            <w:r w:rsidRPr="007338A8">
              <w:rPr>
                <w:rFonts w:ascii="Book Antiqua" w:hAnsi="Book Antiqua" w:cs="Book Antiqua"/>
                <w:b/>
                <w:sz w:val="16"/>
                <w:szCs w:val="16"/>
              </w:rPr>
              <w:t>. 65:1 (February): 138-167.</w:t>
            </w:r>
            <w:r w:rsidR="007E16D2">
              <w:rPr>
                <w:rFonts w:ascii="Book Antiqua" w:hAnsi="Book Antiqua" w:cs="Book Antiqua"/>
                <w:b/>
                <w:sz w:val="16"/>
                <w:szCs w:val="16"/>
              </w:rPr>
              <w:t xml:space="preserve"> </w:t>
            </w:r>
            <w:hyperlink r:id="rId56" w:history="1">
              <w:r w:rsidR="00832155" w:rsidRPr="00832155">
                <w:rPr>
                  <w:rStyle w:val="Hyperlink"/>
                  <w:rFonts w:ascii="Book Antiqua" w:hAnsi="Book Antiqua" w:cs="Book Antiqua"/>
                  <w:sz w:val="16"/>
                  <w:szCs w:val="16"/>
                </w:rPr>
                <w:t>http://www.jstor.org/stable/2657295</w:t>
              </w:r>
            </w:hyperlink>
          </w:p>
          <w:p w14:paraId="33722604" w14:textId="77777777" w:rsidR="007E16D2" w:rsidRDefault="00D24ABF" w:rsidP="00D24ABF">
            <w:pPr>
              <w:spacing w:before="60" w:after="60"/>
              <w:rPr>
                <w:rFonts w:ascii="Book Antiqua" w:hAnsi="Book Antiqua" w:cs="Book Antiqua"/>
                <w:b/>
                <w:bCs/>
                <w:sz w:val="16"/>
                <w:szCs w:val="16"/>
              </w:rPr>
            </w:pPr>
            <w:proofErr w:type="gramStart"/>
            <w:r w:rsidRPr="007338A8">
              <w:rPr>
                <w:rFonts w:ascii="Book Antiqua" w:hAnsi="Book Antiqua" w:cs="Book Antiqua"/>
                <w:b/>
                <w:sz w:val="16"/>
                <w:szCs w:val="16"/>
              </w:rPr>
              <w:t>Also</w:t>
            </w:r>
            <w:proofErr w:type="gramEnd"/>
            <w:r w:rsidRPr="007338A8">
              <w:rPr>
                <w:rFonts w:ascii="Book Antiqua" w:hAnsi="Book Antiqua" w:cs="Book Antiqua"/>
                <w:b/>
                <w:sz w:val="16"/>
                <w:szCs w:val="16"/>
              </w:rPr>
              <w:t xml:space="preserve"> Chapter 9 in Michelle Dillon (</w:t>
            </w:r>
            <w:proofErr w:type="spellStart"/>
            <w:r w:rsidRPr="007338A8">
              <w:rPr>
                <w:rFonts w:ascii="Book Antiqua" w:hAnsi="Book Antiqua" w:cs="Book Antiqua"/>
                <w:b/>
                <w:sz w:val="16"/>
                <w:szCs w:val="16"/>
              </w:rPr>
              <w:t>ed</w:t>
            </w:r>
            <w:proofErr w:type="spellEnd"/>
            <w:r w:rsidRPr="007338A8">
              <w:rPr>
                <w:rFonts w:ascii="Book Antiqua" w:hAnsi="Book Antiqua" w:cs="Book Antiqua"/>
                <w:b/>
                <w:sz w:val="16"/>
                <w:szCs w:val="16"/>
              </w:rPr>
              <w:t xml:space="preserve">).  </w:t>
            </w:r>
            <w:r w:rsidRPr="0053700D">
              <w:rPr>
                <w:rFonts w:ascii="Book Antiqua" w:hAnsi="Book Antiqua" w:cs="Book Antiqua"/>
                <w:b/>
                <w:i/>
                <w:sz w:val="16"/>
                <w:szCs w:val="16"/>
              </w:rPr>
              <w:t>Handbook of the Sociology of Religion</w:t>
            </w:r>
            <w:r w:rsidRPr="007338A8">
              <w:rPr>
                <w:rFonts w:ascii="Book Antiqua" w:hAnsi="Book Antiqua" w:cs="Book Antiqua"/>
                <w:b/>
                <w:sz w:val="16"/>
                <w:szCs w:val="16"/>
              </w:rPr>
              <w:t xml:space="preserve">.  Cambridge.  </w:t>
            </w:r>
            <w:r w:rsidRPr="000315D4">
              <w:rPr>
                <w:rFonts w:ascii="Book Antiqua" w:hAnsi="Book Antiqua" w:cs="Book Antiqua"/>
                <w:b/>
                <w:bCs/>
                <w:sz w:val="16"/>
                <w:szCs w:val="16"/>
              </w:rPr>
              <w:t xml:space="preserve"> </w:t>
            </w:r>
            <w:r>
              <w:rPr>
                <w:rFonts w:ascii="Book Antiqua" w:hAnsi="Book Antiqua" w:cs="Book Antiqua"/>
                <w:b/>
                <w:bCs/>
                <w:sz w:val="16"/>
                <w:szCs w:val="16"/>
              </w:rPr>
              <w:t xml:space="preserve"> (R)</w:t>
            </w:r>
          </w:p>
          <w:p w14:paraId="5A460879" w14:textId="3D2946FD" w:rsidR="00832155" w:rsidRPr="00832155" w:rsidRDefault="001F4BAA" w:rsidP="00D24ABF">
            <w:pPr>
              <w:spacing w:before="60" w:after="60"/>
              <w:rPr>
                <w:rFonts w:ascii="Book Antiqua" w:hAnsi="Book Antiqua" w:cs="Book Antiqua"/>
                <w:sz w:val="16"/>
                <w:szCs w:val="16"/>
              </w:rPr>
            </w:pPr>
            <w:hyperlink r:id="rId57" w:history="1">
              <w:r w:rsidR="00832155" w:rsidRPr="00832155">
                <w:rPr>
                  <w:rStyle w:val="Hyperlink"/>
                  <w:rFonts w:ascii="Book Antiqua" w:hAnsi="Book Antiqua" w:cs="Book Antiqua"/>
                  <w:sz w:val="16"/>
                  <w:szCs w:val="16"/>
                </w:rPr>
                <w:t>http://www.booksfree.yolasite.com/resources/Free_Books/Handbook%20of%20the%20Sociology%20of%20Religion.pdf</w:t>
              </w:r>
            </w:hyperlink>
          </w:p>
          <w:p w14:paraId="1D3C47A5" w14:textId="73952216" w:rsidR="00DE7E68" w:rsidRDefault="00F27852" w:rsidP="00D24ABF">
            <w:pPr>
              <w:spacing w:before="60" w:after="60"/>
              <w:rPr>
                <w:rFonts w:ascii="Book Antiqua" w:hAnsi="Book Antiqua" w:cs="Book Antiqua"/>
                <w:b/>
                <w:bCs/>
                <w:sz w:val="16"/>
                <w:szCs w:val="16"/>
              </w:rPr>
            </w:pPr>
            <w:r w:rsidRPr="00F620E8">
              <w:rPr>
                <w:rFonts w:ascii="Book Antiqua" w:hAnsi="Book Antiqua" w:cs="Book Antiqua"/>
                <w:b/>
                <w:sz w:val="16"/>
                <w:szCs w:val="16"/>
              </w:rPr>
              <w:t xml:space="preserve">Christian Smith. </w:t>
            </w:r>
            <w:r>
              <w:rPr>
                <w:rFonts w:ascii="Book Antiqua" w:hAnsi="Book Antiqua" w:cs="Book Antiqua"/>
                <w:b/>
                <w:sz w:val="16"/>
                <w:szCs w:val="16"/>
              </w:rPr>
              <w:t xml:space="preserve"> 2003.  </w:t>
            </w:r>
            <w:r w:rsidRPr="00F27852">
              <w:rPr>
                <w:rFonts w:ascii="Book Antiqua" w:hAnsi="Book Antiqua" w:cs="Book Antiqua"/>
                <w:b/>
                <w:i/>
                <w:sz w:val="16"/>
                <w:szCs w:val="16"/>
              </w:rPr>
              <w:t>The Secular Revolution</w:t>
            </w:r>
            <w:r w:rsidRPr="00F620E8">
              <w:rPr>
                <w:rFonts w:ascii="Book Antiqua" w:hAnsi="Book Antiqua" w:cs="Book Antiqua"/>
                <w:b/>
                <w:sz w:val="16"/>
                <w:szCs w:val="16"/>
              </w:rPr>
              <w:t>. University of California Press.  (Chapter 1</w:t>
            </w:r>
            <w:r>
              <w:rPr>
                <w:rFonts w:ascii="Book Antiqua" w:hAnsi="Book Antiqua" w:cs="Book Antiqua"/>
                <w:b/>
                <w:sz w:val="16"/>
                <w:szCs w:val="16"/>
              </w:rPr>
              <w:t xml:space="preserve">, “Introduction: Rethinking the Secularization of American Public Life” </w:t>
            </w:r>
            <w:r>
              <w:rPr>
                <w:rFonts w:ascii="Book Antiqua" w:hAnsi="Book Antiqua" w:cs="Book Antiqua"/>
                <w:sz w:val="16"/>
                <w:szCs w:val="16"/>
              </w:rPr>
              <w:t>also recommended, Chapter 2, “Secularizing American Higher Education: The Case of Early American Sociology”</w:t>
            </w:r>
            <w:r w:rsidRPr="00F620E8">
              <w:rPr>
                <w:rFonts w:ascii="Book Antiqua" w:hAnsi="Book Antiqua" w:cs="Book Antiqua"/>
                <w:b/>
                <w:sz w:val="16"/>
                <w:szCs w:val="16"/>
              </w:rPr>
              <w:t xml:space="preserve">).  </w:t>
            </w:r>
            <w:r w:rsidRPr="000315D4">
              <w:rPr>
                <w:rFonts w:ascii="Book Antiqua" w:hAnsi="Book Antiqua" w:cs="Book Antiqua"/>
                <w:b/>
                <w:bCs/>
                <w:sz w:val="16"/>
                <w:szCs w:val="16"/>
              </w:rPr>
              <w:t xml:space="preserve"> </w:t>
            </w:r>
            <w:r>
              <w:rPr>
                <w:rFonts w:ascii="Book Antiqua" w:hAnsi="Book Antiqua" w:cs="Book Antiqua"/>
                <w:b/>
                <w:bCs/>
                <w:sz w:val="16"/>
                <w:szCs w:val="16"/>
              </w:rPr>
              <w:t xml:space="preserve"> (R) </w:t>
            </w:r>
            <w:hyperlink r:id="rId58" w:anchor="v=onepage&amp;q&amp;f=false" w:history="1">
              <w:r w:rsidR="00DE7E68" w:rsidRPr="00282560">
                <w:rPr>
                  <w:rStyle w:val="Hyperlink"/>
                  <w:rFonts w:ascii="Book Antiqua" w:hAnsi="Book Antiqua" w:cs="Book Antiqua"/>
                  <w:b/>
                  <w:bCs/>
                  <w:sz w:val="16"/>
                  <w:szCs w:val="16"/>
                </w:rPr>
                <w:t>https://books.google.com/books?id=jHHnv5FbzWgC&amp;printsec=frontcover&amp;source=gbs_atb#v=onepage&amp;q&amp;f=false</w:t>
              </w:r>
            </w:hyperlink>
          </w:p>
          <w:p w14:paraId="2C953BDE" w14:textId="0D7AE3BC" w:rsidR="00350830" w:rsidRPr="00DE7E68" w:rsidRDefault="00350830" w:rsidP="00D24ABF">
            <w:pPr>
              <w:spacing w:before="60" w:after="60"/>
              <w:rPr>
                <w:rFonts w:ascii="Book Antiqua" w:hAnsi="Book Antiqua" w:cs="Book Antiqua"/>
                <w:b/>
                <w:bCs/>
                <w:sz w:val="16"/>
                <w:szCs w:val="16"/>
              </w:rPr>
            </w:pPr>
            <w:r w:rsidRPr="00350830">
              <w:rPr>
                <w:rFonts w:ascii="Book Antiqua" w:hAnsi="Book Antiqua" w:cs="Book Antiqua"/>
                <w:b/>
                <w:sz w:val="16"/>
                <w:szCs w:val="16"/>
              </w:rPr>
              <w:t>Linda Woodhead</w:t>
            </w:r>
            <w:r>
              <w:rPr>
                <w:rFonts w:ascii="Book Antiqua" w:hAnsi="Book Antiqua" w:cs="Book Antiqua"/>
                <w:b/>
                <w:sz w:val="16"/>
                <w:szCs w:val="16"/>
              </w:rPr>
              <w:t>. 2017.</w:t>
            </w:r>
            <w:r w:rsidRPr="00350830">
              <w:rPr>
                <w:rFonts w:ascii="Book Antiqua" w:hAnsi="Book Antiqua" w:cs="Book Antiqua"/>
                <w:b/>
                <w:sz w:val="16"/>
                <w:szCs w:val="16"/>
              </w:rPr>
              <w:t xml:space="preserve"> </w:t>
            </w:r>
            <w:r>
              <w:rPr>
                <w:rFonts w:ascii="Book Antiqua" w:hAnsi="Book Antiqua" w:cs="Book Antiqua"/>
                <w:b/>
                <w:sz w:val="16"/>
                <w:szCs w:val="16"/>
              </w:rPr>
              <w:t>“</w:t>
            </w:r>
            <w:r w:rsidRPr="00350830">
              <w:rPr>
                <w:rFonts w:ascii="Book Antiqua" w:hAnsi="Book Antiqua" w:cs="Book Antiqua"/>
                <w:b/>
                <w:sz w:val="16"/>
                <w:szCs w:val="16"/>
              </w:rPr>
              <w:t xml:space="preserve">The Rise of </w:t>
            </w:r>
            <w:r>
              <w:rPr>
                <w:rFonts w:ascii="Book Antiqua" w:hAnsi="Book Antiqua" w:cs="Book Antiqua"/>
                <w:b/>
                <w:sz w:val="16"/>
                <w:szCs w:val="16"/>
              </w:rPr>
              <w:t>‘</w:t>
            </w:r>
            <w:r w:rsidRPr="00350830">
              <w:rPr>
                <w:rFonts w:ascii="Book Antiqua" w:hAnsi="Book Antiqua" w:cs="Book Antiqua"/>
                <w:b/>
                <w:sz w:val="16"/>
                <w:szCs w:val="16"/>
              </w:rPr>
              <w:t>No Religion</w:t>
            </w:r>
            <w:r>
              <w:rPr>
                <w:rFonts w:ascii="Book Antiqua" w:hAnsi="Book Antiqua" w:cs="Book Antiqua"/>
                <w:b/>
                <w:sz w:val="16"/>
                <w:szCs w:val="16"/>
              </w:rPr>
              <w:t>’: Towards an Explanation.”</w:t>
            </w:r>
            <w:r w:rsidRPr="00350830">
              <w:rPr>
                <w:rFonts w:ascii="Book Antiqua" w:hAnsi="Book Antiqua" w:cs="Book Antiqua"/>
                <w:b/>
                <w:sz w:val="16"/>
                <w:szCs w:val="16"/>
              </w:rPr>
              <w:t xml:space="preserve"> </w:t>
            </w:r>
            <w:r w:rsidRPr="00350830">
              <w:rPr>
                <w:rFonts w:ascii="Book Antiqua" w:hAnsi="Book Antiqua" w:cs="Book Antiqua"/>
                <w:b/>
                <w:i/>
                <w:iCs/>
                <w:sz w:val="16"/>
                <w:szCs w:val="16"/>
              </w:rPr>
              <w:t>Sociology of Religion</w:t>
            </w:r>
            <w:r>
              <w:rPr>
                <w:rFonts w:ascii="Book Antiqua" w:hAnsi="Book Antiqua" w:cs="Book Antiqua"/>
                <w:b/>
                <w:i/>
                <w:iCs/>
                <w:sz w:val="16"/>
                <w:szCs w:val="16"/>
              </w:rPr>
              <w:t xml:space="preserve"> </w:t>
            </w:r>
            <w:r w:rsidRPr="00350830">
              <w:rPr>
                <w:rFonts w:ascii="Book Antiqua" w:hAnsi="Book Antiqua" w:cs="Book Antiqua"/>
                <w:b/>
                <w:sz w:val="16"/>
                <w:szCs w:val="16"/>
              </w:rPr>
              <w:t>78</w:t>
            </w:r>
            <w:r>
              <w:rPr>
                <w:rFonts w:ascii="Book Antiqua" w:hAnsi="Book Antiqua" w:cs="Book Antiqua"/>
                <w:b/>
                <w:sz w:val="16"/>
                <w:szCs w:val="16"/>
              </w:rPr>
              <w:t>(</w:t>
            </w:r>
            <w:r w:rsidRPr="00350830">
              <w:rPr>
                <w:rFonts w:ascii="Book Antiqua" w:hAnsi="Book Antiqua" w:cs="Book Antiqua"/>
                <w:b/>
                <w:sz w:val="16"/>
                <w:szCs w:val="16"/>
              </w:rPr>
              <w:t>3</w:t>
            </w:r>
            <w:r>
              <w:rPr>
                <w:rFonts w:ascii="Book Antiqua" w:hAnsi="Book Antiqua" w:cs="Book Antiqua"/>
                <w:b/>
                <w:sz w:val="16"/>
                <w:szCs w:val="16"/>
              </w:rPr>
              <w:t xml:space="preserve">) </w:t>
            </w:r>
            <w:r w:rsidRPr="00350830">
              <w:rPr>
                <w:rFonts w:ascii="Book Antiqua" w:hAnsi="Book Antiqua" w:cs="Book Antiqua"/>
                <w:b/>
                <w:sz w:val="16"/>
                <w:szCs w:val="16"/>
              </w:rPr>
              <w:t>247–262</w:t>
            </w:r>
            <w:r>
              <w:rPr>
                <w:rFonts w:ascii="Book Antiqua" w:hAnsi="Book Antiqua" w:cs="Book Antiqua"/>
                <w:b/>
                <w:sz w:val="16"/>
                <w:szCs w:val="16"/>
              </w:rPr>
              <w:t>.</w:t>
            </w:r>
            <w:r w:rsidRPr="00350830">
              <w:rPr>
                <w:rFonts w:ascii="Book Antiqua" w:hAnsi="Book Antiqua" w:cs="Book Antiqua"/>
                <w:b/>
                <w:sz w:val="16"/>
                <w:szCs w:val="16"/>
              </w:rPr>
              <w:t xml:space="preserve"> </w:t>
            </w:r>
            <w:hyperlink r:id="rId59" w:history="1">
              <w:r w:rsidRPr="00350830">
                <w:rPr>
                  <w:rStyle w:val="Hyperlink"/>
                  <w:rFonts w:ascii="Book Antiqua" w:hAnsi="Book Antiqua" w:cs="Book Antiqua"/>
                  <w:b/>
                  <w:sz w:val="16"/>
                  <w:szCs w:val="16"/>
                </w:rPr>
                <w:t>https://doi.org/10.1093/socrel/srx031</w:t>
              </w:r>
            </w:hyperlink>
          </w:p>
          <w:p w14:paraId="74266C97" w14:textId="77777777" w:rsidR="0053700D" w:rsidRDefault="0053700D" w:rsidP="00D24ABF">
            <w:pPr>
              <w:spacing w:before="60" w:after="60"/>
              <w:rPr>
                <w:rFonts w:ascii="Book Antiqua" w:hAnsi="Book Antiqua" w:cs="Book Antiqua"/>
                <w:b/>
                <w:sz w:val="16"/>
                <w:szCs w:val="16"/>
              </w:rPr>
            </w:pPr>
            <w:r w:rsidRPr="0053700D">
              <w:rPr>
                <w:rFonts w:ascii="Book Antiqua" w:hAnsi="Book Antiqua" w:cs="Book Antiqua"/>
                <w:b/>
                <w:sz w:val="16"/>
                <w:szCs w:val="16"/>
              </w:rPr>
              <w:lastRenderedPageBreak/>
              <w:t xml:space="preserve">J.E. </w:t>
            </w:r>
            <w:proofErr w:type="spellStart"/>
            <w:r w:rsidRPr="0053700D">
              <w:rPr>
                <w:rFonts w:ascii="Book Antiqua" w:hAnsi="Book Antiqua" w:cs="Book Antiqua"/>
                <w:b/>
                <w:sz w:val="16"/>
                <w:szCs w:val="16"/>
              </w:rPr>
              <w:t>Sumerau</w:t>
            </w:r>
            <w:proofErr w:type="spellEnd"/>
            <w:r>
              <w:rPr>
                <w:rFonts w:ascii="Book Antiqua" w:hAnsi="Book Antiqua" w:cs="Book Antiqua"/>
                <w:b/>
                <w:sz w:val="16"/>
                <w:szCs w:val="16"/>
              </w:rPr>
              <w:t xml:space="preserve"> and</w:t>
            </w:r>
            <w:r w:rsidRPr="0053700D">
              <w:rPr>
                <w:rFonts w:ascii="Book Antiqua" w:hAnsi="Book Antiqua" w:cs="Book Antiqua"/>
                <w:b/>
                <w:sz w:val="16"/>
                <w:szCs w:val="16"/>
              </w:rPr>
              <w:t xml:space="preserve"> Ryan T. </w:t>
            </w:r>
            <w:proofErr w:type="spellStart"/>
            <w:r w:rsidRPr="0053700D">
              <w:rPr>
                <w:rFonts w:ascii="Book Antiqua" w:hAnsi="Book Antiqua" w:cs="Book Antiqua"/>
                <w:b/>
                <w:sz w:val="16"/>
                <w:szCs w:val="16"/>
              </w:rPr>
              <w:t>Cragun</w:t>
            </w:r>
            <w:proofErr w:type="spellEnd"/>
            <w:r>
              <w:rPr>
                <w:rFonts w:ascii="Book Antiqua" w:hAnsi="Book Antiqua" w:cs="Book Antiqua"/>
                <w:b/>
                <w:sz w:val="16"/>
                <w:szCs w:val="16"/>
              </w:rPr>
              <w:t>. 2016.</w:t>
            </w:r>
            <w:r w:rsidRPr="0053700D">
              <w:rPr>
                <w:rFonts w:ascii="Book Antiqua" w:hAnsi="Book Antiqua" w:cs="Book Antiqua"/>
                <w:b/>
                <w:sz w:val="16"/>
                <w:szCs w:val="16"/>
              </w:rPr>
              <w:t>“</w:t>
            </w:r>
            <w:r>
              <w:rPr>
                <w:rFonts w:ascii="Book Antiqua" w:hAnsi="Book Antiqua" w:cs="Book Antiqua"/>
                <w:b/>
                <w:sz w:val="16"/>
                <w:szCs w:val="16"/>
              </w:rPr>
              <w:t>’</w:t>
            </w:r>
            <w:r w:rsidRPr="0053700D">
              <w:rPr>
                <w:rFonts w:ascii="Book Antiqua" w:hAnsi="Book Antiqua" w:cs="Book Antiqua"/>
                <w:b/>
                <w:sz w:val="16"/>
                <w:szCs w:val="16"/>
              </w:rPr>
              <w:t>I Think Some People Need Religion</w:t>
            </w:r>
            <w:r>
              <w:rPr>
                <w:rFonts w:ascii="Book Antiqua" w:hAnsi="Book Antiqua" w:cs="Book Antiqua"/>
                <w:b/>
                <w:sz w:val="16"/>
                <w:szCs w:val="16"/>
              </w:rPr>
              <w:t>’</w:t>
            </w:r>
            <w:r w:rsidRPr="0053700D">
              <w:rPr>
                <w:rFonts w:ascii="Book Antiqua" w:hAnsi="Book Antiqua" w:cs="Book Antiqua"/>
                <w:b/>
                <w:sz w:val="16"/>
                <w:szCs w:val="16"/>
              </w:rPr>
              <w:t>: The Social Construction of Nonreligious Moral Identities</w:t>
            </w:r>
            <w:r>
              <w:rPr>
                <w:rFonts w:ascii="Book Antiqua" w:hAnsi="Book Antiqua" w:cs="Book Antiqua"/>
                <w:b/>
                <w:sz w:val="16"/>
                <w:szCs w:val="16"/>
              </w:rPr>
              <w:t>.”</w:t>
            </w:r>
            <w:r w:rsidRPr="0053700D">
              <w:rPr>
                <w:rFonts w:ascii="Book Antiqua" w:hAnsi="Book Antiqua" w:cs="Book Antiqua"/>
                <w:b/>
                <w:sz w:val="16"/>
                <w:szCs w:val="16"/>
              </w:rPr>
              <w:t xml:space="preserve"> </w:t>
            </w:r>
            <w:r w:rsidRPr="0053700D">
              <w:rPr>
                <w:rFonts w:ascii="Book Antiqua" w:hAnsi="Book Antiqua" w:cs="Book Antiqua"/>
                <w:b/>
                <w:i/>
                <w:iCs/>
                <w:sz w:val="16"/>
                <w:szCs w:val="16"/>
              </w:rPr>
              <w:t>Sociology of Religion</w:t>
            </w:r>
            <w:r w:rsidRPr="0053700D">
              <w:rPr>
                <w:rFonts w:ascii="Book Antiqua" w:hAnsi="Book Antiqua" w:cs="Book Antiqua"/>
                <w:b/>
                <w:sz w:val="16"/>
                <w:szCs w:val="16"/>
              </w:rPr>
              <w:t xml:space="preserve"> 77</w:t>
            </w:r>
            <w:r>
              <w:rPr>
                <w:rFonts w:ascii="Book Antiqua" w:hAnsi="Book Antiqua" w:cs="Book Antiqua"/>
                <w:b/>
                <w:sz w:val="16"/>
                <w:szCs w:val="16"/>
              </w:rPr>
              <w:t>(</w:t>
            </w:r>
            <w:r w:rsidRPr="0053700D">
              <w:rPr>
                <w:rFonts w:ascii="Book Antiqua" w:hAnsi="Book Antiqua" w:cs="Book Antiqua"/>
                <w:b/>
                <w:sz w:val="16"/>
                <w:szCs w:val="16"/>
              </w:rPr>
              <w:t>4</w:t>
            </w:r>
            <w:r>
              <w:rPr>
                <w:rFonts w:ascii="Book Antiqua" w:hAnsi="Book Antiqua" w:cs="Book Antiqua"/>
                <w:b/>
                <w:sz w:val="16"/>
                <w:szCs w:val="16"/>
              </w:rPr>
              <w:t xml:space="preserve">) </w:t>
            </w:r>
            <w:r w:rsidRPr="0053700D">
              <w:rPr>
                <w:rFonts w:ascii="Book Antiqua" w:hAnsi="Book Antiqua" w:cs="Book Antiqua"/>
                <w:b/>
                <w:sz w:val="16"/>
                <w:szCs w:val="16"/>
              </w:rPr>
              <w:t>386–407</w:t>
            </w:r>
            <w:r>
              <w:rPr>
                <w:rFonts w:ascii="Book Antiqua" w:hAnsi="Book Antiqua" w:cs="Book Antiqua"/>
                <w:b/>
                <w:sz w:val="16"/>
                <w:szCs w:val="16"/>
              </w:rPr>
              <w:t>.</w:t>
            </w:r>
            <w:r w:rsidRPr="0053700D">
              <w:rPr>
                <w:rFonts w:ascii="Book Antiqua" w:hAnsi="Book Antiqua" w:cs="Book Antiqua"/>
                <w:b/>
                <w:sz w:val="16"/>
                <w:szCs w:val="16"/>
              </w:rPr>
              <w:t xml:space="preserve"> </w:t>
            </w:r>
            <w:hyperlink r:id="rId60" w:history="1">
              <w:r w:rsidRPr="0053700D">
                <w:rPr>
                  <w:rStyle w:val="Hyperlink"/>
                  <w:rFonts w:ascii="Book Antiqua" w:hAnsi="Book Antiqua" w:cs="Book Antiqua"/>
                  <w:b/>
                  <w:sz w:val="16"/>
                  <w:szCs w:val="16"/>
                </w:rPr>
                <w:t>https://doi.org/10.1093/socrel/srw031</w:t>
              </w:r>
            </w:hyperlink>
          </w:p>
          <w:p w14:paraId="0120DEDC" w14:textId="77777777" w:rsidR="009F22EA" w:rsidRDefault="009F22EA" w:rsidP="00D24ABF">
            <w:pPr>
              <w:spacing w:before="60" w:after="60"/>
              <w:rPr>
                <w:rFonts w:ascii="Book Antiqua" w:hAnsi="Book Antiqua" w:cs="Book Antiqua"/>
                <w:b/>
                <w:sz w:val="16"/>
                <w:szCs w:val="16"/>
              </w:rPr>
            </w:pPr>
            <w:r>
              <w:rPr>
                <w:rFonts w:ascii="Book Antiqua" w:hAnsi="Book Antiqua" w:cs="Book Antiqua"/>
                <w:b/>
                <w:sz w:val="16"/>
                <w:szCs w:val="16"/>
              </w:rPr>
              <w:t>Jesse M. Smith. 2011.</w:t>
            </w:r>
            <w:r w:rsidRPr="009F22EA">
              <w:rPr>
                <w:rFonts w:ascii="Book Antiqua" w:hAnsi="Book Antiqua" w:cs="Book Antiqua"/>
                <w:b/>
                <w:sz w:val="16"/>
                <w:szCs w:val="16"/>
              </w:rPr>
              <w:t xml:space="preserve"> </w:t>
            </w:r>
            <w:r>
              <w:rPr>
                <w:rFonts w:ascii="Book Antiqua" w:hAnsi="Book Antiqua" w:cs="Book Antiqua"/>
                <w:b/>
                <w:sz w:val="16"/>
                <w:szCs w:val="16"/>
              </w:rPr>
              <w:t>“</w:t>
            </w:r>
            <w:r w:rsidRPr="009F22EA">
              <w:rPr>
                <w:rFonts w:ascii="Book Antiqua" w:hAnsi="Book Antiqua" w:cs="Book Antiqua"/>
                <w:b/>
                <w:sz w:val="16"/>
                <w:szCs w:val="16"/>
              </w:rPr>
              <w:t>Becoming an Atheist in America: Constructing Identity and Meaning from the Rejection of Theism</w:t>
            </w:r>
            <w:r>
              <w:rPr>
                <w:rFonts w:ascii="Book Antiqua" w:hAnsi="Book Antiqua" w:cs="Book Antiqua"/>
                <w:b/>
                <w:sz w:val="16"/>
                <w:szCs w:val="16"/>
              </w:rPr>
              <w:t>.”</w:t>
            </w:r>
            <w:r w:rsidRPr="009F22EA">
              <w:rPr>
                <w:rFonts w:ascii="Book Antiqua" w:hAnsi="Book Antiqua" w:cs="Book Antiqua"/>
                <w:b/>
                <w:sz w:val="16"/>
                <w:szCs w:val="16"/>
              </w:rPr>
              <w:t xml:space="preserve"> </w:t>
            </w:r>
            <w:r w:rsidRPr="009F22EA">
              <w:rPr>
                <w:rFonts w:ascii="Book Antiqua" w:hAnsi="Book Antiqua" w:cs="Book Antiqua"/>
                <w:b/>
                <w:i/>
                <w:iCs/>
                <w:sz w:val="16"/>
                <w:szCs w:val="16"/>
              </w:rPr>
              <w:t>Sociology of Religion</w:t>
            </w:r>
            <w:r w:rsidRPr="009F22EA">
              <w:rPr>
                <w:rFonts w:ascii="Book Antiqua" w:hAnsi="Book Antiqua" w:cs="Book Antiqua"/>
                <w:b/>
                <w:sz w:val="16"/>
                <w:szCs w:val="16"/>
              </w:rPr>
              <w:t xml:space="preserve"> 72</w:t>
            </w:r>
            <w:r>
              <w:rPr>
                <w:rFonts w:ascii="Book Antiqua" w:hAnsi="Book Antiqua" w:cs="Book Antiqua"/>
                <w:b/>
                <w:sz w:val="16"/>
                <w:szCs w:val="16"/>
              </w:rPr>
              <w:t>(</w:t>
            </w:r>
            <w:r w:rsidRPr="009F22EA">
              <w:rPr>
                <w:rFonts w:ascii="Book Antiqua" w:hAnsi="Book Antiqua" w:cs="Book Antiqua"/>
                <w:b/>
                <w:sz w:val="16"/>
                <w:szCs w:val="16"/>
              </w:rPr>
              <w:t>2</w:t>
            </w:r>
            <w:r>
              <w:rPr>
                <w:rFonts w:ascii="Book Antiqua" w:hAnsi="Book Antiqua" w:cs="Book Antiqua"/>
                <w:b/>
                <w:sz w:val="16"/>
                <w:szCs w:val="16"/>
              </w:rPr>
              <w:t>)</w:t>
            </w:r>
            <w:r w:rsidRPr="009F22EA">
              <w:rPr>
                <w:rFonts w:ascii="Book Antiqua" w:hAnsi="Book Antiqua" w:cs="Book Antiqua"/>
                <w:b/>
                <w:sz w:val="16"/>
                <w:szCs w:val="16"/>
              </w:rPr>
              <w:t xml:space="preserve"> 215–237</w:t>
            </w:r>
            <w:r>
              <w:rPr>
                <w:rFonts w:ascii="Book Antiqua" w:hAnsi="Book Antiqua" w:cs="Book Antiqua"/>
                <w:b/>
                <w:sz w:val="16"/>
                <w:szCs w:val="16"/>
              </w:rPr>
              <w:t>.</w:t>
            </w:r>
            <w:r w:rsidRPr="009F22EA">
              <w:rPr>
                <w:rFonts w:ascii="Book Antiqua" w:hAnsi="Book Antiqua" w:cs="Book Antiqua"/>
                <w:b/>
                <w:sz w:val="16"/>
                <w:szCs w:val="16"/>
              </w:rPr>
              <w:t xml:space="preserve"> </w:t>
            </w:r>
            <w:hyperlink r:id="rId61" w:history="1">
              <w:r w:rsidRPr="009F22EA">
                <w:rPr>
                  <w:rStyle w:val="Hyperlink"/>
                  <w:rFonts w:ascii="Book Antiqua" w:hAnsi="Book Antiqua" w:cs="Book Antiqua"/>
                  <w:b/>
                  <w:sz w:val="16"/>
                  <w:szCs w:val="16"/>
                </w:rPr>
                <w:t>https://doi.org/10.1093/socrel/srq082</w:t>
              </w:r>
            </w:hyperlink>
          </w:p>
          <w:p w14:paraId="65125717" w14:textId="77777777" w:rsidR="009F22EA" w:rsidRDefault="009F22EA" w:rsidP="00D24ABF">
            <w:pPr>
              <w:spacing w:before="60" w:after="60"/>
              <w:rPr>
                <w:rFonts w:ascii="Book Antiqua" w:hAnsi="Book Antiqua" w:cs="Book Antiqua"/>
                <w:b/>
                <w:sz w:val="16"/>
                <w:szCs w:val="16"/>
              </w:rPr>
            </w:pPr>
            <w:r>
              <w:rPr>
                <w:rFonts w:ascii="Book Antiqua" w:hAnsi="Book Antiqua" w:cs="Book Antiqua"/>
                <w:b/>
                <w:sz w:val="16"/>
                <w:szCs w:val="16"/>
              </w:rPr>
              <w:t xml:space="preserve">Stephen </w:t>
            </w:r>
            <w:proofErr w:type="spellStart"/>
            <w:r>
              <w:rPr>
                <w:rFonts w:ascii="Book Antiqua" w:hAnsi="Book Antiqua" w:cs="Book Antiqua"/>
                <w:b/>
                <w:sz w:val="16"/>
                <w:szCs w:val="16"/>
              </w:rPr>
              <w:t>LeDrew</w:t>
            </w:r>
            <w:proofErr w:type="spellEnd"/>
            <w:r>
              <w:rPr>
                <w:rFonts w:ascii="Book Antiqua" w:hAnsi="Book Antiqua" w:cs="Book Antiqua"/>
                <w:b/>
                <w:sz w:val="16"/>
                <w:szCs w:val="16"/>
              </w:rPr>
              <w:t>. 2013. “</w:t>
            </w:r>
            <w:r w:rsidRPr="009F22EA">
              <w:rPr>
                <w:rFonts w:ascii="Book Antiqua" w:hAnsi="Book Antiqua" w:cs="Book Antiqua"/>
                <w:b/>
                <w:sz w:val="16"/>
                <w:szCs w:val="16"/>
              </w:rPr>
              <w:t>Discovering Atheism: Heterogeneity in Trajectories t</w:t>
            </w:r>
            <w:r>
              <w:rPr>
                <w:rFonts w:ascii="Book Antiqua" w:hAnsi="Book Antiqua" w:cs="Book Antiqua"/>
                <w:b/>
                <w:sz w:val="16"/>
                <w:szCs w:val="16"/>
              </w:rPr>
              <w:t>o Atheist Identity and Activism.”</w:t>
            </w:r>
            <w:r w:rsidRPr="009F22EA">
              <w:rPr>
                <w:rFonts w:ascii="Book Antiqua" w:hAnsi="Book Antiqua" w:cs="Book Antiqua"/>
                <w:b/>
                <w:sz w:val="16"/>
                <w:szCs w:val="16"/>
              </w:rPr>
              <w:t xml:space="preserve"> </w:t>
            </w:r>
            <w:r w:rsidRPr="009F22EA">
              <w:rPr>
                <w:rFonts w:ascii="Book Antiqua" w:hAnsi="Book Antiqua" w:cs="Book Antiqua"/>
                <w:b/>
                <w:i/>
                <w:iCs/>
                <w:sz w:val="16"/>
                <w:szCs w:val="16"/>
              </w:rPr>
              <w:t>Sociology of Religion</w:t>
            </w:r>
            <w:r w:rsidRPr="009F22EA">
              <w:rPr>
                <w:rFonts w:ascii="Book Antiqua" w:hAnsi="Book Antiqua" w:cs="Book Antiqua"/>
                <w:b/>
                <w:sz w:val="16"/>
                <w:szCs w:val="16"/>
              </w:rPr>
              <w:t xml:space="preserve"> 74</w:t>
            </w:r>
            <w:r>
              <w:rPr>
                <w:rFonts w:ascii="Book Antiqua" w:hAnsi="Book Antiqua" w:cs="Book Antiqua"/>
                <w:b/>
                <w:sz w:val="16"/>
                <w:szCs w:val="16"/>
              </w:rPr>
              <w:t>(</w:t>
            </w:r>
            <w:r w:rsidRPr="009F22EA">
              <w:rPr>
                <w:rFonts w:ascii="Book Antiqua" w:hAnsi="Book Antiqua" w:cs="Book Antiqua"/>
                <w:b/>
                <w:sz w:val="16"/>
                <w:szCs w:val="16"/>
              </w:rPr>
              <w:t>4</w:t>
            </w:r>
            <w:r>
              <w:rPr>
                <w:rFonts w:ascii="Book Antiqua" w:hAnsi="Book Antiqua" w:cs="Book Antiqua"/>
                <w:b/>
                <w:sz w:val="16"/>
                <w:szCs w:val="16"/>
              </w:rPr>
              <w:t>)</w:t>
            </w:r>
            <w:r w:rsidRPr="009F22EA">
              <w:rPr>
                <w:rFonts w:ascii="Book Antiqua" w:hAnsi="Book Antiqua" w:cs="Book Antiqua"/>
                <w:b/>
                <w:sz w:val="16"/>
                <w:szCs w:val="16"/>
              </w:rPr>
              <w:t xml:space="preserve"> 431–453</w:t>
            </w:r>
            <w:r>
              <w:rPr>
                <w:rFonts w:ascii="Book Antiqua" w:hAnsi="Book Antiqua" w:cs="Book Antiqua"/>
                <w:b/>
                <w:sz w:val="16"/>
                <w:szCs w:val="16"/>
              </w:rPr>
              <w:t>.</w:t>
            </w:r>
            <w:r w:rsidRPr="009F22EA">
              <w:rPr>
                <w:rFonts w:ascii="Book Antiqua" w:hAnsi="Book Antiqua" w:cs="Book Antiqua"/>
                <w:b/>
                <w:sz w:val="16"/>
                <w:szCs w:val="16"/>
              </w:rPr>
              <w:t xml:space="preserve"> </w:t>
            </w:r>
            <w:hyperlink r:id="rId62" w:history="1">
              <w:r w:rsidRPr="009F22EA">
                <w:rPr>
                  <w:rStyle w:val="Hyperlink"/>
                  <w:rFonts w:ascii="Book Antiqua" w:hAnsi="Book Antiqua" w:cs="Book Antiqua"/>
                  <w:b/>
                  <w:sz w:val="16"/>
                  <w:szCs w:val="16"/>
                </w:rPr>
                <w:t>https://doi.org/10.1093/socrel/srt014</w:t>
              </w:r>
            </w:hyperlink>
          </w:p>
          <w:p w14:paraId="0BA3FDE7" w14:textId="77777777" w:rsidR="007E23FB" w:rsidRDefault="007E23FB" w:rsidP="00D24ABF">
            <w:pPr>
              <w:spacing w:before="60" w:after="60"/>
              <w:rPr>
                <w:rFonts w:ascii="Book Antiqua" w:hAnsi="Book Antiqua" w:cs="Book Antiqua"/>
                <w:b/>
                <w:sz w:val="16"/>
                <w:szCs w:val="16"/>
              </w:rPr>
            </w:pPr>
            <w:r>
              <w:rPr>
                <w:rFonts w:ascii="Book Antiqua" w:hAnsi="Book Antiqua" w:cs="Book Antiqua"/>
                <w:b/>
                <w:sz w:val="16"/>
                <w:szCs w:val="16"/>
              </w:rPr>
              <w:t>Jesse M. Smith. 2013.</w:t>
            </w:r>
            <w:r w:rsidRPr="007E23FB">
              <w:rPr>
                <w:rFonts w:ascii="Book Antiqua" w:hAnsi="Book Antiqua" w:cs="Book Antiqua"/>
                <w:b/>
                <w:sz w:val="16"/>
                <w:szCs w:val="16"/>
              </w:rPr>
              <w:t xml:space="preserve"> </w:t>
            </w:r>
            <w:r>
              <w:rPr>
                <w:rFonts w:ascii="Book Antiqua" w:hAnsi="Book Antiqua" w:cs="Book Antiqua"/>
                <w:b/>
                <w:sz w:val="16"/>
                <w:szCs w:val="16"/>
              </w:rPr>
              <w:t>“</w:t>
            </w:r>
            <w:r w:rsidRPr="007E23FB">
              <w:rPr>
                <w:rFonts w:ascii="Book Antiqua" w:hAnsi="Book Antiqua" w:cs="Book Antiqua"/>
                <w:b/>
                <w:sz w:val="16"/>
                <w:szCs w:val="16"/>
              </w:rPr>
              <w:t>Comment: Conceptualizing Atheist Identity: Expanding Questions, Constructing Models, and Moving Forward</w:t>
            </w:r>
            <w:r>
              <w:rPr>
                <w:rFonts w:ascii="Book Antiqua" w:hAnsi="Book Antiqua" w:cs="Book Antiqua"/>
                <w:b/>
                <w:sz w:val="16"/>
                <w:szCs w:val="16"/>
              </w:rPr>
              <w:t>.”</w:t>
            </w:r>
            <w:r w:rsidRPr="007E23FB">
              <w:rPr>
                <w:rFonts w:ascii="Book Antiqua" w:hAnsi="Book Antiqua" w:cs="Book Antiqua"/>
                <w:b/>
                <w:sz w:val="16"/>
                <w:szCs w:val="16"/>
              </w:rPr>
              <w:t xml:space="preserve"> </w:t>
            </w:r>
            <w:r w:rsidRPr="007E23FB">
              <w:rPr>
                <w:rFonts w:ascii="Book Antiqua" w:hAnsi="Book Antiqua" w:cs="Book Antiqua"/>
                <w:b/>
                <w:i/>
                <w:iCs/>
                <w:sz w:val="16"/>
                <w:szCs w:val="16"/>
              </w:rPr>
              <w:t>Sociology of Religion</w:t>
            </w:r>
            <w:r w:rsidRPr="007E23FB">
              <w:rPr>
                <w:rFonts w:ascii="Book Antiqua" w:hAnsi="Book Antiqua" w:cs="Book Antiqua"/>
                <w:b/>
                <w:sz w:val="16"/>
                <w:szCs w:val="16"/>
              </w:rPr>
              <w:t xml:space="preserve"> 74</w:t>
            </w:r>
            <w:r>
              <w:rPr>
                <w:rFonts w:ascii="Book Antiqua" w:hAnsi="Book Antiqua" w:cs="Book Antiqua"/>
                <w:b/>
                <w:sz w:val="16"/>
                <w:szCs w:val="16"/>
              </w:rPr>
              <w:t>(</w:t>
            </w:r>
            <w:r w:rsidRPr="007E23FB">
              <w:rPr>
                <w:rFonts w:ascii="Book Antiqua" w:hAnsi="Book Antiqua" w:cs="Book Antiqua"/>
                <w:b/>
                <w:sz w:val="16"/>
                <w:szCs w:val="16"/>
              </w:rPr>
              <w:t>4</w:t>
            </w:r>
            <w:r>
              <w:rPr>
                <w:rFonts w:ascii="Book Antiqua" w:hAnsi="Book Antiqua" w:cs="Book Antiqua"/>
                <w:b/>
                <w:sz w:val="16"/>
                <w:szCs w:val="16"/>
              </w:rPr>
              <w:t>)</w:t>
            </w:r>
            <w:r w:rsidRPr="007E23FB">
              <w:rPr>
                <w:rFonts w:ascii="Book Antiqua" w:hAnsi="Book Antiqua" w:cs="Book Antiqua"/>
                <w:b/>
                <w:sz w:val="16"/>
                <w:szCs w:val="16"/>
              </w:rPr>
              <w:t xml:space="preserve"> 454–463</w:t>
            </w:r>
            <w:r>
              <w:rPr>
                <w:rFonts w:ascii="Book Antiqua" w:hAnsi="Book Antiqua" w:cs="Book Antiqua"/>
                <w:b/>
                <w:sz w:val="16"/>
                <w:szCs w:val="16"/>
              </w:rPr>
              <w:t>.</w:t>
            </w:r>
            <w:r w:rsidRPr="007E23FB">
              <w:rPr>
                <w:rFonts w:ascii="Book Antiqua" w:hAnsi="Book Antiqua" w:cs="Book Antiqua"/>
                <w:b/>
                <w:sz w:val="16"/>
                <w:szCs w:val="16"/>
              </w:rPr>
              <w:t xml:space="preserve"> </w:t>
            </w:r>
            <w:hyperlink r:id="rId63" w:history="1">
              <w:r w:rsidRPr="007E23FB">
                <w:rPr>
                  <w:rStyle w:val="Hyperlink"/>
                  <w:rFonts w:ascii="Book Antiqua" w:hAnsi="Book Antiqua" w:cs="Book Antiqua"/>
                  <w:b/>
                  <w:sz w:val="16"/>
                  <w:szCs w:val="16"/>
                </w:rPr>
                <w:t>https://doi.org/10.1093/socrel/srt052</w:t>
              </w:r>
            </w:hyperlink>
          </w:p>
          <w:p w14:paraId="2D503F1E" w14:textId="77777777" w:rsidR="00EF40A3" w:rsidRDefault="00EF40A3" w:rsidP="00D24ABF">
            <w:pPr>
              <w:spacing w:before="60" w:after="60"/>
              <w:rPr>
                <w:rFonts w:ascii="Book Antiqua" w:hAnsi="Book Antiqua" w:cs="Book Antiqua"/>
                <w:b/>
                <w:sz w:val="16"/>
                <w:szCs w:val="16"/>
              </w:rPr>
            </w:pPr>
            <w:r>
              <w:rPr>
                <w:rFonts w:ascii="Book Antiqua" w:hAnsi="Book Antiqua" w:cs="Book Antiqua"/>
                <w:b/>
                <w:sz w:val="16"/>
                <w:szCs w:val="16"/>
              </w:rPr>
              <w:t xml:space="preserve">Stephen </w:t>
            </w:r>
            <w:proofErr w:type="spellStart"/>
            <w:r>
              <w:rPr>
                <w:rFonts w:ascii="Book Antiqua" w:hAnsi="Book Antiqua" w:cs="Book Antiqua"/>
                <w:b/>
                <w:sz w:val="16"/>
                <w:szCs w:val="16"/>
              </w:rPr>
              <w:t>LeDrew</w:t>
            </w:r>
            <w:proofErr w:type="spellEnd"/>
            <w:r>
              <w:rPr>
                <w:rFonts w:ascii="Book Antiqua" w:hAnsi="Book Antiqua" w:cs="Book Antiqua"/>
                <w:b/>
                <w:sz w:val="16"/>
                <w:szCs w:val="16"/>
              </w:rPr>
              <w:t>. 2013. “</w:t>
            </w:r>
            <w:r w:rsidRPr="00EF40A3">
              <w:rPr>
                <w:rFonts w:ascii="Book Antiqua" w:hAnsi="Book Antiqua" w:cs="Book Antiqua"/>
                <w:b/>
                <w:sz w:val="16"/>
                <w:szCs w:val="16"/>
              </w:rPr>
              <w:t>Reply: Toward a Critical Sociology of Atheism: Identity, Politics, Ideology</w:t>
            </w:r>
            <w:r>
              <w:rPr>
                <w:rFonts w:ascii="Book Antiqua" w:hAnsi="Book Antiqua" w:cs="Book Antiqua"/>
                <w:b/>
                <w:sz w:val="16"/>
                <w:szCs w:val="16"/>
              </w:rPr>
              <w:t>.”</w:t>
            </w:r>
            <w:r w:rsidRPr="00EF40A3">
              <w:rPr>
                <w:rFonts w:ascii="Book Antiqua" w:hAnsi="Book Antiqua" w:cs="Book Antiqua"/>
                <w:b/>
                <w:sz w:val="16"/>
                <w:szCs w:val="16"/>
              </w:rPr>
              <w:t xml:space="preserve"> </w:t>
            </w:r>
            <w:r w:rsidRPr="00EF40A3">
              <w:rPr>
                <w:rFonts w:ascii="Book Antiqua" w:hAnsi="Book Antiqua" w:cs="Book Antiqua"/>
                <w:b/>
                <w:i/>
                <w:iCs/>
                <w:sz w:val="16"/>
                <w:szCs w:val="16"/>
              </w:rPr>
              <w:t>Sociology of Religion</w:t>
            </w:r>
            <w:r w:rsidRPr="00EF40A3">
              <w:rPr>
                <w:rFonts w:ascii="Book Antiqua" w:hAnsi="Book Antiqua" w:cs="Book Antiqua"/>
                <w:b/>
                <w:sz w:val="16"/>
                <w:szCs w:val="16"/>
              </w:rPr>
              <w:t xml:space="preserve"> 74</w:t>
            </w:r>
            <w:r>
              <w:rPr>
                <w:rFonts w:ascii="Book Antiqua" w:hAnsi="Book Antiqua" w:cs="Book Antiqua"/>
                <w:b/>
                <w:sz w:val="16"/>
                <w:szCs w:val="16"/>
              </w:rPr>
              <w:t>(</w:t>
            </w:r>
            <w:r w:rsidRPr="00EF40A3">
              <w:rPr>
                <w:rFonts w:ascii="Book Antiqua" w:hAnsi="Book Antiqua" w:cs="Book Antiqua"/>
                <w:b/>
                <w:sz w:val="16"/>
                <w:szCs w:val="16"/>
              </w:rPr>
              <w:t>4</w:t>
            </w:r>
            <w:r>
              <w:rPr>
                <w:rFonts w:ascii="Book Antiqua" w:hAnsi="Book Antiqua" w:cs="Book Antiqua"/>
                <w:b/>
                <w:sz w:val="16"/>
                <w:szCs w:val="16"/>
              </w:rPr>
              <w:t>) 464–470.</w:t>
            </w:r>
            <w:r w:rsidRPr="00EF40A3">
              <w:rPr>
                <w:rFonts w:ascii="Book Antiqua" w:hAnsi="Book Antiqua" w:cs="Book Antiqua"/>
                <w:b/>
                <w:sz w:val="16"/>
                <w:szCs w:val="16"/>
              </w:rPr>
              <w:t xml:space="preserve"> </w:t>
            </w:r>
            <w:hyperlink r:id="rId64" w:history="1">
              <w:r w:rsidRPr="00EF40A3">
                <w:rPr>
                  <w:rStyle w:val="Hyperlink"/>
                  <w:rFonts w:ascii="Book Antiqua" w:hAnsi="Book Antiqua" w:cs="Book Antiqua"/>
                  <w:b/>
                  <w:sz w:val="16"/>
                  <w:szCs w:val="16"/>
                </w:rPr>
                <w:t>https://doi.org/10.1093/socrel/srt053</w:t>
              </w:r>
            </w:hyperlink>
          </w:p>
          <w:p w14:paraId="7A921E36" w14:textId="77777777" w:rsidR="00774040" w:rsidRDefault="00774040" w:rsidP="00D24ABF">
            <w:pPr>
              <w:spacing w:before="60" w:after="60"/>
              <w:rPr>
                <w:rFonts w:ascii="Book Antiqua" w:hAnsi="Book Antiqua" w:cs="Book Antiqua"/>
                <w:b/>
                <w:sz w:val="16"/>
                <w:szCs w:val="16"/>
              </w:rPr>
            </w:pPr>
            <w:r>
              <w:rPr>
                <w:rFonts w:ascii="Book Antiqua" w:hAnsi="Book Antiqua" w:cs="Book Antiqua"/>
                <w:b/>
                <w:sz w:val="16"/>
                <w:szCs w:val="16"/>
              </w:rPr>
              <w:t xml:space="preserve">Jesse M. </w:t>
            </w:r>
            <w:r w:rsidRPr="00774040">
              <w:rPr>
                <w:rFonts w:ascii="Book Antiqua" w:hAnsi="Book Antiqua" w:cs="Book Antiqua"/>
                <w:b/>
                <w:sz w:val="16"/>
                <w:szCs w:val="16"/>
              </w:rPr>
              <w:t>Smith. 2013</w:t>
            </w:r>
            <w:r>
              <w:rPr>
                <w:rFonts w:ascii="Book Antiqua" w:hAnsi="Book Antiqua" w:cs="Book Antiqua"/>
                <w:b/>
                <w:sz w:val="16"/>
                <w:szCs w:val="16"/>
              </w:rPr>
              <w:t>.</w:t>
            </w:r>
            <w:r w:rsidRPr="00774040">
              <w:rPr>
                <w:rFonts w:ascii="Book Antiqua" w:hAnsi="Book Antiqua" w:cs="Book Antiqua"/>
                <w:b/>
                <w:sz w:val="16"/>
                <w:szCs w:val="16"/>
              </w:rPr>
              <w:t xml:space="preserve"> </w:t>
            </w:r>
            <w:r>
              <w:rPr>
                <w:rFonts w:ascii="Book Antiqua" w:hAnsi="Book Antiqua" w:cs="Book Antiqua"/>
                <w:b/>
                <w:sz w:val="16"/>
                <w:szCs w:val="16"/>
              </w:rPr>
              <w:t>“</w:t>
            </w:r>
            <w:r w:rsidRPr="00774040">
              <w:rPr>
                <w:rFonts w:ascii="Book Antiqua" w:hAnsi="Book Antiqua" w:cs="Book Antiqua"/>
                <w:b/>
                <w:sz w:val="16"/>
                <w:szCs w:val="16"/>
              </w:rPr>
              <w:t>Creating a Godless Community: The Collective Identity Work of Contemporary American Atheists.</w:t>
            </w:r>
            <w:r>
              <w:rPr>
                <w:rFonts w:ascii="Book Antiqua" w:hAnsi="Book Antiqua" w:cs="Book Antiqua"/>
                <w:b/>
                <w:sz w:val="16"/>
                <w:szCs w:val="16"/>
              </w:rPr>
              <w:t>”</w:t>
            </w:r>
            <w:r w:rsidRPr="00774040">
              <w:rPr>
                <w:rFonts w:ascii="Book Antiqua" w:hAnsi="Book Antiqua" w:cs="Book Antiqua"/>
                <w:b/>
                <w:sz w:val="16"/>
                <w:szCs w:val="16"/>
              </w:rPr>
              <w:t xml:space="preserve"> </w:t>
            </w:r>
            <w:r w:rsidRPr="00CB0C8D">
              <w:rPr>
                <w:rFonts w:ascii="Book Antiqua" w:hAnsi="Book Antiqua" w:cs="Book Antiqua"/>
                <w:b/>
                <w:i/>
                <w:sz w:val="16"/>
                <w:szCs w:val="16"/>
              </w:rPr>
              <w:t>Journal for the Scientific Study of Religion</w:t>
            </w:r>
            <w:r w:rsidRPr="00E62D7C">
              <w:rPr>
                <w:rFonts w:ascii="Book Antiqua" w:hAnsi="Book Antiqua" w:cs="Book Antiqua"/>
                <w:b/>
                <w:sz w:val="16"/>
                <w:szCs w:val="16"/>
              </w:rPr>
              <w:t xml:space="preserve"> </w:t>
            </w:r>
            <w:r w:rsidRPr="00774040">
              <w:rPr>
                <w:rFonts w:ascii="Book Antiqua" w:hAnsi="Book Antiqua" w:cs="Book Antiqua"/>
                <w:b/>
                <w:sz w:val="16"/>
                <w:szCs w:val="16"/>
              </w:rPr>
              <w:t>52: 80–99.</w:t>
            </w:r>
            <w:r>
              <w:rPr>
                <w:rFonts w:ascii="Book Antiqua" w:hAnsi="Book Antiqua" w:cs="Book Antiqua"/>
                <w:b/>
                <w:sz w:val="16"/>
                <w:szCs w:val="16"/>
              </w:rPr>
              <w:t xml:space="preserve"> </w:t>
            </w:r>
            <w:hyperlink r:id="rId65" w:history="1">
              <w:r w:rsidR="009F22EA" w:rsidRPr="00870766">
                <w:rPr>
                  <w:rStyle w:val="Hyperlink"/>
                  <w:rFonts w:ascii="Book Antiqua" w:hAnsi="Book Antiqua" w:cs="Book Antiqua"/>
                  <w:b/>
                  <w:sz w:val="16"/>
                  <w:szCs w:val="16"/>
                </w:rPr>
                <w:t>http://onlinelibrary.wiley.com/doi/10.1111/jssr.12009/full</w:t>
              </w:r>
            </w:hyperlink>
          </w:p>
          <w:p w14:paraId="529E0649" w14:textId="77777777" w:rsidR="009F22EA" w:rsidRDefault="00052A0F" w:rsidP="00D24ABF">
            <w:pPr>
              <w:spacing w:before="60" w:after="60"/>
              <w:rPr>
                <w:rFonts w:ascii="Book Antiqua" w:hAnsi="Book Antiqua" w:cs="Book Antiqua"/>
                <w:b/>
                <w:sz w:val="16"/>
                <w:szCs w:val="16"/>
              </w:rPr>
            </w:pPr>
            <w:r>
              <w:rPr>
                <w:rFonts w:ascii="Book Antiqua" w:hAnsi="Book Antiqua" w:cs="Book Antiqua"/>
                <w:b/>
                <w:sz w:val="16"/>
                <w:szCs w:val="16"/>
              </w:rPr>
              <w:t>Christel J. Manning. 2013.</w:t>
            </w:r>
            <w:r w:rsidRPr="00052A0F">
              <w:rPr>
                <w:rFonts w:ascii="Book Antiqua" w:hAnsi="Book Antiqua" w:cs="Book Antiqua"/>
                <w:b/>
                <w:sz w:val="16"/>
                <w:szCs w:val="16"/>
              </w:rPr>
              <w:t xml:space="preserve"> </w:t>
            </w:r>
            <w:r>
              <w:rPr>
                <w:rFonts w:ascii="Book Antiqua" w:hAnsi="Book Antiqua" w:cs="Book Antiqua"/>
                <w:b/>
                <w:sz w:val="16"/>
                <w:szCs w:val="16"/>
              </w:rPr>
              <w:t>“</w:t>
            </w:r>
            <w:r w:rsidRPr="00052A0F">
              <w:rPr>
                <w:rFonts w:ascii="Book Antiqua" w:hAnsi="Book Antiqua" w:cs="Book Antiqua"/>
                <w:b/>
                <w:sz w:val="16"/>
                <w:szCs w:val="16"/>
              </w:rPr>
              <w:t>Unaffiliated Parents and the Religious Training of Their Children</w:t>
            </w:r>
            <w:r>
              <w:rPr>
                <w:rFonts w:ascii="Book Antiqua" w:hAnsi="Book Antiqua" w:cs="Book Antiqua"/>
                <w:b/>
                <w:sz w:val="16"/>
                <w:szCs w:val="16"/>
              </w:rPr>
              <w:t>.”</w:t>
            </w:r>
            <w:r w:rsidRPr="00052A0F">
              <w:rPr>
                <w:rFonts w:ascii="Book Antiqua" w:hAnsi="Book Antiqua" w:cs="Book Antiqua"/>
                <w:b/>
                <w:sz w:val="16"/>
                <w:szCs w:val="16"/>
              </w:rPr>
              <w:t xml:space="preserve"> </w:t>
            </w:r>
            <w:r w:rsidRPr="00052A0F">
              <w:rPr>
                <w:rFonts w:ascii="Book Antiqua" w:hAnsi="Book Antiqua" w:cs="Book Antiqua"/>
                <w:b/>
                <w:i/>
                <w:iCs/>
                <w:sz w:val="16"/>
                <w:szCs w:val="16"/>
              </w:rPr>
              <w:t>Sociology of Religion</w:t>
            </w:r>
            <w:r w:rsidRPr="00052A0F">
              <w:rPr>
                <w:rFonts w:ascii="Book Antiqua" w:hAnsi="Book Antiqua" w:cs="Book Antiqua"/>
                <w:b/>
                <w:sz w:val="16"/>
                <w:szCs w:val="16"/>
              </w:rPr>
              <w:t xml:space="preserve"> 74</w:t>
            </w:r>
            <w:r>
              <w:rPr>
                <w:rFonts w:ascii="Book Antiqua" w:hAnsi="Book Antiqua" w:cs="Book Antiqua"/>
                <w:b/>
                <w:sz w:val="16"/>
                <w:szCs w:val="16"/>
              </w:rPr>
              <w:t>(</w:t>
            </w:r>
            <w:r w:rsidRPr="00052A0F">
              <w:rPr>
                <w:rFonts w:ascii="Book Antiqua" w:hAnsi="Book Antiqua" w:cs="Book Antiqua"/>
                <w:b/>
                <w:sz w:val="16"/>
                <w:szCs w:val="16"/>
              </w:rPr>
              <w:t>2</w:t>
            </w:r>
            <w:r>
              <w:rPr>
                <w:rFonts w:ascii="Book Antiqua" w:hAnsi="Book Antiqua" w:cs="Book Antiqua"/>
                <w:b/>
                <w:sz w:val="16"/>
                <w:szCs w:val="16"/>
              </w:rPr>
              <w:t>)</w:t>
            </w:r>
            <w:r w:rsidRPr="00052A0F">
              <w:rPr>
                <w:rFonts w:ascii="Book Antiqua" w:hAnsi="Book Antiqua" w:cs="Book Antiqua"/>
                <w:b/>
                <w:sz w:val="16"/>
                <w:szCs w:val="16"/>
              </w:rPr>
              <w:t xml:space="preserve"> 149–175</w:t>
            </w:r>
            <w:r>
              <w:rPr>
                <w:rFonts w:ascii="Book Antiqua" w:hAnsi="Book Antiqua" w:cs="Book Antiqua"/>
                <w:b/>
                <w:sz w:val="16"/>
                <w:szCs w:val="16"/>
              </w:rPr>
              <w:t>.</w:t>
            </w:r>
            <w:r w:rsidRPr="00052A0F">
              <w:rPr>
                <w:rFonts w:ascii="Book Antiqua" w:hAnsi="Book Antiqua" w:cs="Book Antiqua"/>
                <w:b/>
                <w:sz w:val="16"/>
                <w:szCs w:val="16"/>
              </w:rPr>
              <w:t xml:space="preserve"> </w:t>
            </w:r>
            <w:hyperlink r:id="rId66" w:history="1">
              <w:r w:rsidRPr="00052A0F">
                <w:rPr>
                  <w:rStyle w:val="Hyperlink"/>
                  <w:rFonts w:ascii="Book Antiqua" w:hAnsi="Book Antiqua" w:cs="Book Antiqua"/>
                  <w:b/>
                  <w:sz w:val="16"/>
                  <w:szCs w:val="16"/>
                </w:rPr>
                <w:t>https://doi.org/10.1093/socrel/srs072</w:t>
              </w:r>
            </w:hyperlink>
          </w:p>
          <w:p w14:paraId="1364045A" w14:textId="77777777" w:rsidR="006E49F9" w:rsidRDefault="006E49F9" w:rsidP="00D24ABF">
            <w:pPr>
              <w:spacing w:before="60" w:after="60"/>
              <w:rPr>
                <w:rFonts w:ascii="Book Antiqua" w:hAnsi="Book Antiqua" w:cs="Book Antiqua"/>
                <w:b/>
                <w:sz w:val="16"/>
                <w:szCs w:val="16"/>
              </w:rPr>
            </w:pPr>
            <w:r w:rsidRPr="006E49F9">
              <w:rPr>
                <w:rFonts w:ascii="Book Antiqua" w:hAnsi="Book Antiqua" w:cs="Book Antiqua"/>
                <w:b/>
                <w:sz w:val="16"/>
                <w:szCs w:val="16"/>
              </w:rPr>
              <w:t xml:space="preserve">Elaine Howard </w:t>
            </w:r>
            <w:proofErr w:type="spellStart"/>
            <w:r w:rsidRPr="006E49F9">
              <w:rPr>
                <w:rFonts w:ascii="Book Antiqua" w:hAnsi="Book Antiqua" w:cs="Book Antiqua"/>
                <w:b/>
                <w:sz w:val="16"/>
                <w:szCs w:val="16"/>
              </w:rPr>
              <w:t>Ecklund</w:t>
            </w:r>
            <w:proofErr w:type="spellEnd"/>
            <w:r w:rsidRPr="006E49F9">
              <w:rPr>
                <w:rFonts w:ascii="Book Antiqua" w:hAnsi="Book Antiqua" w:cs="Book Antiqua"/>
                <w:b/>
                <w:sz w:val="16"/>
                <w:szCs w:val="16"/>
              </w:rPr>
              <w:t xml:space="preserve"> and</w:t>
            </w:r>
            <w:r>
              <w:rPr>
                <w:rFonts w:ascii="Book Antiqua" w:hAnsi="Book Antiqua" w:cs="Book Antiqua"/>
                <w:b/>
                <w:sz w:val="16"/>
                <w:szCs w:val="16"/>
              </w:rPr>
              <w:t xml:space="preserve"> Kristen Schultz</w:t>
            </w:r>
            <w:r w:rsidRPr="006E49F9">
              <w:rPr>
                <w:rFonts w:ascii="Book Antiqua" w:hAnsi="Book Antiqua" w:cs="Book Antiqua"/>
                <w:b/>
                <w:sz w:val="16"/>
                <w:szCs w:val="16"/>
              </w:rPr>
              <w:t xml:space="preserve"> Lee. 2011</w:t>
            </w:r>
            <w:r>
              <w:rPr>
                <w:rFonts w:ascii="Book Antiqua" w:hAnsi="Book Antiqua" w:cs="Book Antiqua"/>
                <w:b/>
                <w:sz w:val="16"/>
                <w:szCs w:val="16"/>
              </w:rPr>
              <w:t>.</w:t>
            </w:r>
            <w:r w:rsidRPr="006E49F9">
              <w:rPr>
                <w:rFonts w:ascii="Book Antiqua" w:hAnsi="Book Antiqua" w:cs="Book Antiqua"/>
                <w:b/>
                <w:sz w:val="16"/>
                <w:szCs w:val="16"/>
              </w:rPr>
              <w:t xml:space="preserve"> </w:t>
            </w:r>
            <w:r>
              <w:rPr>
                <w:rFonts w:ascii="Book Antiqua" w:hAnsi="Book Antiqua" w:cs="Book Antiqua"/>
                <w:b/>
                <w:sz w:val="16"/>
                <w:szCs w:val="16"/>
              </w:rPr>
              <w:t>“</w:t>
            </w:r>
            <w:r w:rsidRPr="006E49F9">
              <w:rPr>
                <w:rFonts w:ascii="Book Antiqua" w:hAnsi="Book Antiqua" w:cs="Book Antiqua"/>
                <w:b/>
                <w:sz w:val="16"/>
                <w:szCs w:val="16"/>
              </w:rPr>
              <w:t>Atheists and Agnostics Negotiate Religion and Family.</w:t>
            </w:r>
            <w:r>
              <w:rPr>
                <w:rFonts w:ascii="Book Antiqua" w:hAnsi="Book Antiqua" w:cs="Book Antiqua"/>
                <w:b/>
                <w:sz w:val="16"/>
                <w:szCs w:val="16"/>
              </w:rPr>
              <w:t>”</w:t>
            </w:r>
            <w:r w:rsidRPr="006E49F9">
              <w:rPr>
                <w:rFonts w:ascii="Book Antiqua" w:hAnsi="Book Antiqua" w:cs="Book Antiqua"/>
                <w:b/>
                <w:sz w:val="16"/>
                <w:szCs w:val="16"/>
              </w:rPr>
              <w:t xml:space="preserve"> </w:t>
            </w:r>
            <w:r w:rsidRPr="006E49F9">
              <w:rPr>
                <w:rFonts w:ascii="Book Antiqua" w:hAnsi="Book Antiqua" w:cs="Book Antiqua"/>
                <w:b/>
                <w:i/>
                <w:sz w:val="16"/>
                <w:szCs w:val="16"/>
              </w:rPr>
              <w:t>Journal for the Scientific Study of Religion</w:t>
            </w:r>
            <w:r w:rsidRPr="006E49F9">
              <w:rPr>
                <w:rFonts w:ascii="Book Antiqua" w:hAnsi="Book Antiqua" w:cs="Book Antiqua"/>
                <w:b/>
                <w:sz w:val="16"/>
                <w:szCs w:val="16"/>
              </w:rPr>
              <w:t xml:space="preserve"> 50</w:t>
            </w:r>
            <w:r>
              <w:rPr>
                <w:rFonts w:ascii="Book Antiqua" w:hAnsi="Book Antiqua" w:cs="Book Antiqua"/>
                <w:b/>
                <w:sz w:val="16"/>
                <w:szCs w:val="16"/>
              </w:rPr>
              <w:t>(4)</w:t>
            </w:r>
            <w:r w:rsidRPr="006E49F9">
              <w:rPr>
                <w:rFonts w:ascii="Book Antiqua" w:hAnsi="Book Antiqua" w:cs="Book Antiqua"/>
                <w:b/>
                <w:sz w:val="16"/>
                <w:szCs w:val="16"/>
              </w:rPr>
              <w:t>: 728–743.</w:t>
            </w:r>
          </w:p>
          <w:p w14:paraId="7F079E66" w14:textId="77777777" w:rsidR="00DE7E68" w:rsidRDefault="001F4BAA" w:rsidP="00D24ABF">
            <w:pPr>
              <w:spacing w:before="60" w:after="60"/>
              <w:rPr>
                <w:rFonts w:ascii="Book Antiqua" w:hAnsi="Book Antiqua" w:cs="Book Antiqua"/>
                <w:b/>
                <w:sz w:val="16"/>
                <w:szCs w:val="16"/>
              </w:rPr>
            </w:pPr>
            <w:hyperlink r:id="rId67" w:history="1">
              <w:r w:rsidR="00DE7E68" w:rsidRPr="00282560">
                <w:rPr>
                  <w:rStyle w:val="Hyperlink"/>
                  <w:rFonts w:ascii="Book Antiqua" w:hAnsi="Book Antiqua" w:cs="Book Antiqua"/>
                  <w:b/>
                  <w:sz w:val="16"/>
                  <w:szCs w:val="16"/>
                </w:rPr>
                <w:t>http://onlinelibrary.wiley.com/doi/10.1111/j.1468-5906.2011.01604.x/full</w:t>
              </w:r>
            </w:hyperlink>
          </w:p>
          <w:p w14:paraId="6254A79D" w14:textId="43DCBC40" w:rsidR="00E443A2" w:rsidRDefault="00DF451C" w:rsidP="00D24ABF">
            <w:pPr>
              <w:spacing w:before="60" w:after="60"/>
              <w:rPr>
                <w:rFonts w:ascii="Book Antiqua" w:hAnsi="Book Antiqua" w:cs="Book Antiqua"/>
                <w:b/>
                <w:sz w:val="16"/>
                <w:szCs w:val="16"/>
              </w:rPr>
            </w:pPr>
            <w:r>
              <w:rPr>
                <w:rFonts w:ascii="Book Antiqua" w:hAnsi="Book Antiqua" w:cs="Book Antiqua"/>
                <w:b/>
                <w:sz w:val="16"/>
                <w:szCs w:val="16"/>
              </w:rPr>
              <w:t xml:space="preserve">Elaine Howard </w:t>
            </w:r>
            <w:proofErr w:type="spellStart"/>
            <w:r>
              <w:rPr>
                <w:rFonts w:ascii="Book Antiqua" w:hAnsi="Book Antiqua" w:cs="Book Antiqua"/>
                <w:b/>
                <w:sz w:val="16"/>
                <w:szCs w:val="16"/>
              </w:rPr>
              <w:t>Ecklund</w:t>
            </w:r>
            <w:proofErr w:type="spellEnd"/>
            <w:r w:rsidR="00E443A2">
              <w:rPr>
                <w:rFonts w:ascii="Book Antiqua" w:hAnsi="Book Antiqua" w:cs="Book Antiqua"/>
                <w:b/>
                <w:sz w:val="16"/>
                <w:szCs w:val="16"/>
              </w:rPr>
              <w:t xml:space="preserve">, Jerry Z. </w:t>
            </w:r>
            <w:r>
              <w:rPr>
                <w:rFonts w:ascii="Book Antiqua" w:hAnsi="Book Antiqua" w:cs="Book Antiqua"/>
                <w:b/>
                <w:sz w:val="16"/>
                <w:szCs w:val="16"/>
              </w:rPr>
              <w:t>Park,</w:t>
            </w:r>
            <w:r w:rsidR="00E443A2" w:rsidRPr="00E443A2">
              <w:rPr>
                <w:rFonts w:ascii="Book Antiqua" w:hAnsi="Book Antiqua" w:cs="Book Antiqua"/>
                <w:b/>
                <w:sz w:val="16"/>
                <w:szCs w:val="16"/>
              </w:rPr>
              <w:t xml:space="preserve"> and </w:t>
            </w:r>
            <w:r w:rsidR="00E443A2">
              <w:rPr>
                <w:rFonts w:ascii="Book Antiqua" w:hAnsi="Book Antiqua" w:cs="Book Antiqua"/>
                <w:b/>
                <w:sz w:val="16"/>
                <w:szCs w:val="16"/>
              </w:rPr>
              <w:t xml:space="preserve">Katherine L. </w:t>
            </w:r>
            <w:r w:rsidR="00E443A2" w:rsidRPr="00E443A2">
              <w:rPr>
                <w:rFonts w:ascii="Book Antiqua" w:hAnsi="Book Antiqua" w:cs="Book Antiqua"/>
                <w:b/>
                <w:sz w:val="16"/>
                <w:szCs w:val="16"/>
              </w:rPr>
              <w:t>Sorrell. 2011</w:t>
            </w:r>
            <w:r w:rsidR="00E443A2">
              <w:rPr>
                <w:rFonts w:ascii="Book Antiqua" w:hAnsi="Book Antiqua" w:cs="Book Antiqua"/>
                <w:b/>
                <w:sz w:val="16"/>
                <w:szCs w:val="16"/>
              </w:rPr>
              <w:t>.</w:t>
            </w:r>
            <w:r w:rsidR="00E443A2" w:rsidRPr="00E443A2">
              <w:rPr>
                <w:rFonts w:ascii="Book Antiqua" w:hAnsi="Book Antiqua" w:cs="Book Antiqua"/>
                <w:b/>
                <w:sz w:val="16"/>
                <w:szCs w:val="16"/>
              </w:rPr>
              <w:t xml:space="preserve"> </w:t>
            </w:r>
            <w:r w:rsidR="00E443A2">
              <w:rPr>
                <w:rFonts w:ascii="Book Antiqua" w:hAnsi="Book Antiqua" w:cs="Book Antiqua"/>
                <w:b/>
                <w:sz w:val="16"/>
                <w:szCs w:val="16"/>
              </w:rPr>
              <w:t>“</w:t>
            </w:r>
            <w:r w:rsidR="00E443A2" w:rsidRPr="00E443A2">
              <w:rPr>
                <w:rFonts w:ascii="Book Antiqua" w:hAnsi="Book Antiqua" w:cs="Book Antiqua"/>
                <w:b/>
                <w:sz w:val="16"/>
                <w:szCs w:val="16"/>
              </w:rPr>
              <w:t>Scientists Negotiate Boundaries Between Religion and Science.</w:t>
            </w:r>
            <w:r w:rsidR="00E443A2">
              <w:rPr>
                <w:rFonts w:ascii="Book Antiqua" w:hAnsi="Book Antiqua" w:cs="Book Antiqua"/>
                <w:b/>
                <w:sz w:val="16"/>
                <w:szCs w:val="16"/>
              </w:rPr>
              <w:t>”</w:t>
            </w:r>
            <w:r w:rsidR="00E443A2" w:rsidRPr="00E443A2">
              <w:rPr>
                <w:rFonts w:ascii="Book Antiqua" w:hAnsi="Book Antiqua" w:cs="Book Antiqua"/>
                <w:b/>
                <w:sz w:val="16"/>
                <w:szCs w:val="16"/>
              </w:rPr>
              <w:t xml:space="preserve"> Journal for the Scientific Study of Religion, 50</w:t>
            </w:r>
            <w:r w:rsidR="00E443A2">
              <w:rPr>
                <w:rFonts w:ascii="Book Antiqua" w:hAnsi="Book Antiqua" w:cs="Book Antiqua"/>
                <w:b/>
                <w:sz w:val="16"/>
                <w:szCs w:val="16"/>
              </w:rPr>
              <w:t>(3)</w:t>
            </w:r>
            <w:r w:rsidR="00E443A2" w:rsidRPr="00E443A2">
              <w:rPr>
                <w:rFonts w:ascii="Book Antiqua" w:hAnsi="Book Antiqua" w:cs="Book Antiqua"/>
                <w:b/>
                <w:sz w:val="16"/>
                <w:szCs w:val="16"/>
              </w:rPr>
              <w:t>: 552–569.</w:t>
            </w:r>
            <w:r w:rsidR="0012659E">
              <w:rPr>
                <w:rFonts w:ascii="Book Antiqua" w:hAnsi="Book Antiqua" w:cs="Book Antiqua"/>
                <w:b/>
                <w:sz w:val="16"/>
                <w:szCs w:val="16"/>
              </w:rPr>
              <w:t xml:space="preserve"> </w:t>
            </w:r>
            <w:hyperlink r:id="rId68" w:history="1">
              <w:r w:rsidR="0012659E" w:rsidRPr="00870766">
                <w:rPr>
                  <w:rStyle w:val="Hyperlink"/>
                  <w:rFonts w:ascii="Book Antiqua" w:hAnsi="Book Antiqua" w:cs="Book Antiqua"/>
                  <w:b/>
                  <w:sz w:val="16"/>
                  <w:szCs w:val="16"/>
                </w:rPr>
                <w:t>http://onlinelibrary.wiley.com/doi/10.1111/j.1468-5906.2011.01586.x/full</w:t>
              </w:r>
            </w:hyperlink>
          </w:p>
          <w:p w14:paraId="64AF15EA" w14:textId="77777777" w:rsidR="00D24ABF" w:rsidRPr="007C5C1B" w:rsidRDefault="00D24ABF" w:rsidP="00D24ABF">
            <w:pPr>
              <w:spacing w:before="60" w:after="60"/>
              <w:rPr>
                <w:rFonts w:ascii="Book Antiqua" w:hAnsi="Book Antiqua" w:cs="Book Antiqua"/>
                <w:b/>
                <w:sz w:val="16"/>
                <w:szCs w:val="16"/>
              </w:rPr>
            </w:pPr>
            <w:r>
              <w:rPr>
                <w:rFonts w:ascii="Book Antiqua" w:hAnsi="Book Antiqua" w:cs="Book Antiqua"/>
                <w:b/>
                <w:sz w:val="16"/>
                <w:szCs w:val="16"/>
              </w:rPr>
              <w:t xml:space="preserve">Recommended Readings: </w:t>
            </w:r>
          </w:p>
          <w:p w14:paraId="1404AD1A" w14:textId="3B499F74" w:rsidR="00DE7E68" w:rsidRDefault="002D3183" w:rsidP="00D24ABF">
            <w:pPr>
              <w:spacing w:before="60" w:after="60"/>
              <w:rPr>
                <w:rFonts w:ascii="Book Antiqua" w:hAnsi="Book Antiqua" w:cs="Book Antiqua"/>
                <w:sz w:val="16"/>
                <w:szCs w:val="16"/>
              </w:rPr>
            </w:pPr>
            <w:r w:rsidRPr="002D3183">
              <w:rPr>
                <w:rFonts w:ascii="Book Antiqua" w:hAnsi="Book Antiqua" w:cs="Book Antiqua"/>
                <w:sz w:val="16"/>
                <w:szCs w:val="16"/>
              </w:rPr>
              <w:t xml:space="preserve">Penny Edgell, Joseph </w:t>
            </w:r>
            <w:proofErr w:type="spellStart"/>
            <w:r w:rsidRPr="002D3183">
              <w:rPr>
                <w:rFonts w:ascii="Book Antiqua" w:hAnsi="Book Antiqua" w:cs="Book Antiqua"/>
                <w:sz w:val="16"/>
                <w:szCs w:val="16"/>
              </w:rPr>
              <w:t>Gerteis</w:t>
            </w:r>
            <w:proofErr w:type="spellEnd"/>
            <w:r w:rsidRPr="002D3183">
              <w:rPr>
                <w:rFonts w:ascii="Book Antiqua" w:hAnsi="Book Antiqua" w:cs="Book Antiqua"/>
                <w:sz w:val="16"/>
                <w:szCs w:val="16"/>
              </w:rPr>
              <w:t>,</w:t>
            </w:r>
            <w:r>
              <w:rPr>
                <w:rFonts w:ascii="Book Antiqua" w:hAnsi="Book Antiqua" w:cs="Book Antiqua"/>
                <w:sz w:val="16"/>
                <w:szCs w:val="16"/>
              </w:rPr>
              <w:t xml:space="preserve"> and </w:t>
            </w:r>
            <w:r w:rsidRPr="002D3183">
              <w:rPr>
                <w:rFonts w:ascii="Book Antiqua" w:hAnsi="Book Antiqua" w:cs="Book Antiqua"/>
                <w:sz w:val="16"/>
                <w:szCs w:val="16"/>
              </w:rPr>
              <w:t>Douglas Hartmann</w:t>
            </w:r>
            <w:r>
              <w:rPr>
                <w:rFonts w:ascii="Book Antiqua" w:hAnsi="Book Antiqua" w:cs="Book Antiqua"/>
                <w:sz w:val="16"/>
                <w:szCs w:val="16"/>
              </w:rPr>
              <w:t xml:space="preserve">. 2006. </w:t>
            </w:r>
            <w:r w:rsidR="0039099F">
              <w:rPr>
                <w:rFonts w:ascii="Book Antiqua" w:hAnsi="Book Antiqua" w:cs="Book Antiqua"/>
                <w:sz w:val="16"/>
                <w:szCs w:val="16"/>
              </w:rPr>
              <w:t>“</w:t>
            </w:r>
            <w:r w:rsidR="0039099F" w:rsidRPr="0039099F">
              <w:rPr>
                <w:rFonts w:ascii="Book Antiqua" w:hAnsi="Book Antiqua" w:cs="Book Antiqua"/>
                <w:sz w:val="16"/>
                <w:szCs w:val="16"/>
              </w:rPr>
              <w:t xml:space="preserve">Atheists As </w:t>
            </w:r>
            <w:r w:rsidR="0039099F">
              <w:rPr>
                <w:rFonts w:ascii="Book Antiqua" w:hAnsi="Book Antiqua" w:cs="Book Antiqua"/>
                <w:sz w:val="16"/>
                <w:szCs w:val="16"/>
              </w:rPr>
              <w:t>‘</w:t>
            </w:r>
            <w:r w:rsidR="0039099F" w:rsidRPr="0039099F">
              <w:rPr>
                <w:rFonts w:ascii="Book Antiqua" w:hAnsi="Book Antiqua" w:cs="Book Antiqua"/>
                <w:sz w:val="16"/>
                <w:szCs w:val="16"/>
              </w:rPr>
              <w:t>Other</w:t>
            </w:r>
            <w:r w:rsidR="0039099F">
              <w:rPr>
                <w:rFonts w:ascii="Book Antiqua" w:hAnsi="Book Antiqua" w:cs="Book Antiqua"/>
                <w:sz w:val="16"/>
                <w:szCs w:val="16"/>
              </w:rPr>
              <w:t>’</w:t>
            </w:r>
            <w:r w:rsidR="0039099F" w:rsidRPr="0039099F">
              <w:rPr>
                <w:rFonts w:ascii="Book Antiqua" w:hAnsi="Book Antiqua" w:cs="Book Antiqua"/>
                <w:sz w:val="16"/>
                <w:szCs w:val="16"/>
              </w:rPr>
              <w:t>: Moral Boundaries and Cultural Membership in American Society</w:t>
            </w:r>
            <w:r w:rsidR="0039099F">
              <w:rPr>
                <w:rFonts w:ascii="Book Antiqua" w:hAnsi="Book Antiqua" w:cs="Book Antiqua"/>
                <w:sz w:val="16"/>
                <w:szCs w:val="16"/>
              </w:rPr>
              <w:t xml:space="preserve">.” </w:t>
            </w:r>
            <w:r w:rsidR="0039099F" w:rsidRPr="0039099F">
              <w:rPr>
                <w:rFonts w:ascii="Book Antiqua" w:hAnsi="Book Antiqua" w:cs="Book Antiqua"/>
                <w:i/>
                <w:sz w:val="16"/>
                <w:szCs w:val="16"/>
              </w:rPr>
              <w:t>American Sociological Review</w:t>
            </w:r>
            <w:r w:rsidR="0039099F">
              <w:rPr>
                <w:rFonts w:ascii="Book Antiqua" w:hAnsi="Book Antiqua" w:cs="Book Antiqua"/>
                <w:sz w:val="16"/>
                <w:szCs w:val="16"/>
              </w:rPr>
              <w:t xml:space="preserve"> </w:t>
            </w:r>
            <w:r w:rsidR="0039099F" w:rsidRPr="0039099F">
              <w:rPr>
                <w:rFonts w:ascii="Book Antiqua" w:hAnsi="Book Antiqua" w:cs="Book Antiqua"/>
                <w:sz w:val="16"/>
                <w:szCs w:val="16"/>
              </w:rPr>
              <w:t>71</w:t>
            </w:r>
            <w:r w:rsidR="0039099F">
              <w:rPr>
                <w:rFonts w:ascii="Book Antiqua" w:hAnsi="Book Antiqua" w:cs="Book Antiqua"/>
                <w:sz w:val="16"/>
                <w:szCs w:val="16"/>
              </w:rPr>
              <w:t>(</w:t>
            </w:r>
            <w:r w:rsidR="0039099F" w:rsidRPr="0039099F">
              <w:rPr>
                <w:rFonts w:ascii="Book Antiqua" w:hAnsi="Book Antiqua" w:cs="Book Antiqua"/>
                <w:sz w:val="16"/>
                <w:szCs w:val="16"/>
              </w:rPr>
              <w:t>2</w:t>
            </w:r>
            <w:r w:rsidR="0039099F">
              <w:rPr>
                <w:rFonts w:ascii="Book Antiqua" w:hAnsi="Book Antiqua" w:cs="Book Antiqua"/>
                <w:sz w:val="16"/>
                <w:szCs w:val="16"/>
              </w:rPr>
              <w:t>)</w:t>
            </w:r>
            <w:r w:rsidR="0039099F" w:rsidRPr="0039099F">
              <w:rPr>
                <w:rFonts w:ascii="Book Antiqua" w:hAnsi="Book Antiqua" w:cs="Book Antiqua"/>
                <w:sz w:val="16"/>
                <w:szCs w:val="16"/>
              </w:rPr>
              <w:t xml:space="preserve"> 211-234</w:t>
            </w:r>
            <w:r w:rsidR="0039099F">
              <w:rPr>
                <w:rFonts w:ascii="Book Antiqua" w:hAnsi="Book Antiqua" w:cs="Book Antiqua"/>
                <w:sz w:val="16"/>
                <w:szCs w:val="16"/>
              </w:rPr>
              <w:t xml:space="preserve">. </w:t>
            </w:r>
            <w:hyperlink r:id="rId69" w:history="1">
              <w:r w:rsidR="00DE7E68" w:rsidRPr="00282560">
                <w:rPr>
                  <w:rStyle w:val="Hyperlink"/>
                  <w:rFonts w:ascii="Book Antiqua" w:hAnsi="Book Antiqua" w:cs="Book Antiqua"/>
                  <w:sz w:val="16"/>
                  <w:szCs w:val="16"/>
                </w:rPr>
                <w:t>https://www.soc.umn.edu/assets/pdf/atheistAsOther.pdf</w:t>
              </w:r>
            </w:hyperlink>
          </w:p>
          <w:p w14:paraId="2534DC05" w14:textId="76EA99D7" w:rsidR="000B65C0" w:rsidRDefault="00D24ABF" w:rsidP="00D24ABF">
            <w:pPr>
              <w:spacing w:before="60" w:after="60"/>
              <w:rPr>
                <w:rFonts w:ascii="Book Antiqua" w:hAnsi="Book Antiqua" w:cs="Book Antiqua"/>
                <w:sz w:val="16"/>
                <w:szCs w:val="16"/>
              </w:rPr>
            </w:pPr>
            <w:r w:rsidRPr="00D25E01">
              <w:rPr>
                <w:rFonts w:ascii="Book Antiqua" w:hAnsi="Book Antiqua" w:cs="Book Antiqua"/>
                <w:sz w:val="16"/>
                <w:szCs w:val="16"/>
              </w:rPr>
              <w:t xml:space="preserve">Stephen Warner. 1993. “Work in progress toward a new paradigm for the sociological study of religion in the United States.” </w:t>
            </w:r>
            <w:r w:rsidRPr="0039099F">
              <w:rPr>
                <w:rFonts w:ascii="Book Antiqua" w:hAnsi="Book Antiqua" w:cs="Book Antiqua"/>
                <w:i/>
                <w:sz w:val="16"/>
                <w:szCs w:val="16"/>
              </w:rPr>
              <w:t>American Journal of Sociology</w:t>
            </w:r>
            <w:r w:rsidRPr="00D25E01">
              <w:rPr>
                <w:rFonts w:ascii="Book Antiqua" w:hAnsi="Book Antiqua" w:cs="Book Antiqua"/>
                <w:sz w:val="16"/>
                <w:szCs w:val="16"/>
              </w:rPr>
              <w:t>. 98:5 (March): 1044-93.</w:t>
            </w:r>
            <w:r w:rsidRPr="00D25E01">
              <w:rPr>
                <w:rFonts w:ascii="Book Antiqua" w:hAnsi="Book Antiqua" w:cs="Book Antiqua"/>
                <w:bCs/>
                <w:sz w:val="16"/>
                <w:szCs w:val="16"/>
              </w:rPr>
              <w:t xml:space="preserve">  (R)  </w:t>
            </w:r>
            <w:hyperlink r:id="rId70" w:history="1">
              <w:r w:rsidR="000B65C0" w:rsidRPr="00282560">
                <w:rPr>
                  <w:rStyle w:val="Hyperlink"/>
                  <w:rFonts w:ascii="Book Antiqua" w:hAnsi="Book Antiqua" w:cs="Book Antiqua"/>
                  <w:sz w:val="16"/>
                  <w:szCs w:val="16"/>
                </w:rPr>
                <w:t>http://www.journals.uchicago.edu/doi/abs/10.1086/230139</w:t>
              </w:r>
            </w:hyperlink>
          </w:p>
          <w:p w14:paraId="1143BAF5" w14:textId="4C401A19" w:rsidR="007E16D2" w:rsidRPr="00925264" w:rsidRDefault="00D24ABF" w:rsidP="00D24ABF">
            <w:pPr>
              <w:spacing w:before="60" w:after="60"/>
              <w:rPr>
                <w:rFonts w:ascii="Book Antiqua" w:hAnsi="Book Antiqua" w:cs="Book Antiqua"/>
                <w:sz w:val="16"/>
                <w:szCs w:val="16"/>
              </w:rPr>
            </w:pPr>
            <w:r w:rsidRPr="00925264">
              <w:rPr>
                <w:rFonts w:ascii="Book Antiqua" w:hAnsi="Book Antiqua" w:cs="Book Antiqua"/>
                <w:sz w:val="16"/>
                <w:szCs w:val="16"/>
              </w:rPr>
              <w:t xml:space="preserve">Robert </w:t>
            </w:r>
            <w:proofErr w:type="spellStart"/>
            <w:r w:rsidRPr="00925264">
              <w:rPr>
                <w:rFonts w:ascii="Book Antiqua" w:hAnsi="Book Antiqua" w:cs="Book Antiqua"/>
                <w:sz w:val="16"/>
                <w:szCs w:val="16"/>
              </w:rPr>
              <w:t>Wuthnow</w:t>
            </w:r>
            <w:proofErr w:type="spellEnd"/>
            <w:r w:rsidRPr="00925264">
              <w:rPr>
                <w:rFonts w:ascii="Book Antiqua" w:hAnsi="Book Antiqua" w:cs="Book Antiqua"/>
                <w:sz w:val="16"/>
                <w:szCs w:val="16"/>
              </w:rPr>
              <w:t xml:space="preserve">, </w:t>
            </w:r>
            <w:r w:rsidRPr="0039099F">
              <w:rPr>
                <w:rFonts w:ascii="Book Antiqua" w:hAnsi="Book Antiqua" w:cs="Book Antiqua"/>
                <w:i/>
                <w:sz w:val="16"/>
                <w:szCs w:val="16"/>
              </w:rPr>
              <w:t>After Heaven</w:t>
            </w:r>
            <w:r w:rsidRPr="00925264">
              <w:rPr>
                <w:rFonts w:ascii="Book Antiqua" w:hAnsi="Book Antiqua" w:cs="Book Antiqua"/>
                <w:sz w:val="16"/>
                <w:szCs w:val="16"/>
              </w:rPr>
              <w:t xml:space="preserve">. Berkeley: University of California Press. </w:t>
            </w:r>
            <w:r>
              <w:rPr>
                <w:rFonts w:ascii="Book Antiqua" w:hAnsi="Book Antiqua" w:cs="Book Antiqua"/>
                <w:sz w:val="16"/>
                <w:szCs w:val="16"/>
              </w:rPr>
              <w:t xml:space="preserve"> (“Angel Awakenings”, “Spirituality of the Inner Self.”  </w:t>
            </w:r>
            <w:hyperlink r:id="rId71" w:anchor="v=onepage&amp;q&amp;f=false" w:history="1">
              <w:r w:rsidR="007E16D2" w:rsidRPr="00E90BE0">
                <w:rPr>
                  <w:rStyle w:val="Hyperlink"/>
                  <w:rFonts w:ascii="Book Antiqua" w:hAnsi="Book Antiqua" w:cs="Book Antiqua"/>
                  <w:sz w:val="16"/>
                  <w:szCs w:val="16"/>
                </w:rPr>
                <w:t>https://books.google.com/books?id=CgwVQ0dgl0gC&amp;printsec=frontcover&amp;source=gbs_atb#v=onepage&amp;q&amp;f=false</w:t>
              </w:r>
            </w:hyperlink>
          </w:p>
          <w:p w14:paraId="3B2ACA8D" w14:textId="77777777" w:rsidR="00D24ABF" w:rsidRDefault="00D24ABF" w:rsidP="00D24ABF">
            <w:pPr>
              <w:spacing w:before="60" w:after="60"/>
              <w:rPr>
                <w:rFonts w:ascii="Book Antiqua" w:hAnsi="Book Antiqua" w:cs="Book Antiqua"/>
                <w:sz w:val="16"/>
                <w:szCs w:val="16"/>
              </w:rPr>
            </w:pPr>
            <w:r>
              <w:rPr>
                <w:rFonts w:ascii="Book Antiqua" w:hAnsi="Book Antiqua" w:cs="Book Antiqua"/>
                <w:sz w:val="16"/>
                <w:szCs w:val="16"/>
              </w:rPr>
              <w:t xml:space="preserve">Daniel Bell.  </w:t>
            </w:r>
            <w:proofErr w:type="gramStart"/>
            <w:r>
              <w:rPr>
                <w:rFonts w:ascii="Book Antiqua" w:hAnsi="Book Antiqua" w:cs="Book Antiqua"/>
                <w:sz w:val="16"/>
                <w:szCs w:val="16"/>
              </w:rPr>
              <w:t>1977.  “</w:t>
            </w:r>
            <w:proofErr w:type="gramEnd"/>
            <w:r>
              <w:rPr>
                <w:rFonts w:ascii="Book Antiqua" w:hAnsi="Book Antiqua" w:cs="Book Antiqua"/>
                <w:sz w:val="16"/>
                <w:szCs w:val="16"/>
              </w:rPr>
              <w:t xml:space="preserve">Beyond the Sacred?”  </w:t>
            </w:r>
            <w:r w:rsidRPr="0039099F">
              <w:rPr>
                <w:rFonts w:ascii="Book Antiqua" w:hAnsi="Book Antiqua" w:cs="Book Antiqua"/>
                <w:i/>
                <w:sz w:val="16"/>
                <w:szCs w:val="16"/>
              </w:rPr>
              <w:t>British Journal of Sociology</w:t>
            </w:r>
            <w:r>
              <w:rPr>
                <w:rFonts w:ascii="Book Antiqua" w:hAnsi="Book Antiqua" w:cs="Book Antiqua"/>
                <w:sz w:val="16"/>
                <w:szCs w:val="16"/>
              </w:rPr>
              <w:t xml:space="preserve">.  Vol 28.  No. 4.  (December).  Pp. 419-449.  </w:t>
            </w:r>
          </w:p>
          <w:p w14:paraId="449792A6" w14:textId="016CED75" w:rsidR="00DF2946" w:rsidRPr="00C1169F" w:rsidRDefault="00D24ABF" w:rsidP="007E16D2">
            <w:pPr>
              <w:spacing w:before="60" w:after="60"/>
              <w:rPr>
                <w:rFonts w:ascii="Book Antiqua" w:hAnsi="Book Antiqua" w:cs="Book Antiqua"/>
                <w:sz w:val="16"/>
                <w:szCs w:val="16"/>
              </w:rPr>
            </w:pPr>
            <w:proofErr w:type="spellStart"/>
            <w:r w:rsidRPr="00217264">
              <w:rPr>
                <w:rFonts w:ascii="Book Antiqua" w:hAnsi="Book Antiqua" w:cs="Book Antiqua"/>
                <w:sz w:val="16"/>
                <w:szCs w:val="16"/>
              </w:rPr>
              <w:t>Luckmann</w:t>
            </w:r>
            <w:proofErr w:type="spellEnd"/>
            <w:r w:rsidRPr="00217264">
              <w:rPr>
                <w:rFonts w:ascii="Book Antiqua" w:hAnsi="Book Antiqua" w:cs="Book Antiqua"/>
                <w:sz w:val="16"/>
                <w:szCs w:val="16"/>
              </w:rPr>
              <w:t>, Thomas</w:t>
            </w:r>
            <w:r>
              <w:rPr>
                <w:rFonts w:ascii="Book Antiqua" w:hAnsi="Book Antiqua" w:cs="Book Antiqua"/>
                <w:sz w:val="16"/>
                <w:szCs w:val="16"/>
              </w:rPr>
              <w:t>.  1967.</w:t>
            </w:r>
            <w:r w:rsidRPr="00217264">
              <w:rPr>
                <w:rFonts w:ascii="Book Antiqua" w:hAnsi="Book Antiqua" w:cs="Book Antiqua"/>
                <w:sz w:val="16"/>
                <w:szCs w:val="16"/>
              </w:rPr>
              <w:t xml:space="preserve"> </w:t>
            </w:r>
            <w:r>
              <w:rPr>
                <w:rFonts w:ascii="Book Antiqua" w:hAnsi="Book Antiqua" w:cs="Book Antiqua"/>
                <w:sz w:val="16"/>
                <w:szCs w:val="16"/>
              </w:rPr>
              <w:t xml:space="preserve"> </w:t>
            </w:r>
            <w:r w:rsidRPr="00217264">
              <w:rPr>
                <w:rFonts w:ascii="Book Antiqua" w:hAnsi="Book Antiqua" w:cs="Book Antiqua"/>
                <w:sz w:val="16"/>
                <w:szCs w:val="16"/>
              </w:rPr>
              <w:t>The Invisible Religion excerpted in Sociology and Religion edited by Andrew Greeley. 1995. Harper Collins. pp. 218-230.</w:t>
            </w:r>
            <w:r w:rsidR="007E16D2">
              <w:rPr>
                <w:rFonts w:ascii="Book Antiqua" w:hAnsi="Book Antiqua" w:cs="Book Antiqua"/>
                <w:sz w:val="16"/>
                <w:szCs w:val="16"/>
              </w:rPr>
              <w:t xml:space="preserve"> </w:t>
            </w:r>
            <w:hyperlink r:id="rId72" w:history="1">
              <w:r w:rsidR="00DF2946" w:rsidRPr="0087354F">
                <w:rPr>
                  <w:rStyle w:val="Hyperlink"/>
                  <w:rFonts w:ascii="Book Antiqua" w:hAnsi="Book Antiqua" w:cs="Book Antiqua"/>
                  <w:sz w:val="16"/>
                  <w:szCs w:val="16"/>
                </w:rPr>
                <w:t>https://academic.oup.com/sf/article/46/2/302/2228865</w:t>
              </w:r>
            </w:hyperlink>
          </w:p>
        </w:tc>
        <w:tc>
          <w:tcPr>
            <w:tcW w:w="1350" w:type="dxa"/>
            <w:tcBorders>
              <w:top w:val="single" w:sz="6" w:space="0" w:color="auto"/>
              <w:left w:val="single" w:sz="6" w:space="0" w:color="auto"/>
              <w:bottom w:val="single" w:sz="6" w:space="0" w:color="auto"/>
              <w:right w:val="single" w:sz="18" w:space="0" w:color="auto"/>
            </w:tcBorders>
          </w:tcPr>
          <w:p w14:paraId="05E1B0D1" w14:textId="77777777" w:rsidR="006B022F" w:rsidRDefault="006B022F" w:rsidP="006B022F">
            <w:pPr>
              <w:spacing w:before="60" w:after="60"/>
              <w:rPr>
                <w:rFonts w:ascii="Book Antiqua" w:hAnsi="Book Antiqua" w:cs="Book Antiqua"/>
                <w:i/>
                <w:iCs/>
                <w:sz w:val="16"/>
                <w:szCs w:val="16"/>
              </w:rPr>
            </w:pPr>
            <w:r>
              <w:rPr>
                <w:rFonts w:ascii="Book Antiqua" w:hAnsi="Book Antiqua" w:cs="Book Antiqua"/>
                <w:i/>
                <w:iCs/>
                <w:sz w:val="16"/>
                <w:szCs w:val="16"/>
              </w:rPr>
              <w:lastRenderedPageBreak/>
              <w:t xml:space="preserve">None.  </w:t>
            </w:r>
          </w:p>
        </w:tc>
      </w:tr>
      <w:tr w:rsidR="006B022F" w14:paraId="225E511D" w14:textId="77777777" w:rsidTr="000D20AE">
        <w:trPr>
          <w:trHeight w:val="360"/>
        </w:trPr>
        <w:tc>
          <w:tcPr>
            <w:tcW w:w="1080" w:type="dxa"/>
            <w:tcBorders>
              <w:top w:val="single" w:sz="6" w:space="0" w:color="auto"/>
              <w:left w:val="single" w:sz="18" w:space="0" w:color="auto"/>
              <w:bottom w:val="single" w:sz="6" w:space="0" w:color="auto"/>
              <w:right w:val="single" w:sz="6" w:space="0" w:color="auto"/>
            </w:tcBorders>
          </w:tcPr>
          <w:p w14:paraId="264AC808" w14:textId="77777777" w:rsidR="00912F8F" w:rsidRDefault="005C7DDA" w:rsidP="00D86480">
            <w:pPr>
              <w:spacing w:before="60" w:after="60"/>
              <w:rPr>
                <w:rFonts w:ascii="Book Antiqua" w:hAnsi="Book Antiqua"/>
                <w:sz w:val="18"/>
                <w:szCs w:val="16"/>
              </w:rPr>
            </w:pPr>
            <w:r>
              <w:rPr>
                <w:rFonts w:ascii="Book Antiqua" w:hAnsi="Book Antiqua"/>
                <w:sz w:val="18"/>
                <w:szCs w:val="16"/>
              </w:rPr>
              <w:t xml:space="preserve">October </w:t>
            </w:r>
          </w:p>
          <w:p w14:paraId="68692402" w14:textId="73C148AC" w:rsidR="005C7DDA" w:rsidRPr="00611525" w:rsidRDefault="005C7DDA" w:rsidP="00D86480">
            <w:pPr>
              <w:spacing w:before="60" w:after="60"/>
              <w:rPr>
                <w:rFonts w:ascii="Book Antiqua" w:hAnsi="Book Antiqua"/>
                <w:sz w:val="18"/>
                <w:szCs w:val="16"/>
              </w:rPr>
            </w:pPr>
            <w:r>
              <w:rPr>
                <w:rFonts w:ascii="Book Antiqua" w:hAnsi="Book Antiqua"/>
                <w:sz w:val="18"/>
                <w:szCs w:val="16"/>
              </w:rPr>
              <w:t>22, 24</w:t>
            </w:r>
          </w:p>
        </w:tc>
        <w:tc>
          <w:tcPr>
            <w:tcW w:w="1530" w:type="dxa"/>
            <w:tcBorders>
              <w:top w:val="single" w:sz="6" w:space="0" w:color="auto"/>
              <w:left w:val="single" w:sz="6" w:space="0" w:color="auto"/>
              <w:bottom w:val="single" w:sz="6" w:space="0" w:color="auto"/>
              <w:right w:val="single" w:sz="6" w:space="0" w:color="auto"/>
            </w:tcBorders>
          </w:tcPr>
          <w:p w14:paraId="249746B5" w14:textId="77777777" w:rsidR="006B022F" w:rsidRDefault="00D24ABF" w:rsidP="006B022F">
            <w:pPr>
              <w:spacing w:before="60" w:after="60"/>
              <w:rPr>
                <w:rFonts w:ascii="Book Antiqua" w:hAnsi="Book Antiqua" w:cs="Book Antiqua"/>
                <w:sz w:val="16"/>
                <w:szCs w:val="16"/>
              </w:rPr>
            </w:pPr>
            <w:r>
              <w:rPr>
                <w:rFonts w:ascii="Book Antiqua" w:hAnsi="Book Antiqua" w:cs="Book Antiqua"/>
                <w:sz w:val="16"/>
                <w:szCs w:val="16"/>
              </w:rPr>
              <w:t xml:space="preserve">Secularization: Decline? </w:t>
            </w:r>
            <w:proofErr w:type="spellStart"/>
            <w:r>
              <w:rPr>
                <w:rFonts w:ascii="Book Antiqua" w:hAnsi="Book Antiqua" w:cs="Book Antiqua"/>
                <w:sz w:val="16"/>
                <w:szCs w:val="16"/>
              </w:rPr>
              <w:t>Privitization</w:t>
            </w:r>
            <w:proofErr w:type="spellEnd"/>
            <w:r>
              <w:rPr>
                <w:rFonts w:ascii="Book Antiqua" w:hAnsi="Book Antiqua" w:cs="Book Antiqua"/>
                <w:sz w:val="16"/>
                <w:szCs w:val="16"/>
              </w:rPr>
              <w:t xml:space="preserve">? </w:t>
            </w:r>
            <w:proofErr w:type="spellStart"/>
            <w:r>
              <w:rPr>
                <w:rFonts w:ascii="Book Antiqua" w:hAnsi="Book Antiqua" w:cs="Book Antiqua"/>
                <w:sz w:val="16"/>
                <w:szCs w:val="16"/>
              </w:rPr>
              <w:t>Subjectivization</w:t>
            </w:r>
            <w:proofErr w:type="spellEnd"/>
            <w:r>
              <w:rPr>
                <w:rFonts w:ascii="Book Antiqua" w:hAnsi="Book Antiqua" w:cs="Book Antiqua"/>
                <w:sz w:val="16"/>
                <w:szCs w:val="16"/>
              </w:rPr>
              <w:t>?</w:t>
            </w:r>
          </w:p>
        </w:tc>
        <w:tc>
          <w:tcPr>
            <w:tcW w:w="6120" w:type="dxa"/>
            <w:tcBorders>
              <w:top w:val="single" w:sz="6" w:space="0" w:color="auto"/>
              <w:left w:val="single" w:sz="6" w:space="0" w:color="auto"/>
              <w:bottom w:val="single" w:sz="6" w:space="0" w:color="auto"/>
              <w:right w:val="single" w:sz="6" w:space="0" w:color="auto"/>
            </w:tcBorders>
          </w:tcPr>
          <w:p w14:paraId="1512CF56" w14:textId="5D02A640" w:rsidR="000D20AE" w:rsidRPr="000D20AE" w:rsidRDefault="000D20AE" w:rsidP="00F27852">
            <w:pPr>
              <w:spacing w:before="60" w:after="60"/>
              <w:rPr>
                <w:rFonts w:ascii="Book Antiqua" w:hAnsi="Book Antiqua" w:cs="Book Antiqua"/>
                <w:b/>
                <w:i/>
                <w:sz w:val="16"/>
                <w:szCs w:val="16"/>
              </w:rPr>
            </w:pPr>
            <w:r>
              <w:rPr>
                <w:rFonts w:ascii="Book Antiqua" w:hAnsi="Book Antiqua" w:cs="Book Antiqua"/>
                <w:b/>
                <w:i/>
                <w:sz w:val="16"/>
                <w:szCs w:val="16"/>
              </w:rPr>
              <w:t xml:space="preserve">Thursday is a Reading Day. </w:t>
            </w:r>
          </w:p>
          <w:p w14:paraId="5A804965" w14:textId="68621028" w:rsidR="00F27852" w:rsidRDefault="00F27852" w:rsidP="00F27852">
            <w:pPr>
              <w:spacing w:before="60" w:after="60"/>
              <w:rPr>
                <w:rFonts w:ascii="Book Antiqua" w:hAnsi="Book Antiqua" w:cs="Book Antiqua"/>
                <w:b/>
                <w:sz w:val="16"/>
                <w:szCs w:val="16"/>
              </w:rPr>
            </w:pPr>
            <w:r w:rsidRPr="00F27852">
              <w:rPr>
                <w:rFonts w:ascii="Book Antiqua" w:hAnsi="Book Antiqua" w:cs="Book Antiqua"/>
                <w:b/>
                <w:sz w:val="16"/>
                <w:szCs w:val="16"/>
              </w:rPr>
              <w:t xml:space="preserve">Phil Zuckerman, Luke W. Galen, and Frank L. Pasquale. </w:t>
            </w:r>
            <w:r>
              <w:rPr>
                <w:rFonts w:ascii="Book Antiqua" w:hAnsi="Book Antiqua" w:cs="Book Antiqua"/>
                <w:b/>
                <w:sz w:val="16"/>
                <w:szCs w:val="16"/>
              </w:rPr>
              <w:t xml:space="preserve">2016. </w:t>
            </w:r>
            <w:r w:rsidRPr="00F27852">
              <w:rPr>
                <w:rFonts w:ascii="Book Antiqua" w:hAnsi="Book Antiqua" w:cs="Book Antiqua"/>
                <w:b/>
                <w:i/>
                <w:sz w:val="16"/>
                <w:szCs w:val="16"/>
              </w:rPr>
              <w:t>The Nonreligious: Understanding Secular People and Societies</w:t>
            </w:r>
            <w:r w:rsidRPr="00F27852">
              <w:rPr>
                <w:rFonts w:ascii="Book Antiqua" w:hAnsi="Book Antiqua" w:cs="Book Antiqua"/>
                <w:b/>
                <w:sz w:val="16"/>
                <w:szCs w:val="16"/>
              </w:rPr>
              <w:t xml:space="preserve">. Oxford University Press.   </w:t>
            </w:r>
          </w:p>
          <w:p w14:paraId="068C9803" w14:textId="77777777" w:rsidR="009C7B01" w:rsidRDefault="001F4BAA" w:rsidP="00F27852">
            <w:pPr>
              <w:spacing w:before="60" w:after="60"/>
              <w:rPr>
                <w:rFonts w:ascii="Book Antiqua" w:hAnsi="Book Antiqua" w:cs="Book Antiqua"/>
                <w:b/>
                <w:sz w:val="16"/>
                <w:szCs w:val="16"/>
              </w:rPr>
            </w:pPr>
            <w:hyperlink r:id="rId73" w:anchor="v=onepage&amp;q&amp;f=false" w:history="1">
              <w:r w:rsidR="009C7B01" w:rsidRPr="00282560">
                <w:rPr>
                  <w:rStyle w:val="Hyperlink"/>
                  <w:rFonts w:ascii="Book Antiqua" w:hAnsi="Book Antiqua" w:cs="Book Antiqua"/>
                  <w:b/>
                  <w:sz w:val="16"/>
                  <w:szCs w:val="16"/>
                </w:rPr>
                <w:t>https://books.google.com/books?id=qUdLCwAAQBAJ&amp;printsec=frontcover&amp;source=gbs_atb#v=onepage&amp;q&amp;f=false</w:t>
              </w:r>
            </w:hyperlink>
          </w:p>
          <w:p w14:paraId="5AB06947" w14:textId="77777777" w:rsidR="00E62D7C" w:rsidRDefault="00E62D7C" w:rsidP="00F27852">
            <w:pPr>
              <w:spacing w:before="60" w:after="60"/>
              <w:rPr>
                <w:rFonts w:ascii="Book Antiqua" w:hAnsi="Book Antiqua" w:cs="Book Antiqua"/>
                <w:b/>
                <w:sz w:val="16"/>
                <w:szCs w:val="16"/>
              </w:rPr>
            </w:pPr>
            <w:r>
              <w:rPr>
                <w:rFonts w:ascii="Book Antiqua" w:hAnsi="Book Antiqua" w:cs="Book Antiqua"/>
                <w:b/>
                <w:sz w:val="16"/>
                <w:szCs w:val="16"/>
              </w:rPr>
              <w:t xml:space="preserve">Alfredo </w:t>
            </w:r>
            <w:r w:rsidRPr="00E62D7C">
              <w:rPr>
                <w:rFonts w:ascii="Book Antiqua" w:hAnsi="Book Antiqua" w:cs="Book Antiqua"/>
                <w:b/>
                <w:sz w:val="16"/>
                <w:szCs w:val="16"/>
              </w:rPr>
              <w:t>García and</w:t>
            </w:r>
            <w:r>
              <w:rPr>
                <w:rFonts w:ascii="Book Antiqua" w:hAnsi="Book Antiqua" w:cs="Book Antiqua"/>
                <w:b/>
                <w:sz w:val="16"/>
                <w:szCs w:val="16"/>
              </w:rPr>
              <w:t xml:space="preserve"> Joseph</w:t>
            </w:r>
            <w:r w:rsidRPr="00E62D7C">
              <w:rPr>
                <w:rFonts w:ascii="Book Antiqua" w:hAnsi="Book Antiqua" w:cs="Book Antiqua"/>
                <w:b/>
                <w:sz w:val="16"/>
                <w:szCs w:val="16"/>
              </w:rPr>
              <w:t xml:space="preserve"> </w:t>
            </w:r>
            <w:proofErr w:type="spellStart"/>
            <w:r w:rsidRPr="00E62D7C">
              <w:rPr>
                <w:rFonts w:ascii="Book Antiqua" w:hAnsi="Book Antiqua" w:cs="Book Antiqua"/>
                <w:b/>
                <w:sz w:val="16"/>
                <w:szCs w:val="16"/>
              </w:rPr>
              <w:t>Blankholm</w:t>
            </w:r>
            <w:proofErr w:type="spellEnd"/>
            <w:r w:rsidRPr="00E62D7C">
              <w:rPr>
                <w:rFonts w:ascii="Book Antiqua" w:hAnsi="Book Antiqua" w:cs="Book Antiqua"/>
                <w:b/>
                <w:sz w:val="16"/>
                <w:szCs w:val="16"/>
              </w:rPr>
              <w:t>.</w:t>
            </w:r>
            <w:r>
              <w:rPr>
                <w:rFonts w:ascii="Book Antiqua" w:hAnsi="Book Antiqua" w:cs="Book Antiqua"/>
                <w:b/>
                <w:sz w:val="16"/>
                <w:szCs w:val="16"/>
              </w:rPr>
              <w:t xml:space="preserve"> </w:t>
            </w:r>
            <w:r w:rsidRPr="00E62D7C">
              <w:rPr>
                <w:rFonts w:ascii="Book Antiqua" w:hAnsi="Book Antiqua" w:cs="Book Antiqua"/>
                <w:b/>
                <w:sz w:val="16"/>
                <w:szCs w:val="16"/>
              </w:rPr>
              <w:t>2016</w:t>
            </w:r>
            <w:r>
              <w:rPr>
                <w:rFonts w:ascii="Book Antiqua" w:hAnsi="Book Antiqua" w:cs="Book Antiqua"/>
                <w:b/>
                <w:sz w:val="16"/>
                <w:szCs w:val="16"/>
              </w:rPr>
              <w:t>.</w:t>
            </w:r>
            <w:r w:rsidRPr="00E62D7C">
              <w:rPr>
                <w:rFonts w:ascii="Book Antiqua" w:hAnsi="Book Antiqua" w:cs="Book Antiqua"/>
                <w:b/>
                <w:sz w:val="16"/>
                <w:szCs w:val="16"/>
              </w:rPr>
              <w:t xml:space="preserve"> </w:t>
            </w:r>
            <w:r>
              <w:rPr>
                <w:rFonts w:ascii="Book Antiqua" w:hAnsi="Book Antiqua" w:cs="Book Antiqua"/>
                <w:b/>
                <w:sz w:val="16"/>
                <w:szCs w:val="16"/>
              </w:rPr>
              <w:t>“</w:t>
            </w:r>
            <w:r w:rsidRPr="00E62D7C">
              <w:rPr>
                <w:rFonts w:ascii="Book Antiqua" w:hAnsi="Book Antiqua" w:cs="Book Antiqua"/>
                <w:b/>
                <w:sz w:val="16"/>
                <w:szCs w:val="16"/>
              </w:rPr>
              <w:t>The Social Context of Organized Nonbelief: County-Level Predictors of Nonbeliever Organizations in the United States.</w:t>
            </w:r>
            <w:r>
              <w:rPr>
                <w:rFonts w:ascii="Book Antiqua" w:hAnsi="Book Antiqua" w:cs="Book Antiqua"/>
                <w:b/>
                <w:sz w:val="16"/>
                <w:szCs w:val="16"/>
              </w:rPr>
              <w:t>”</w:t>
            </w:r>
            <w:r w:rsidRPr="00E62D7C">
              <w:rPr>
                <w:rFonts w:ascii="Book Antiqua" w:hAnsi="Book Antiqua" w:cs="Book Antiqua"/>
                <w:b/>
                <w:sz w:val="16"/>
                <w:szCs w:val="16"/>
              </w:rPr>
              <w:t xml:space="preserve"> </w:t>
            </w:r>
            <w:r w:rsidRPr="00CB0C8D">
              <w:rPr>
                <w:rFonts w:ascii="Book Antiqua" w:hAnsi="Book Antiqua" w:cs="Book Antiqua"/>
                <w:b/>
                <w:i/>
                <w:sz w:val="16"/>
                <w:szCs w:val="16"/>
              </w:rPr>
              <w:t>Journal for the Scientific Study of Religion</w:t>
            </w:r>
            <w:r w:rsidRPr="00E62D7C">
              <w:rPr>
                <w:rFonts w:ascii="Book Antiqua" w:hAnsi="Book Antiqua" w:cs="Book Antiqua"/>
                <w:b/>
                <w:sz w:val="16"/>
                <w:szCs w:val="16"/>
              </w:rPr>
              <w:t xml:space="preserve"> 55</w:t>
            </w:r>
            <w:r>
              <w:rPr>
                <w:rFonts w:ascii="Book Antiqua" w:hAnsi="Book Antiqua" w:cs="Book Antiqua"/>
                <w:b/>
                <w:sz w:val="16"/>
                <w:szCs w:val="16"/>
              </w:rPr>
              <w:t>(1)</w:t>
            </w:r>
            <w:r w:rsidRPr="00E62D7C">
              <w:rPr>
                <w:rFonts w:ascii="Book Antiqua" w:hAnsi="Book Antiqua" w:cs="Book Antiqua"/>
                <w:b/>
                <w:sz w:val="16"/>
                <w:szCs w:val="16"/>
              </w:rPr>
              <w:t xml:space="preserve"> 70–90.</w:t>
            </w:r>
          </w:p>
          <w:p w14:paraId="3CC3BFDB" w14:textId="77777777" w:rsidR="009C7B01" w:rsidRDefault="001F4BAA" w:rsidP="00F27852">
            <w:pPr>
              <w:spacing w:before="60" w:after="60"/>
              <w:rPr>
                <w:rFonts w:ascii="Book Antiqua" w:hAnsi="Book Antiqua" w:cs="Book Antiqua"/>
                <w:b/>
                <w:sz w:val="16"/>
                <w:szCs w:val="16"/>
              </w:rPr>
            </w:pPr>
            <w:hyperlink r:id="rId74" w:history="1">
              <w:r w:rsidR="009C7B01" w:rsidRPr="00282560">
                <w:rPr>
                  <w:rStyle w:val="Hyperlink"/>
                  <w:rFonts w:ascii="Book Antiqua" w:hAnsi="Book Antiqua" w:cs="Book Antiqua"/>
                  <w:b/>
                  <w:sz w:val="16"/>
                  <w:szCs w:val="16"/>
                </w:rPr>
                <w:t>http://onlinelibrary.wiley.com/doi/10.1111/jssr.12250/full</w:t>
              </w:r>
            </w:hyperlink>
          </w:p>
          <w:p w14:paraId="3CA40016" w14:textId="77777777" w:rsidR="007F72FD" w:rsidRPr="00F27852" w:rsidRDefault="007F72FD" w:rsidP="00F27852">
            <w:pPr>
              <w:spacing w:before="60" w:after="60"/>
              <w:rPr>
                <w:rFonts w:ascii="Book Antiqua" w:hAnsi="Book Antiqua" w:cs="Book Antiqua"/>
                <w:b/>
                <w:sz w:val="16"/>
                <w:szCs w:val="16"/>
              </w:rPr>
            </w:pPr>
            <w:r w:rsidRPr="007F72FD">
              <w:rPr>
                <w:rFonts w:ascii="Book Antiqua" w:hAnsi="Book Antiqua" w:cs="Book Antiqua"/>
                <w:b/>
                <w:sz w:val="16"/>
                <w:szCs w:val="16"/>
              </w:rPr>
              <w:t xml:space="preserve">Isabella </w:t>
            </w:r>
            <w:proofErr w:type="spellStart"/>
            <w:r w:rsidRPr="007F72FD">
              <w:rPr>
                <w:rFonts w:ascii="Book Antiqua" w:hAnsi="Book Antiqua" w:cs="Book Antiqua"/>
                <w:b/>
                <w:sz w:val="16"/>
                <w:szCs w:val="16"/>
              </w:rPr>
              <w:t>Kasselstrand</w:t>
            </w:r>
            <w:proofErr w:type="spellEnd"/>
            <w:r>
              <w:rPr>
                <w:rFonts w:ascii="Book Antiqua" w:hAnsi="Book Antiqua" w:cs="Book Antiqua"/>
                <w:b/>
                <w:sz w:val="16"/>
                <w:szCs w:val="16"/>
              </w:rPr>
              <w:t>. 2015. “</w:t>
            </w:r>
            <w:r w:rsidRPr="007F72FD">
              <w:rPr>
                <w:rFonts w:ascii="Book Antiqua" w:hAnsi="Book Antiqua" w:cs="Book Antiqua"/>
                <w:b/>
                <w:sz w:val="16"/>
                <w:szCs w:val="16"/>
              </w:rPr>
              <w:t>Nonbelievers in the Church: A Study of Cultural Religion in Sweden</w:t>
            </w:r>
            <w:r>
              <w:rPr>
                <w:rFonts w:ascii="Book Antiqua" w:hAnsi="Book Antiqua" w:cs="Book Antiqua"/>
                <w:b/>
                <w:sz w:val="16"/>
                <w:szCs w:val="16"/>
              </w:rPr>
              <w:t xml:space="preserve">.” </w:t>
            </w:r>
            <w:r w:rsidRPr="007F72FD">
              <w:rPr>
                <w:rFonts w:ascii="Book Antiqua" w:hAnsi="Book Antiqua" w:cs="Book Antiqua"/>
                <w:b/>
                <w:i/>
                <w:iCs/>
                <w:sz w:val="16"/>
                <w:szCs w:val="16"/>
              </w:rPr>
              <w:t>Sociology of Religion</w:t>
            </w:r>
            <w:r w:rsidRPr="007F72FD">
              <w:rPr>
                <w:rFonts w:ascii="Book Antiqua" w:hAnsi="Book Antiqua" w:cs="Book Antiqua"/>
                <w:b/>
                <w:sz w:val="16"/>
                <w:szCs w:val="16"/>
              </w:rPr>
              <w:t xml:space="preserve"> 76</w:t>
            </w:r>
            <w:r>
              <w:rPr>
                <w:rFonts w:ascii="Book Antiqua" w:hAnsi="Book Antiqua" w:cs="Book Antiqua"/>
                <w:b/>
                <w:sz w:val="16"/>
                <w:szCs w:val="16"/>
              </w:rPr>
              <w:t>(</w:t>
            </w:r>
            <w:r w:rsidRPr="007F72FD">
              <w:rPr>
                <w:rFonts w:ascii="Book Antiqua" w:hAnsi="Book Antiqua" w:cs="Book Antiqua"/>
                <w:b/>
                <w:sz w:val="16"/>
                <w:szCs w:val="16"/>
              </w:rPr>
              <w:t>3</w:t>
            </w:r>
            <w:r>
              <w:rPr>
                <w:rFonts w:ascii="Book Antiqua" w:hAnsi="Book Antiqua" w:cs="Book Antiqua"/>
                <w:b/>
                <w:sz w:val="16"/>
                <w:szCs w:val="16"/>
              </w:rPr>
              <w:t xml:space="preserve">) </w:t>
            </w:r>
            <w:r w:rsidRPr="007F72FD">
              <w:rPr>
                <w:rFonts w:ascii="Book Antiqua" w:hAnsi="Book Antiqua" w:cs="Book Antiqua"/>
                <w:b/>
                <w:sz w:val="16"/>
                <w:szCs w:val="16"/>
              </w:rPr>
              <w:t>275–294</w:t>
            </w:r>
            <w:r>
              <w:rPr>
                <w:rFonts w:ascii="Book Antiqua" w:hAnsi="Book Antiqua" w:cs="Book Antiqua"/>
                <w:b/>
                <w:sz w:val="16"/>
                <w:szCs w:val="16"/>
              </w:rPr>
              <w:t>.</w:t>
            </w:r>
            <w:r w:rsidRPr="007F72FD">
              <w:rPr>
                <w:rFonts w:ascii="Book Antiqua" w:hAnsi="Book Antiqua" w:cs="Book Antiqua"/>
                <w:b/>
                <w:sz w:val="16"/>
                <w:szCs w:val="16"/>
              </w:rPr>
              <w:t xml:space="preserve"> </w:t>
            </w:r>
            <w:hyperlink r:id="rId75" w:history="1">
              <w:r w:rsidRPr="007F72FD">
                <w:rPr>
                  <w:rStyle w:val="Hyperlink"/>
                  <w:rFonts w:ascii="Book Antiqua" w:hAnsi="Book Antiqua" w:cs="Book Antiqua"/>
                  <w:b/>
                  <w:sz w:val="16"/>
                  <w:szCs w:val="16"/>
                </w:rPr>
                <w:t>https://doi.org/10.1093/socrel/srv026</w:t>
              </w:r>
            </w:hyperlink>
          </w:p>
          <w:p w14:paraId="7AA4296D" w14:textId="77777777" w:rsidR="00CB0C8D" w:rsidRDefault="00CB0C8D" w:rsidP="00A428B4">
            <w:pPr>
              <w:spacing w:before="60" w:after="60"/>
              <w:rPr>
                <w:rFonts w:ascii="Book Antiqua" w:hAnsi="Book Antiqua" w:cs="Book Antiqua"/>
                <w:b/>
                <w:sz w:val="16"/>
                <w:szCs w:val="16"/>
              </w:rPr>
            </w:pPr>
            <w:r>
              <w:rPr>
                <w:rFonts w:ascii="Book Antiqua" w:hAnsi="Book Antiqua" w:cs="Book Antiqua"/>
                <w:b/>
                <w:sz w:val="16"/>
                <w:szCs w:val="16"/>
              </w:rPr>
              <w:lastRenderedPageBreak/>
              <w:t>D. Alastair Hay. 2014. “</w:t>
            </w:r>
            <w:r w:rsidRPr="00CB0C8D">
              <w:rPr>
                <w:rFonts w:ascii="Book Antiqua" w:hAnsi="Book Antiqua" w:cs="Book Antiqua"/>
                <w:b/>
                <w:sz w:val="16"/>
                <w:szCs w:val="16"/>
              </w:rPr>
              <w:t>An Investigation into the Swiftness and Intensity of Recent Secularization in Canada: Was Berger Right?</w:t>
            </w:r>
            <w:r>
              <w:rPr>
                <w:rFonts w:ascii="Book Antiqua" w:hAnsi="Book Antiqua" w:cs="Book Antiqua"/>
                <w:b/>
                <w:sz w:val="16"/>
                <w:szCs w:val="16"/>
              </w:rPr>
              <w:t xml:space="preserve">” </w:t>
            </w:r>
            <w:r w:rsidRPr="00CB0C8D">
              <w:rPr>
                <w:rFonts w:ascii="Book Antiqua" w:hAnsi="Book Antiqua" w:cs="Book Antiqua"/>
                <w:b/>
                <w:i/>
                <w:iCs/>
                <w:sz w:val="16"/>
                <w:szCs w:val="16"/>
              </w:rPr>
              <w:t>Sociology of Religion</w:t>
            </w:r>
            <w:r w:rsidRPr="00CB0C8D">
              <w:rPr>
                <w:rFonts w:ascii="Book Antiqua" w:hAnsi="Book Antiqua" w:cs="Book Antiqua"/>
                <w:b/>
                <w:sz w:val="16"/>
                <w:szCs w:val="16"/>
              </w:rPr>
              <w:t xml:space="preserve"> 75</w:t>
            </w:r>
            <w:r w:rsidR="00500E2C">
              <w:rPr>
                <w:rFonts w:ascii="Book Antiqua" w:hAnsi="Book Antiqua" w:cs="Book Antiqua"/>
                <w:b/>
                <w:sz w:val="16"/>
                <w:szCs w:val="16"/>
              </w:rPr>
              <w:t>(</w:t>
            </w:r>
            <w:r w:rsidRPr="00CB0C8D">
              <w:rPr>
                <w:rFonts w:ascii="Book Antiqua" w:hAnsi="Book Antiqua" w:cs="Book Antiqua"/>
                <w:b/>
                <w:sz w:val="16"/>
                <w:szCs w:val="16"/>
              </w:rPr>
              <w:t>1</w:t>
            </w:r>
            <w:r w:rsidR="00500E2C">
              <w:rPr>
                <w:rFonts w:ascii="Book Antiqua" w:hAnsi="Book Antiqua" w:cs="Book Antiqua"/>
                <w:b/>
                <w:sz w:val="16"/>
                <w:szCs w:val="16"/>
              </w:rPr>
              <w:t>)</w:t>
            </w:r>
            <w:r w:rsidRPr="00CB0C8D">
              <w:rPr>
                <w:rFonts w:ascii="Book Antiqua" w:hAnsi="Book Antiqua" w:cs="Book Antiqua"/>
                <w:b/>
                <w:sz w:val="16"/>
                <w:szCs w:val="16"/>
              </w:rPr>
              <w:t xml:space="preserve"> 136–162</w:t>
            </w:r>
            <w:r w:rsidR="00500E2C">
              <w:rPr>
                <w:rFonts w:ascii="Book Antiqua" w:hAnsi="Book Antiqua" w:cs="Book Antiqua"/>
                <w:b/>
                <w:sz w:val="16"/>
                <w:szCs w:val="16"/>
              </w:rPr>
              <w:t>.</w:t>
            </w:r>
            <w:r w:rsidRPr="00CB0C8D">
              <w:rPr>
                <w:rFonts w:ascii="Book Antiqua" w:hAnsi="Book Antiqua" w:cs="Book Antiqua"/>
                <w:b/>
                <w:sz w:val="16"/>
                <w:szCs w:val="16"/>
              </w:rPr>
              <w:t xml:space="preserve"> </w:t>
            </w:r>
            <w:hyperlink r:id="rId76" w:history="1">
              <w:r w:rsidRPr="00CB0C8D">
                <w:rPr>
                  <w:rStyle w:val="Hyperlink"/>
                  <w:rFonts w:ascii="Book Antiqua" w:hAnsi="Book Antiqua" w:cs="Book Antiqua"/>
                  <w:b/>
                  <w:sz w:val="16"/>
                  <w:szCs w:val="16"/>
                </w:rPr>
                <w:t>https://doi.org/10.1093/socrel/srt055</w:t>
              </w:r>
            </w:hyperlink>
          </w:p>
          <w:p w14:paraId="06D627D9" w14:textId="77777777" w:rsidR="00A428B4" w:rsidRPr="007C5C1B" w:rsidRDefault="00A428B4" w:rsidP="00A428B4">
            <w:pPr>
              <w:spacing w:before="60" w:after="60"/>
              <w:rPr>
                <w:rFonts w:ascii="Book Antiqua" w:hAnsi="Book Antiqua" w:cs="Book Antiqua"/>
                <w:b/>
                <w:sz w:val="16"/>
                <w:szCs w:val="16"/>
              </w:rPr>
            </w:pPr>
            <w:r>
              <w:rPr>
                <w:rFonts w:ascii="Book Antiqua" w:hAnsi="Book Antiqua" w:cs="Book Antiqua"/>
                <w:b/>
                <w:sz w:val="16"/>
                <w:szCs w:val="16"/>
              </w:rPr>
              <w:t xml:space="preserve">Recommended Readings: </w:t>
            </w:r>
          </w:p>
          <w:p w14:paraId="41D42A3C" w14:textId="4F26EA94" w:rsidR="009C7B01" w:rsidRDefault="002D3FB6" w:rsidP="00A428B4">
            <w:pPr>
              <w:spacing w:before="60" w:after="60"/>
              <w:rPr>
                <w:rFonts w:ascii="Book Antiqua" w:hAnsi="Book Antiqua" w:cs="Book Antiqua"/>
                <w:sz w:val="16"/>
                <w:szCs w:val="16"/>
              </w:rPr>
            </w:pPr>
            <w:r>
              <w:rPr>
                <w:rFonts w:ascii="Book Antiqua" w:hAnsi="Book Antiqua" w:cs="Book Antiqua"/>
                <w:sz w:val="16"/>
                <w:szCs w:val="16"/>
              </w:rPr>
              <w:t xml:space="preserve">Michael </w:t>
            </w:r>
            <w:proofErr w:type="spellStart"/>
            <w:r>
              <w:rPr>
                <w:rFonts w:ascii="Book Antiqua" w:hAnsi="Book Antiqua" w:cs="Book Antiqua"/>
                <w:sz w:val="16"/>
                <w:szCs w:val="16"/>
              </w:rPr>
              <w:t>Hout</w:t>
            </w:r>
            <w:proofErr w:type="spellEnd"/>
            <w:r w:rsidRPr="002D3FB6">
              <w:rPr>
                <w:rFonts w:ascii="Book Antiqua" w:hAnsi="Book Antiqua" w:cs="Book Antiqua"/>
                <w:sz w:val="16"/>
                <w:szCs w:val="16"/>
              </w:rPr>
              <w:t>. 2017</w:t>
            </w:r>
            <w:r>
              <w:rPr>
                <w:rFonts w:ascii="Book Antiqua" w:hAnsi="Book Antiqua" w:cs="Book Antiqua"/>
                <w:sz w:val="16"/>
                <w:szCs w:val="16"/>
              </w:rPr>
              <w:t>.</w:t>
            </w:r>
            <w:r w:rsidRPr="002D3FB6">
              <w:rPr>
                <w:rFonts w:ascii="Book Antiqua" w:hAnsi="Book Antiqua" w:cs="Book Antiqua"/>
                <w:sz w:val="16"/>
                <w:szCs w:val="16"/>
              </w:rPr>
              <w:t xml:space="preserve"> </w:t>
            </w:r>
            <w:r>
              <w:rPr>
                <w:rFonts w:ascii="Book Antiqua" w:hAnsi="Book Antiqua" w:cs="Book Antiqua"/>
                <w:sz w:val="16"/>
                <w:szCs w:val="16"/>
              </w:rPr>
              <w:t>“</w:t>
            </w:r>
            <w:r w:rsidRPr="002D3FB6">
              <w:rPr>
                <w:rFonts w:ascii="Book Antiqua" w:hAnsi="Book Antiqua" w:cs="Book Antiqua"/>
                <w:sz w:val="16"/>
                <w:szCs w:val="16"/>
              </w:rPr>
              <w:t>Religious Ambivalence, Liminality, and the Increase of No Religious Preference in the United States, 2006–2014.</w:t>
            </w:r>
            <w:r>
              <w:rPr>
                <w:rFonts w:ascii="Book Antiqua" w:hAnsi="Book Antiqua" w:cs="Book Antiqua"/>
                <w:sz w:val="16"/>
                <w:szCs w:val="16"/>
              </w:rPr>
              <w:t>”</w:t>
            </w:r>
            <w:r w:rsidRPr="002D3FB6">
              <w:rPr>
                <w:rFonts w:ascii="Book Antiqua" w:hAnsi="Book Antiqua" w:cs="Book Antiqua"/>
                <w:sz w:val="16"/>
                <w:szCs w:val="16"/>
              </w:rPr>
              <w:t xml:space="preserve"> </w:t>
            </w:r>
            <w:r w:rsidRPr="005A32DE">
              <w:rPr>
                <w:rFonts w:ascii="Book Antiqua" w:hAnsi="Book Antiqua" w:cs="Book Antiqua"/>
                <w:i/>
                <w:sz w:val="16"/>
                <w:szCs w:val="16"/>
              </w:rPr>
              <w:t xml:space="preserve">Journal </w:t>
            </w:r>
            <w:proofErr w:type="gramStart"/>
            <w:r w:rsidRPr="005A32DE">
              <w:rPr>
                <w:rFonts w:ascii="Book Antiqua" w:hAnsi="Book Antiqua" w:cs="Book Antiqua"/>
                <w:i/>
                <w:sz w:val="16"/>
                <w:szCs w:val="16"/>
              </w:rPr>
              <w:t>For</w:t>
            </w:r>
            <w:proofErr w:type="gramEnd"/>
            <w:r w:rsidRPr="005A32DE">
              <w:rPr>
                <w:rFonts w:ascii="Book Antiqua" w:hAnsi="Book Antiqua" w:cs="Book Antiqua"/>
                <w:i/>
                <w:sz w:val="16"/>
                <w:szCs w:val="16"/>
              </w:rPr>
              <w:t xml:space="preserve"> The Scientific Study of Religion</w:t>
            </w:r>
            <w:r w:rsidRPr="002D3FB6">
              <w:rPr>
                <w:rFonts w:ascii="Book Antiqua" w:hAnsi="Book Antiqua" w:cs="Book Antiqua"/>
                <w:sz w:val="16"/>
                <w:szCs w:val="16"/>
              </w:rPr>
              <w:t xml:space="preserve"> 56</w:t>
            </w:r>
            <w:r>
              <w:rPr>
                <w:rFonts w:ascii="Book Antiqua" w:hAnsi="Book Antiqua" w:cs="Book Antiqua"/>
                <w:sz w:val="16"/>
                <w:szCs w:val="16"/>
              </w:rPr>
              <w:t>(1)</w:t>
            </w:r>
            <w:r w:rsidRPr="002D3FB6">
              <w:rPr>
                <w:rFonts w:ascii="Book Antiqua" w:hAnsi="Book Antiqua" w:cs="Book Antiqua"/>
                <w:sz w:val="16"/>
                <w:szCs w:val="16"/>
              </w:rPr>
              <w:t xml:space="preserve"> 52–63.</w:t>
            </w:r>
            <w:r w:rsidR="007E16D2">
              <w:rPr>
                <w:rFonts w:ascii="Book Antiqua" w:hAnsi="Book Antiqua" w:cs="Book Antiqua"/>
                <w:sz w:val="16"/>
                <w:szCs w:val="16"/>
              </w:rPr>
              <w:t xml:space="preserve"> </w:t>
            </w:r>
            <w:hyperlink r:id="rId77" w:history="1">
              <w:r w:rsidR="009C7B01" w:rsidRPr="00282560">
                <w:rPr>
                  <w:rStyle w:val="Hyperlink"/>
                  <w:rFonts w:ascii="Book Antiqua" w:hAnsi="Book Antiqua" w:cs="Book Antiqua"/>
                  <w:sz w:val="16"/>
                  <w:szCs w:val="16"/>
                </w:rPr>
                <w:t>http://onlinelibrary.wiley.com/doi/10.1111/jssr.12314/full</w:t>
              </w:r>
            </w:hyperlink>
          </w:p>
          <w:p w14:paraId="03651A17" w14:textId="77777777" w:rsidR="005A32DE" w:rsidRDefault="005A32DE" w:rsidP="00A428B4">
            <w:pPr>
              <w:spacing w:before="60" w:after="60"/>
              <w:rPr>
                <w:rFonts w:ascii="Book Antiqua" w:hAnsi="Book Antiqua" w:cs="Book Antiqua"/>
                <w:sz w:val="16"/>
                <w:szCs w:val="16"/>
              </w:rPr>
            </w:pPr>
            <w:r w:rsidRPr="005A32DE">
              <w:rPr>
                <w:rFonts w:ascii="Book Antiqua" w:hAnsi="Book Antiqua" w:cs="Book Antiqua"/>
                <w:sz w:val="16"/>
                <w:szCs w:val="16"/>
              </w:rPr>
              <w:t xml:space="preserve">Elaine Howard </w:t>
            </w:r>
            <w:proofErr w:type="spellStart"/>
            <w:r w:rsidRPr="005A32DE">
              <w:rPr>
                <w:rFonts w:ascii="Book Antiqua" w:hAnsi="Book Antiqua" w:cs="Book Antiqua"/>
                <w:sz w:val="16"/>
                <w:szCs w:val="16"/>
              </w:rPr>
              <w:t>Ecklund</w:t>
            </w:r>
            <w:proofErr w:type="spellEnd"/>
            <w:r>
              <w:rPr>
                <w:rFonts w:ascii="Book Antiqua" w:hAnsi="Book Antiqua" w:cs="Book Antiqua"/>
                <w:sz w:val="16"/>
                <w:szCs w:val="16"/>
              </w:rPr>
              <w:t xml:space="preserve"> and Elizabeth Long. 2011.</w:t>
            </w:r>
            <w:r w:rsidRPr="005A32DE">
              <w:rPr>
                <w:rFonts w:ascii="Book Antiqua" w:hAnsi="Book Antiqua" w:cs="Book Antiqua"/>
                <w:sz w:val="16"/>
                <w:szCs w:val="16"/>
              </w:rPr>
              <w:t xml:space="preserve"> </w:t>
            </w:r>
            <w:r>
              <w:rPr>
                <w:rFonts w:ascii="Book Antiqua" w:hAnsi="Book Antiqua" w:cs="Book Antiqua"/>
                <w:sz w:val="16"/>
                <w:szCs w:val="16"/>
              </w:rPr>
              <w:t>“</w:t>
            </w:r>
            <w:r w:rsidRPr="005A32DE">
              <w:rPr>
                <w:rFonts w:ascii="Book Antiqua" w:hAnsi="Book Antiqua" w:cs="Book Antiqua"/>
                <w:sz w:val="16"/>
                <w:szCs w:val="16"/>
              </w:rPr>
              <w:t>Scientists and Spirituality</w:t>
            </w:r>
            <w:r>
              <w:rPr>
                <w:rFonts w:ascii="Book Antiqua" w:hAnsi="Book Antiqua" w:cs="Book Antiqua"/>
                <w:sz w:val="16"/>
                <w:szCs w:val="16"/>
              </w:rPr>
              <w:t>.”</w:t>
            </w:r>
            <w:r w:rsidRPr="005A32DE">
              <w:rPr>
                <w:rFonts w:ascii="Book Antiqua" w:hAnsi="Book Antiqua" w:cs="Book Antiqua"/>
                <w:sz w:val="16"/>
                <w:szCs w:val="16"/>
              </w:rPr>
              <w:t xml:space="preserve"> </w:t>
            </w:r>
            <w:r w:rsidRPr="005A32DE">
              <w:rPr>
                <w:rFonts w:ascii="Book Antiqua" w:hAnsi="Book Antiqua" w:cs="Book Antiqua"/>
                <w:i/>
                <w:iCs/>
                <w:sz w:val="16"/>
                <w:szCs w:val="16"/>
              </w:rPr>
              <w:t>Sociology of Religion</w:t>
            </w:r>
            <w:r w:rsidRPr="005A32DE">
              <w:rPr>
                <w:rFonts w:ascii="Book Antiqua" w:hAnsi="Book Antiqua" w:cs="Book Antiqua"/>
                <w:sz w:val="16"/>
                <w:szCs w:val="16"/>
              </w:rPr>
              <w:t xml:space="preserve"> 72</w:t>
            </w:r>
            <w:r>
              <w:rPr>
                <w:rFonts w:ascii="Book Antiqua" w:hAnsi="Book Antiqua" w:cs="Book Antiqua"/>
                <w:sz w:val="16"/>
                <w:szCs w:val="16"/>
              </w:rPr>
              <w:t>(</w:t>
            </w:r>
            <w:r w:rsidRPr="005A32DE">
              <w:rPr>
                <w:rFonts w:ascii="Book Antiqua" w:hAnsi="Book Antiqua" w:cs="Book Antiqua"/>
                <w:sz w:val="16"/>
                <w:szCs w:val="16"/>
              </w:rPr>
              <w:t>3</w:t>
            </w:r>
            <w:r>
              <w:rPr>
                <w:rFonts w:ascii="Book Antiqua" w:hAnsi="Book Antiqua" w:cs="Book Antiqua"/>
                <w:sz w:val="16"/>
                <w:szCs w:val="16"/>
              </w:rPr>
              <w:t>)</w:t>
            </w:r>
            <w:r w:rsidRPr="005A32DE">
              <w:rPr>
                <w:rFonts w:ascii="Book Antiqua" w:hAnsi="Book Antiqua" w:cs="Book Antiqua"/>
                <w:sz w:val="16"/>
                <w:szCs w:val="16"/>
              </w:rPr>
              <w:t xml:space="preserve"> 253–274</w:t>
            </w:r>
            <w:r>
              <w:rPr>
                <w:rFonts w:ascii="Book Antiqua" w:hAnsi="Book Antiqua" w:cs="Book Antiqua"/>
                <w:sz w:val="16"/>
                <w:szCs w:val="16"/>
              </w:rPr>
              <w:t xml:space="preserve">. </w:t>
            </w:r>
            <w:r w:rsidRPr="005A32DE">
              <w:rPr>
                <w:rFonts w:ascii="Book Antiqua" w:hAnsi="Book Antiqua" w:cs="Book Antiqua"/>
                <w:sz w:val="16"/>
                <w:szCs w:val="16"/>
              </w:rPr>
              <w:t xml:space="preserve"> </w:t>
            </w:r>
            <w:hyperlink r:id="rId78" w:history="1">
              <w:r w:rsidRPr="005A32DE">
                <w:rPr>
                  <w:rStyle w:val="Hyperlink"/>
                  <w:rFonts w:ascii="Book Antiqua" w:hAnsi="Book Antiqua" w:cs="Book Antiqua"/>
                  <w:sz w:val="16"/>
                  <w:szCs w:val="16"/>
                </w:rPr>
                <w:t>https://doi.org/10.1093/socrel/srr003</w:t>
              </w:r>
            </w:hyperlink>
          </w:p>
          <w:p w14:paraId="09668034" w14:textId="2295D5B2" w:rsidR="00BE27B9" w:rsidRDefault="00A428B4" w:rsidP="00A428B4">
            <w:pPr>
              <w:spacing w:before="60" w:after="60"/>
              <w:rPr>
                <w:rFonts w:ascii="Book Antiqua" w:hAnsi="Book Antiqua" w:cs="Book Antiqua"/>
                <w:sz w:val="16"/>
                <w:szCs w:val="16"/>
              </w:rPr>
            </w:pPr>
            <w:r w:rsidRPr="00925264">
              <w:rPr>
                <w:rFonts w:ascii="Book Antiqua" w:hAnsi="Book Antiqua" w:cs="Book Antiqua"/>
                <w:sz w:val="16"/>
                <w:szCs w:val="16"/>
              </w:rPr>
              <w:t>Wilson, Bryan. 1979. Contemporary Transformations of Religion. Oxford: Oxford. (Ch</w:t>
            </w:r>
            <w:r>
              <w:rPr>
                <w:rFonts w:ascii="Book Antiqua" w:hAnsi="Book Antiqua" w:cs="Book Antiqua"/>
                <w:sz w:val="16"/>
                <w:szCs w:val="16"/>
              </w:rPr>
              <w:t>apter</w:t>
            </w:r>
            <w:r w:rsidRPr="00925264">
              <w:rPr>
                <w:rFonts w:ascii="Book Antiqua" w:hAnsi="Book Antiqua" w:cs="Book Antiqua"/>
                <w:sz w:val="16"/>
                <w:szCs w:val="16"/>
              </w:rPr>
              <w:t xml:space="preserve"> 1)</w:t>
            </w:r>
            <w:r>
              <w:rPr>
                <w:rFonts w:ascii="Book Antiqua" w:hAnsi="Book Antiqua" w:cs="Book Antiqua"/>
                <w:sz w:val="16"/>
                <w:szCs w:val="16"/>
              </w:rPr>
              <w:t xml:space="preserve">. </w:t>
            </w:r>
            <w:hyperlink r:id="rId79" w:history="1">
              <w:r w:rsidR="00BE27B9" w:rsidRPr="00282560">
                <w:rPr>
                  <w:rStyle w:val="Hyperlink"/>
                  <w:rFonts w:ascii="Book Antiqua" w:hAnsi="Book Antiqua" w:cs="Book Antiqua"/>
                  <w:sz w:val="16"/>
                  <w:szCs w:val="16"/>
                </w:rPr>
                <w:t>https://books.google.com/books?id=ZTlSAQAAIAAJ&amp;source=gbs_book_other_versions</w:t>
              </w:r>
            </w:hyperlink>
          </w:p>
          <w:p w14:paraId="3C50F500" w14:textId="77777777" w:rsidR="00A428B4" w:rsidRPr="00217264" w:rsidRDefault="00A428B4" w:rsidP="00A428B4">
            <w:pPr>
              <w:spacing w:before="60" w:after="60"/>
              <w:rPr>
                <w:rFonts w:ascii="Book Antiqua" w:hAnsi="Book Antiqua" w:cs="Book Antiqua"/>
                <w:sz w:val="16"/>
                <w:szCs w:val="16"/>
              </w:rPr>
            </w:pPr>
            <w:r w:rsidRPr="00217264">
              <w:rPr>
                <w:rFonts w:ascii="Book Antiqua" w:hAnsi="Book Antiqua" w:cs="Book Antiqua"/>
                <w:sz w:val="16"/>
                <w:szCs w:val="16"/>
              </w:rPr>
              <w:t>Wilson, Bryan</w:t>
            </w:r>
            <w:r>
              <w:rPr>
                <w:rFonts w:ascii="Book Antiqua" w:hAnsi="Book Antiqua" w:cs="Book Antiqua"/>
                <w:sz w:val="16"/>
                <w:szCs w:val="16"/>
              </w:rPr>
              <w:t xml:space="preserve">.  1995.  </w:t>
            </w:r>
            <w:r w:rsidRPr="00217264">
              <w:rPr>
                <w:rFonts w:ascii="Book Antiqua" w:hAnsi="Book Antiqua" w:cs="Book Antiqua"/>
                <w:sz w:val="16"/>
                <w:szCs w:val="16"/>
              </w:rPr>
              <w:t>Religion in Secular Society excerpted in Sociology and Religion</w:t>
            </w:r>
            <w:r>
              <w:rPr>
                <w:rFonts w:ascii="Book Antiqua" w:hAnsi="Book Antiqua" w:cs="Book Antiqua"/>
                <w:sz w:val="16"/>
                <w:szCs w:val="16"/>
              </w:rPr>
              <w:t>,</w:t>
            </w:r>
            <w:r w:rsidRPr="00217264">
              <w:rPr>
                <w:rFonts w:ascii="Book Antiqua" w:hAnsi="Book Antiqua" w:cs="Book Antiqua"/>
                <w:sz w:val="16"/>
                <w:szCs w:val="16"/>
              </w:rPr>
              <w:t xml:space="preserve"> edited by Andrew Greeley. Harper Collins. pp. 200-217. </w:t>
            </w:r>
          </w:p>
          <w:p w14:paraId="42F7F659" w14:textId="6933CD80" w:rsidR="006A3A3B" w:rsidRDefault="00A428B4" w:rsidP="007E16D2">
            <w:pPr>
              <w:spacing w:before="60" w:after="60"/>
              <w:rPr>
                <w:rFonts w:ascii="Book Antiqua" w:hAnsi="Book Antiqua" w:cs="Book Antiqua"/>
                <w:sz w:val="16"/>
                <w:szCs w:val="16"/>
              </w:rPr>
            </w:pPr>
            <w:r w:rsidRPr="00925264">
              <w:rPr>
                <w:rFonts w:ascii="Book Antiqua" w:hAnsi="Book Antiqua" w:cs="Book Antiqua"/>
                <w:sz w:val="16"/>
                <w:szCs w:val="16"/>
              </w:rPr>
              <w:t xml:space="preserve">Chaves, Mark. 1994. </w:t>
            </w:r>
            <w:r>
              <w:rPr>
                <w:rFonts w:ascii="Book Antiqua" w:hAnsi="Book Antiqua" w:cs="Book Antiqua"/>
                <w:sz w:val="16"/>
                <w:szCs w:val="16"/>
              </w:rPr>
              <w:t>“</w:t>
            </w:r>
            <w:r w:rsidRPr="00925264">
              <w:rPr>
                <w:rFonts w:ascii="Book Antiqua" w:hAnsi="Book Antiqua" w:cs="Book Antiqua"/>
                <w:sz w:val="16"/>
                <w:szCs w:val="16"/>
              </w:rPr>
              <w:t>Secularization as Declining Religious Authority.</w:t>
            </w:r>
            <w:r>
              <w:rPr>
                <w:rFonts w:ascii="Book Antiqua" w:hAnsi="Book Antiqua" w:cs="Book Antiqua"/>
                <w:sz w:val="16"/>
                <w:szCs w:val="16"/>
              </w:rPr>
              <w:t>”</w:t>
            </w:r>
            <w:r w:rsidRPr="00925264">
              <w:rPr>
                <w:rFonts w:ascii="Book Antiqua" w:hAnsi="Book Antiqua" w:cs="Book Antiqua"/>
                <w:sz w:val="16"/>
                <w:szCs w:val="16"/>
              </w:rPr>
              <w:t xml:space="preserve"> Social Forces. March. 72(3): 749-775. </w:t>
            </w:r>
            <w:hyperlink r:id="rId80" w:history="1">
              <w:r w:rsidR="006A3A3B" w:rsidRPr="00282560">
                <w:rPr>
                  <w:rStyle w:val="Hyperlink"/>
                  <w:rFonts w:ascii="Book Antiqua" w:hAnsi="Book Antiqua" w:cs="Book Antiqua"/>
                  <w:sz w:val="16"/>
                  <w:szCs w:val="16"/>
                </w:rPr>
                <w:t>http://www.jstor.org/stable/2579779</w:t>
              </w:r>
            </w:hyperlink>
          </w:p>
          <w:p w14:paraId="0302A252" w14:textId="2C3C7BE6" w:rsidR="006B022F" w:rsidRPr="00B47DA8" w:rsidRDefault="00A428B4" w:rsidP="007E16D2">
            <w:pPr>
              <w:spacing w:before="60" w:after="60"/>
              <w:rPr>
                <w:rFonts w:ascii="Book Antiqua" w:hAnsi="Book Antiqua" w:cs="Book Antiqua"/>
                <w:sz w:val="16"/>
                <w:szCs w:val="16"/>
              </w:rPr>
            </w:pPr>
            <w:r w:rsidRPr="00925264">
              <w:rPr>
                <w:rFonts w:ascii="Book Antiqua" w:hAnsi="Book Antiqua" w:cs="Book Antiqua"/>
                <w:sz w:val="16"/>
                <w:szCs w:val="16"/>
              </w:rPr>
              <w:t xml:space="preserve">Grace Davies. 1990. </w:t>
            </w:r>
            <w:r>
              <w:rPr>
                <w:rFonts w:ascii="Book Antiqua" w:hAnsi="Book Antiqua" w:cs="Book Antiqua"/>
                <w:sz w:val="16"/>
                <w:szCs w:val="16"/>
              </w:rPr>
              <w:t>“</w:t>
            </w:r>
            <w:r w:rsidRPr="00925264">
              <w:rPr>
                <w:rFonts w:ascii="Book Antiqua" w:hAnsi="Book Antiqua" w:cs="Book Antiqua"/>
                <w:sz w:val="16"/>
                <w:szCs w:val="16"/>
              </w:rPr>
              <w:t>Believing Without Belonging.</w:t>
            </w:r>
            <w:r>
              <w:rPr>
                <w:rFonts w:ascii="Book Antiqua" w:hAnsi="Book Antiqua" w:cs="Book Antiqua"/>
                <w:sz w:val="16"/>
                <w:szCs w:val="16"/>
              </w:rPr>
              <w:t>” Social Compass. 37:</w:t>
            </w:r>
            <w:r w:rsidRPr="00925264">
              <w:rPr>
                <w:rFonts w:ascii="Book Antiqua" w:hAnsi="Book Antiqua" w:cs="Book Antiqua"/>
                <w:sz w:val="16"/>
                <w:szCs w:val="16"/>
              </w:rPr>
              <w:t>456-69.</w:t>
            </w:r>
            <w:r w:rsidR="007E16D2">
              <w:rPr>
                <w:rFonts w:ascii="Book Antiqua" w:hAnsi="Book Antiqua" w:cs="Book Antiqua"/>
                <w:sz w:val="16"/>
                <w:szCs w:val="16"/>
              </w:rPr>
              <w:t xml:space="preserve"> </w:t>
            </w:r>
            <w:hyperlink r:id="rId81" w:history="1">
              <w:r w:rsidR="007E16D2" w:rsidRPr="00E90BE0">
                <w:rPr>
                  <w:rStyle w:val="Hyperlink"/>
                  <w:rFonts w:ascii="Book Antiqua" w:hAnsi="Book Antiqua" w:cs="Book Antiqua"/>
                  <w:sz w:val="16"/>
                  <w:szCs w:val="16"/>
                </w:rPr>
                <w:t>http://journals.sagepub.com/doi/abs/10.1177/003776890037004004</w:t>
              </w:r>
            </w:hyperlink>
            <w:r w:rsidRPr="00925264">
              <w:rPr>
                <w:rFonts w:ascii="Book Antiqua" w:hAnsi="Book Antiqua" w:cs="Book Antiqua"/>
                <w:sz w:val="16"/>
                <w:szCs w:val="16"/>
              </w:rPr>
              <w:t xml:space="preserve"> </w:t>
            </w:r>
          </w:p>
        </w:tc>
        <w:tc>
          <w:tcPr>
            <w:tcW w:w="1350" w:type="dxa"/>
            <w:tcBorders>
              <w:top w:val="single" w:sz="6" w:space="0" w:color="auto"/>
              <w:left w:val="single" w:sz="6" w:space="0" w:color="auto"/>
              <w:bottom w:val="single" w:sz="6" w:space="0" w:color="auto"/>
              <w:right w:val="single" w:sz="18" w:space="0" w:color="auto"/>
            </w:tcBorders>
          </w:tcPr>
          <w:p w14:paraId="1719CEBA" w14:textId="77777777" w:rsidR="006B022F" w:rsidRDefault="006B022F" w:rsidP="006B022F">
            <w:pPr>
              <w:spacing w:before="60" w:after="60"/>
              <w:rPr>
                <w:rFonts w:ascii="Book Antiqua" w:hAnsi="Book Antiqua" w:cs="Book Antiqua"/>
                <w:i/>
                <w:iCs/>
                <w:sz w:val="16"/>
                <w:szCs w:val="16"/>
              </w:rPr>
            </w:pPr>
            <w:r>
              <w:rPr>
                <w:rFonts w:ascii="Book Antiqua" w:hAnsi="Book Antiqua" w:cs="Book Antiqua"/>
                <w:i/>
                <w:iCs/>
                <w:sz w:val="16"/>
                <w:szCs w:val="16"/>
              </w:rPr>
              <w:lastRenderedPageBreak/>
              <w:t>Pre-discussion paper.</w:t>
            </w:r>
          </w:p>
          <w:p w14:paraId="541C6C1F" w14:textId="77777777" w:rsidR="006B022F" w:rsidRDefault="006B022F" w:rsidP="006B022F">
            <w:pPr>
              <w:spacing w:before="60" w:after="60"/>
              <w:rPr>
                <w:rFonts w:ascii="Book Antiqua" w:hAnsi="Book Antiqua" w:cs="Book Antiqua"/>
                <w:i/>
                <w:iCs/>
                <w:sz w:val="16"/>
                <w:szCs w:val="16"/>
              </w:rPr>
            </w:pPr>
          </w:p>
          <w:p w14:paraId="616CB4BB" w14:textId="77777777" w:rsidR="006B022F" w:rsidRDefault="006B022F" w:rsidP="006B022F">
            <w:pPr>
              <w:spacing w:before="60" w:after="60"/>
              <w:rPr>
                <w:rFonts w:ascii="Book Antiqua" w:hAnsi="Book Antiqua" w:cs="Book Antiqua"/>
                <w:i/>
                <w:iCs/>
                <w:sz w:val="16"/>
                <w:szCs w:val="16"/>
              </w:rPr>
            </w:pPr>
          </w:p>
        </w:tc>
      </w:tr>
      <w:tr w:rsidR="00F27852" w14:paraId="0E8B838D" w14:textId="77777777" w:rsidTr="000D20AE">
        <w:trPr>
          <w:trHeight w:val="360"/>
        </w:trPr>
        <w:tc>
          <w:tcPr>
            <w:tcW w:w="1080" w:type="dxa"/>
            <w:tcBorders>
              <w:top w:val="single" w:sz="6" w:space="0" w:color="auto"/>
              <w:left w:val="single" w:sz="18" w:space="0" w:color="auto"/>
              <w:bottom w:val="single" w:sz="6" w:space="0" w:color="auto"/>
              <w:right w:val="single" w:sz="6" w:space="0" w:color="auto"/>
            </w:tcBorders>
          </w:tcPr>
          <w:p w14:paraId="1A5E1E68" w14:textId="77777777" w:rsidR="00F27852" w:rsidRDefault="005C7DDA" w:rsidP="005C7DDA">
            <w:pPr>
              <w:spacing w:before="60" w:after="60"/>
              <w:rPr>
                <w:rFonts w:ascii="Book Antiqua" w:hAnsi="Book Antiqua"/>
                <w:sz w:val="18"/>
                <w:szCs w:val="16"/>
              </w:rPr>
            </w:pPr>
            <w:r>
              <w:rPr>
                <w:rFonts w:ascii="Book Antiqua" w:hAnsi="Book Antiqua"/>
                <w:sz w:val="18"/>
                <w:szCs w:val="16"/>
              </w:rPr>
              <w:t xml:space="preserve">October </w:t>
            </w:r>
          </w:p>
          <w:p w14:paraId="059091E0" w14:textId="5F2A1A96" w:rsidR="005C7DDA" w:rsidRPr="00611525" w:rsidRDefault="005C7DDA" w:rsidP="005C7DDA">
            <w:pPr>
              <w:spacing w:before="60" w:after="60"/>
              <w:rPr>
                <w:rFonts w:ascii="Book Antiqua" w:hAnsi="Book Antiqua"/>
                <w:sz w:val="18"/>
                <w:szCs w:val="16"/>
              </w:rPr>
            </w:pPr>
            <w:r>
              <w:rPr>
                <w:rFonts w:ascii="Book Antiqua" w:hAnsi="Book Antiqua"/>
                <w:sz w:val="18"/>
                <w:szCs w:val="16"/>
              </w:rPr>
              <w:t>29, 31</w:t>
            </w:r>
          </w:p>
        </w:tc>
        <w:tc>
          <w:tcPr>
            <w:tcW w:w="1530" w:type="dxa"/>
            <w:tcBorders>
              <w:top w:val="single" w:sz="6" w:space="0" w:color="auto"/>
              <w:left w:val="single" w:sz="6" w:space="0" w:color="auto"/>
              <w:bottom w:val="single" w:sz="6" w:space="0" w:color="auto"/>
              <w:right w:val="single" w:sz="6" w:space="0" w:color="auto"/>
            </w:tcBorders>
          </w:tcPr>
          <w:p w14:paraId="16390290" w14:textId="77777777" w:rsidR="00F27852" w:rsidRDefault="00F27852" w:rsidP="004022AA">
            <w:pPr>
              <w:spacing w:before="60" w:after="60"/>
              <w:rPr>
                <w:rFonts w:ascii="Book Antiqua" w:hAnsi="Book Antiqua" w:cs="Book Antiqua"/>
                <w:iCs/>
                <w:sz w:val="16"/>
                <w:szCs w:val="16"/>
              </w:rPr>
            </w:pPr>
            <w:r>
              <w:rPr>
                <w:rFonts w:ascii="Book Antiqua" w:hAnsi="Book Antiqua" w:cs="Book Antiqua"/>
                <w:iCs/>
                <w:sz w:val="16"/>
                <w:szCs w:val="16"/>
              </w:rPr>
              <w:t xml:space="preserve">Religion and Social Change. </w:t>
            </w:r>
          </w:p>
        </w:tc>
        <w:tc>
          <w:tcPr>
            <w:tcW w:w="6120" w:type="dxa"/>
            <w:tcBorders>
              <w:top w:val="single" w:sz="6" w:space="0" w:color="auto"/>
              <w:left w:val="single" w:sz="6" w:space="0" w:color="auto"/>
              <w:bottom w:val="single" w:sz="6" w:space="0" w:color="auto"/>
              <w:right w:val="single" w:sz="6" w:space="0" w:color="auto"/>
            </w:tcBorders>
          </w:tcPr>
          <w:p w14:paraId="1614A0A9" w14:textId="23EF4A4B" w:rsidR="00A46B8B" w:rsidRDefault="00F27852" w:rsidP="004022AA">
            <w:pPr>
              <w:spacing w:before="60" w:after="60"/>
              <w:rPr>
                <w:rFonts w:ascii="Book Antiqua" w:hAnsi="Book Antiqua" w:cs="Book Antiqua"/>
                <w:b/>
                <w:sz w:val="16"/>
                <w:szCs w:val="16"/>
              </w:rPr>
            </w:pPr>
            <w:r w:rsidRPr="007C5C1B">
              <w:rPr>
                <w:rFonts w:ascii="Book Antiqua" w:hAnsi="Book Antiqua" w:cs="Book Antiqua"/>
                <w:b/>
                <w:sz w:val="16"/>
                <w:szCs w:val="16"/>
              </w:rPr>
              <w:t xml:space="preserve">Donald E. Miller.  1999.  Reinventing American Protestantism: Christianity in the New Millennium.  University of California Press. (Chapter </w:t>
            </w:r>
            <w:r>
              <w:rPr>
                <w:rFonts w:ascii="Book Antiqua" w:hAnsi="Book Antiqua" w:cs="Book Antiqua"/>
                <w:b/>
                <w:sz w:val="16"/>
                <w:szCs w:val="16"/>
              </w:rPr>
              <w:t>1, 4, 6</w:t>
            </w:r>
            <w:r w:rsidRPr="007C5C1B">
              <w:rPr>
                <w:rFonts w:ascii="Book Antiqua" w:hAnsi="Book Antiqua" w:cs="Book Antiqua"/>
                <w:b/>
                <w:sz w:val="16"/>
                <w:szCs w:val="16"/>
              </w:rPr>
              <w:t>).</w:t>
            </w:r>
            <w:r w:rsidRPr="000315D4">
              <w:rPr>
                <w:rFonts w:ascii="Book Antiqua" w:hAnsi="Book Antiqua" w:cs="Book Antiqua"/>
                <w:b/>
                <w:bCs/>
                <w:sz w:val="16"/>
                <w:szCs w:val="16"/>
              </w:rPr>
              <w:t xml:space="preserve"> </w:t>
            </w:r>
            <w:r>
              <w:rPr>
                <w:rFonts w:ascii="Book Antiqua" w:hAnsi="Book Antiqua" w:cs="Book Antiqua"/>
                <w:b/>
                <w:bCs/>
                <w:sz w:val="16"/>
                <w:szCs w:val="16"/>
              </w:rPr>
              <w:t xml:space="preserve"> (R) </w:t>
            </w:r>
            <w:hyperlink r:id="rId82" w:anchor="v=onepage&amp;q&amp;f=false" w:history="1">
              <w:r w:rsidR="00A46B8B" w:rsidRPr="00282560">
                <w:rPr>
                  <w:rStyle w:val="Hyperlink"/>
                  <w:rFonts w:ascii="Book Antiqua" w:hAnsi="Book Antiqua" w:cs="Book Antiqua"/>
                  <w:b/>
                  <w:sz w:val="16"/>
                  <w:szCs w:val="16"/>
                </w:rPr>
                <w:t>https://books.google.com/books?id=t1B5JTEiquYC&amp;printsec=frontcover&amp;source=gbs_atb#v=onepage&amp;q&amp;f=false</w:t>
              </w:r>
            </w:hyperlink>
          </w:p>
          <w:p w14:paraId="0C7C12F7" w14:textId="2E01F0C5" w:rsidR="00A46B8B" w:rsidRDefault="00F27852" w:rsidP="004022AA">
            <w:pPr>
              <w:spacing w:before="60" w:after="60"/>
              <w:rPr>
                <w:rFonts w:ascii="Book Antiqua" w:hAnsi="Book Antiqua" w:cs="Book Antiqua"/>
                <w:sz w:val="16"/>
                <w:szCs w:val="16"/>
              </w:rPr>
            </w:pPr>
            <w:r>
              <w:rPr>
                <w:rFonts w:ascii="Book Antiqua" w:hAnsi="Book Antiqua" w:cs="Book Antiqua"/>
                <w:b/>
                <w:sz w:val="16"/>
                <w:szCs w:val="16"/>
              </w:rPr>
              <w:t xml:space="preserve">Gerardo Marti and Gladys </w:t>
            </w:r>
            <w:proofErr w:type="spellStart"/>
            <w:r>
              <w:rPr>
                <w:rFonts w:ascii="Book Antiqua" w:hAnsi="Book Antiqua" w:cs="Book Antiqua"/>
                <w:b/>
                <w:sz w:val="16"/>
                <w:szCs w:val="16"/>
              </w:rPr>
              <w:t>Ganiel</w:t>
            </w:r>
            <w:proofErr w:type="spellEnd"/>
            <w:r>
              <w:rPr>
                <w:rFonts w:ascii="Book Antiqua" w:hAnsi="Book Antiqua" w:cs="Book Antiqua"/>
                <w:b/>
                <w:sz w:val="16"/>
                <w:szCs w:val="16"/>
              </w:rPr>
              <w:t xml:space="preserve">.  </w:t>
            </w:r>
            <w:r w:rsidRPr="00A86A6C">
              <w:rPr>
                <w:rFonts w:ascii="Book Antiqua" w:hAnsi="Book Antiqua" w:cs="Book Antiqua"/>
                <w:b/>
                <w:sz w:val="16"/>
                <w:szCs w:val="16"/>
              </w:rPr>
              <w:t>20</w:t>
            </w:r>
            <w:r>
              <w:rPr>
                <w:rFonts w:ascii="Book Antiqua" w:hAnsi="Book Antiqua" w:cs="Book Antiqua"/>
                <w:b/>
                <w:sz w:val="16"/>
                <w:szCs w:val="16"/>
              </w:rPr>
              <w:t>14</w:t>
            </w:r>
            <w:r w:rsidRPr="00A86A6C">
              <w:rPr>
                <w:rFonts w:ascii="Book Antiqua" w:hAnsi="Book Antiqua" w:cs="Book Antiqua"/>
                <w:b/>
                <w:sz w:val="16"/>
                <w:szCs w:val="16"/>
              </w:rPr>
              <w:t xml:space="preserve">.  </w:t>
            </w:r>
            <w:r>
              <w:rPr>
                <w:rFonts w:ascii="Book Antiqua" w:hAnsi="Book Antiqua" w:cs="Book Antiqua"/>
                <w:b/>
                <w:sz w:val="16"/>
                <w:szCs w:val="16"/>
              </w:rPr>
              <w:t xml:space="preserve">The Deconstructed Church: Understanding Emerging Christianity. Oxford University Press. (Chapter 2, 5, 7.)  </w:t>
            </w:r>
            <w:hyperlink r:id="rId83" w:anchor="v=onepage&amp;q&amp;f=false" w:history="1">
              <w:r w:rsidR="00A46B8B" w:rsidRPr="00282560">
                <w:rPr>
                  <w:rStyle w:val="Hyperlink"/>
                  <w:rFonts w:ascii="Book Antiqua" w:hAnsi="Book Antiqua" w:cs="Book Antiqua"/>
                  <w:sz w:val="16"/>
                  <w:szCs w:val="16"/>
                </w:rPr>
                <w:t>https://books.google.com/books?id=w70iAwAAQBAJ&amp;printsec=frontcover&amp;source=gbs_atb#v=onepage&amp;q&amp;f=false</w:t>
              </w:r>
            </w:hyperlink>
          </w:p>
          <w:p w14:paraId="0EF03BF7" w14:textId="1B7E8106" w:rsidR="00FA6DE8" w:rsidRDefault="00FA6DE8" w:rsidP="004022AA">
            <w:pPr>
              <w:spacing w:before="60" w:after="60"/>
              <w:rPr>
                <w:rFonts w:ascii="Book Antiqua" w:hAnsi="Book Antiqua" w:cs="Book Antiqua"/>
                <w:b/>
                <w:sz w:val="16"/>
                <w:szCs w:val="16"/>
              </w:rPr>
            </w:pPr>
            <w:r w:rsidRPr="00FA6DE8">
              <w:rPr>
                <w:rFonts w:ascii="Book Antiqua" w:hAnsi="Book Antiqua" w:cs="Book Antiqua"/>
                <w:b/>
                <w:sz w:val="16"/>
                <w:szCs w:val="16"/>
              </w:rPr>
              <w:t>Gerardo Martí</w:t>
            </w:r>
            <w:r>
              <w:rPr>
                <w:rFonts w:ascii="Book Antiqua" w:hAnsi="Book Antiqua" w:cs="Book Antiqua"/>
                <w:b/>
                <w:sz w:val="16"/>
                <w:szCs w:val="16"/>
              </w:rPr>
              <w:t>. 2015. “</w:t>
            </w:r>
            <w:r w:rsidRPr="00FA6DE8">
              <w:rPr>
                <w:rFonts w:ascii="Book Antiqua" w:hAnsi="Book Antiqua" w:cs="Book Antiqua"/>
                <w:b/>
                <w:sz w:val="16"/>
                <w:szCs w:val="16"/>
              </w:rPr>
              <w:t>Religious Reflexivity: The Effect of Continual Novelty and Diversity on I</w:t>
            </w:r>
            <w:r>
              <w:rPr>
                <w:rFonts w:ascii="Book Antiqua" w:hAnsi="Book Antiqua" w:cs="Book Antiqua"/>
                <w:b/>
                <w:sz w:val="16"/>
                <w:szCs w:val="16"/>
              </w:rPr>
              <w:t>ndividual Religiosity.”</w:t>
            </w:r>
            <w:r w:rsidRPr="00FA6DE8">
              <w:rPr>
                <w:rFonts w:ascii="Book Antiqua" w:hAnsi="Book Antiqua" w:cs="Book Antiqua"/>
                <w:b/>
                <w:sz w:val="16"/>
                <w:szCs w:val="16"/>
              </w:rPr>
              <w:t xml:space="preserve"> </w:t>
            </w:r>
            <w:r w:rsidRPr="00FA6DE8">
              <w:rPr>
                <w:rFonts w:ascii="Book Antiqua" w:hAnsi="Book Antiqua" w:cs="Book Antiqua"/>
                <w:b/>
                <w:i/>
                <w:iCs/>
                <w:sz w:val="16"/>
                <w:szCs w:val="16"/>
              </w:rPr>
              <w:t>Sociology of Religion</w:t>
            </w:r>
            <w:r w:rsidRPr="00FA6DE8">
              <w:rPr>
                <w:rFonts w:ascii="Book Antiqua" w:hAnsi="Book Antiqua" w:cs="Book Antiqua"/>
                <w:b/>
                <w:sz w:val="16"/>
                <w:szCs w:val="16"/>
              </w:rPr>
              <w:t xml:space="preserve"> 76</w:t>
            </w:r>
            <w:r>
              <w:rPr>
                <w:rFonts w:ascii="Book Antiqua" w:hAnsi="Book Antiqua" w:cs="Book Antiqua"/>
                <w:b/>
                <w:sz w:val="16"/>
                <w:szCs w:val="16"/>
              </w:rPr>
              <w:t>(</w:t>
            </w:r>
            <w:r w:rsidRPr="00FA6DE8">
              <w:rPr>
                <w:rFonts w:ascii="Book Antiqua" w:hAnsi="Book Antiqua" w:cs="Book Antiqua"/>
                <w:b/>
                <w:sz w:val="16"/>
                <w:szCs w:val="16"/>
              </w:rPr>
              <w:t>1</w:t>
            </w:r>
            <w:r>
              <w:rPr>
                <w:rFonts w:ascii="Book Antiqua" w:hAnsi="Book Antiqua" w:cs="Book Antiqua"/>
                <w:b/>
                <w:sz w:val="16"/>
                <w:szCs w:val="16"/>
              </w:rPr>
              <w:t xml:space="preserve">) </w:t>
            </w:r>
            <w:r w:rsidRPr="00FA6DE8">
              <w:rPr>
                <w:rFonts w:ascii="Book Antiqua" w:hAnsi="Book Antiqua" w:cs="Book Antiqua"/>
                <w:b/>
                <w:sz w:val="16"/>
                <w:szCs w:val="16"/>
              </w:rPr>
              <w:t>1–13</w:t>
            </w:r>
            <w:r>
              <w:rPr>
                <w:rFonts w:ascii="Book Antiqua" w:hAnsi="Book Antiqua" w:cs="Book Antiqua"/>
                <w:b/>
                <w:sz w:val="16"/>
                <w:szCs w:val="16"/>
              </w:rPr>
              <w:t>.</w:t>
            </w:r>
            <w:r w:rsidRPr="00FA6DE8">
              <w:rPr>
                <w:rFonts w:ascii="Book Antiqua" w:hAnsi="Book Antiqua" w:cs="Book Antiqua"/>
                <w:b/>
                <w:sz w:val="16"/>
                <w:szCs w:val="16"/>
              </w:rPr>
              <w:t xml:space="preserve"> </w:t>
            </w:r>
            <w:r w:rsidR="007E16D2">
              <w:rPr>
                <w:rFonts w:ascii="Book Antiqua" w:hAnsi="Book Antiqua" w:cs="Book Antiqua"/>
                <w:b/>
                <w:sz w:val="16"/>
                <w:szCs w:val="16"/>
              </w:rPr>
              <w:t xml:space="preserve"> </w:t>
            </w:r>
            <w:hyperlink r:id="rId84" w:history="1">
              <w:r w:rsidRPr="00FA6DE8">
                <w:rPr>
                  <w:rStyle w:val="Hyperlink"/>
                  <w:rFonts w:ascii="Book Antiqua" w:hAnsi="Book Antiqua" w:cs="Book Antiqua"/>
                  <w:b/>
                  <w:sz w:val="16"/>
                  <w:szCs w:val="16"/>
                </w:rPr>
                <w:t>https://doi.org/10.1093/socrel/sru084</w:t>
              </w:r>
            </w:hyperlink>
          </w:p>
          <w:p w14:paraId="313928FB" w14:textId="77777777" w:rsidR="00F27852" w:rsidRDefault="00F27852" w:rsidP="004022AA">
            <w:pPr>
              <w:spacing w:before="60" w:after="60"/>
              <w:rPr>
                <w:rFonts w:ascii="Book Antiqua" w:hAnsi="Book Antiqua" w:cs="Book Antiqua"/>
                <w:b/>
                <w:sz w:val="16"/>
                <w:szCs w:val="16"/>
              </w:rPr>
            </w:pPr>
            <w:r>
              <w:rPr>
                <w:rFonts w:ascii="Book Antiqua" w:hAnsi="Book Antiqua" w:cs="Book Antiqua"/>
                <w:b/>
                <w:sz w:val="16"/>
                <w:szCs w:val="16"/>
              </w:rPr>
              <w:t xml:space="preserve">Recommended Reading: </w:t>
            </w:r>
          </w:p>
          <w:p w14:paraId="27A0FB72" w14:textId="5F287348" w:rsidR="00A46B8B" w:rsidRDefault="00F27852" w:rsidP="007E16D2">
            <w:pPr>
              <w:spacing w:before="60" w:after="60"/>
              <w:rPr>
                <w:rFonts w:ascii="Book Antiqua" w:hAnsi="Book Antiqua" w:cs="Book Antiqua"/>
                <w:sz w:val="16"/>
                <w:szCs w:val="16"/>
              </w:rPr>
            </w:pPr>
            <w:proofErr w:type="spellStart"/>
            <w:r w:rsidRPr="007C5C1B">
              <w:rPr>
                <w:rFonts w:ascii="Book Antiqua" w:hAnsi="Book Antiqua" w:cs="Book Antiqua"/>
                <w:sz w:val="16"/>
                <w:szCs w:val="16"/>
              </w:rPr>
              <w:t>Kimon</w:t>
            </w:r>
            <w:proofErr w:type="spellEnd"/>
            <w:r w:rsidRPr="007C5C1B">
              <w:rPr>
                <w:rFonts w:ascii="Book Antiqua" w:hAnsi="Book Antiqua" w:cs="Book Antiqua"/>
                <w:sz w:val="16"/>
                <w:szCs w:val="16"/>
              </w:rPr>
              <w:t xml:space="preserve"> Howland Sargeant</w:t>
            </w:r>
            <w:r>
              <w:rPr>
                <w:rFonts w:ascii="Book Antiqua" w:hAnsi="Book Antiqua" w:cs="Book Antiqua"/>
                <w:sz w:val="16"/>
                <w:szCs w:val="16"/>
              </w:rPr>
              <w:t xml:space="preserve">.  2000.  </w:t>
            </w:r>
            <w:r w:rsidRPr="007C5C1B">
              <w:rPr>
                <w:rFonts w:ascii="Book Antiqua" w:hAnsi="Book Antiqua" w:cs="Book Antiqua"/>
                <w:sz w:val="16"/>
                <w:szCs w:val="16"/>
              </w:rPr>
              <w:t>Seeker Churches: Promoting Traditional Religion in a Nontraditional Way</w:t>
            </w:r>
            <w:r>
              <w:rPr>
                <w:rFonts w:ascii="Book Antiqua" w:hAnsi="Book Antiqua" w:cs="Book Antiqua"/>
                <w:sz w:val="16"/>
                <w:szCs w:val="16"/>
              </w:rPr>
              <w:t xml:space="preserve">.  Rutgers.  </w:t>
            </w:r>
            <w:hyperlink r:id="rId85" w:history="1">
              <w:r w:rsidR="00A46B8B" w:rsidRPr="00282560">
                <w:rPr>
                  <w:rStyle w:val="Hyperlink"/>
                  <w:rFonts w:ascii="Book Antiqua" w:hAnsi="Book Antiqua" w:cs="Book Antiqua"/>
                  <w:sz w:val="16"/>
                  <w:szCs w:val="16"/>
                </w:rPr>
                <w:t>http://www.jstor.org/stable/10.1525/nr.2005.9.1.134</w:t>
              </w:r>
            </w:hyperlink>
          </w:p>
          <w:p w14:paraId="1CC0B35D" w14:textId="2DDB8286" w:rsidR="00A46B8B" w:rsidRDefault="00F27852" w:rsidP="004022AA">
            <w:pPr>
              <w:spacing w:before="60" w:after="60"/>
              <w:rPr>
                <w:rFonts w:ascii="Book Antiqua" w:hAnsi="Book Antiqua" w:cs="Book Antiqua"/>
                <w:sz w:val="16"/>
                <w:szCs w:val="16"/>
              </w:rPr>
            </w:pPr>
            <w:r>
              <w:rPr>
                <w:rFonts w:ascii="Book Antiqua" w:hAnsi="Book Antiqua" w:cs="Book Antiqua"/>
                <w:sz w:val="16"/>
                <w:szCs w:val="16"/>
              </w:rPr>
              <w:t xml:space="preserve">Johnathan Mahler.  </w:t>
            </w:r>
            <w:proofErr w:type="gramStart"/>
            <w:r>
              <w:rPr>
                <w:rFonts w:ascii="Book Antiqua" w:hAnsi="Book Antiqua" w:cs="Book Antiqua"/>
                <w:sz w:val="16"/>
                <w:szCs w:val="16"/>
              </w:rPr>
              <w:t>2005.  “</w:t>
            </w:r>
            <w:proofErr w:type="gramEnd"/>
            <w:r>
              <w:rPr>
                <w:rFonts w:ascii="Book Antiqua" w:hAnsi="Book Antiqua" w:cs="Book Antiqua"/>
                <w:sz w:val="16"/>
                <w:szCs w:val="16"/>
              </w:rPr>
              <w:t xml:space="preserve">The Soul of the New Exurb.”  New York Times Magazine.  March 27, pp. 30-37, 46, 54.  </w:t>
            </w:r>
            <w:hyperlink r:id="rId86" w:history="1">
              <w:r w:rsidR="00A46B8B" w:rsidRPr="00282560">
                <w:rPr>
                  <w:rStyle w:val="Hyperlink"/>
                  <w:rFonts w:ascii="Book Antiqua" w:hAnsi="Book Antiqua" w:cs="Book Antiqua"/>
                  <w:sz w:val="16"/>
                  <w:szCs w:val="16"/>
                </w:rPr>
                <w:t>http://www.nytimes.com/2005/03/27/magazine/the-soul-of-the-new-exurb.html</w:t>
              </w:r>
            </w:hyperlink>
          </w:p>
          <w:p w14:paraId="4F94398B" w14:textId="66B8B3C1" w:rsidR="00C1169F" w:rsidRDefault="00864C08" w:rsidP="004022AA">
            <w:pPr>
              <w:spacing w:before="60" w:after="60"/>
              <w:rPr>
                <w:rFonts w:ascii="Book Antiqua" w:hAnsi="Book Antiqua" w:cs="Book Antiqua"/>
                <w:sz w:val="16"/>
                <w:szCs w:val="16"/>
              </w:rPr>
            </w:pPr>
            <w:r w:rsidRPr="00864C08">
              <w:rPr>
                <w:rFonts w:ascii="Book Antiqua" w:hAnsi="Book Antiqua" w:cs="Book Antiqua"/>
                <w:sz w:val="16"/>
                <w:szCs w:val="16"/>
              </w:rPr>
              <w:t>Gerardo Marti.</w:t>
            </w:r>
            <w:r>
              <w:rPr>
                <w:rFonts w:ascii="Book Antiqua" w:hAnsi="Book Antiqua" w:cs="Book Antiqua"/>
                <w:sz w:val="16"/>
                <w:szCs w:val="16"/>
              </w:rPr>
              <w:t xml:space="preserve"> 2017.</w:t>
            </w:r>
            <w:r w:rsidRPr="00864C08">
              <w:rPr>
                <w:rFonts w:ascii="Book Antiqua" w:hAnsi="Book Antiqua" w:cs="Book Antiqua"/>
                <w:sz w:val="16"/>
                <w:szCs w:val="16"/>
              </w:rPr>
              <w:t xml:space="preserve"> “Forum on the Emerging Church Movement: New Concepts for New Dynamics: Generating Theory for the Study of Religious Innovation and Social Change.” </w:t>
            </w:r>
            <w:r w:rsidRPr="00864C08">
              <w:rPr>
                <w:rFonts w:ascii="Book Antiqua" w:hAnsi="Book Antiqua" w:cs="Book Antiqua"/>
                <w:i/>
                <w:sz w:val="16"/>
                <w:szCs w:val="16"/>
              </w:rPr>
              <w:t>Journal for the Scientific Study of Religion</w:t>
            </w:r>
            <w:r w:rsidRPr="00864C08">
              <w:rPr>
                <w:rFonts w:ascii="Book Antiqua" w:hAnsi="Book Antiqua" w:cs="Book Antiqua"/>
                <w:sz w:val="16"/>
                <w:szCs w:val="16"/>
              </w:rPr>
              <w:t>. 56:1 6-18.</w:t>
            </w:r>
            <w:r w:rsidR="007E16D2">
              <w:rPr>
                <w:rFonts w:ascii="Book Antiqua" w:hAnsi="Book Antiqua" w:cs="Book Antiqua"/>
                <w:sz w:val="16"/>
                <w:szCs w:val="16"/>
              </w:rPr>
              <w:t xml:space="preserve"> </w:t>
            </w:r>
            <w:hyperlink r:id="rId87" w:history="1">
              <w:r w:rsidR="00C1169F" w:rsidRPr="0087354F">
                <w:rPr>
                  <w:rStyle w:val="Hyperlink"/>
                  <w:rFonts w:ascii="Book Antiqua" w:hAnsi="Book Antiqua" w:cs="Book Antiqua"/>
                  <w:sz w:val="16"/>
                  <w:szCs w:val="16"/>
                </w:rPr>
                <w:t>http://onlinelibrary.wiley.com/doi/10.1111/jssr.12325/full</w:t>
              </w:r>
            </w:hyperlink>
          </w:p>
          <w:p w14:paraId="64DF4016" w14:textId="412B6BBF" w:rsidR="00823B75" w:rsidRDefault="00864C08" w:rsidP="00864C08">
            <w:pPr>
              <w:spacing w:before="60" w:after="60"/>
              <w:rPr>
                <w:rFonts w:ascii="Book Antiqua" w:hAnsi="Book Antiqua" w:cs="Book Antiqua"/>
                <w:sz w:val="16"/>
                <w:szCs w:val="16"/>
              </w:rPr>
            </w:pPr>
            <w:r w:rsidRPr="00864C08">
              <w:rPr>
                <w:rFonts w:ascii="Book Antiqua" w:hAnsi="Book Antiqua" w:cs="Book Antiqua"/>
                <w:sz w:val="16"/>
                <w:szCs w:val="16"/>
              </w:rPr>
              <w:t>Mathew Guest</w:t>
            </w:r>
            <w:r>
              <w:rPr>
                <w:rFonts w:ascii="Book Antiqua" w:hAnsi="Book Antiqua" w:cs="Book Antiqua"/>
                <w:sz w:val="16"/>
                <w:szCs w:val="16"/>
              </w:rPr>
              <w:t>.</w:t>
            </w:r>
            <w:r w:rsidRPr="00864C08">
              <w:rPr>
                <w:rFonts w:ascii="Book Antiqua" w:hAnsi="Book Antiqua" w:cs="Book Antiqua"/>
                <w:b/>
                <w:bCs/>
                <w:sz w:val="16"/>
                <w:szCs w:val="16"/>
              </w:rPr>
              <w:t xml:space="preserve"> </w:t>
            </w:r>
            <w:r>
              <w:rPr>
                <w:rFonts w:ascii="Book Antiqua" w:hAnsi="Book Antiqua" w:cs="Book Antiqua"/>
                <w:sz w:val="16"/>
                <w:szCs w:val="16"/>
              </w:rPr>
              <w:t>2017.</w:t>
            </w:r>
            <w:r w:rsidRPr="00864C08">
              <w:rPr>
                <w:rFonts w:ascii="Book Antiqua" w:hAnsi="Book Antiqua" w:cs="Book Antiqua"/>
                <w:sz w:val="16"/>
                <w:szCs w:val="16"/>
              </w:rPr>
              <w:t xml:space="preserve"> “Forum on the Emerging Church Movement: </w:t>
            </w:r>
            <w:r w:rsidRPr="00864C08">
              <w:rPr>
                <w:rFonts w:ascii="Book Antiqua" w:hAnsi="Book Antiqua" w:cs="Book Antiqua"/>
                <w:bCs/>
                <w:sz w:val="16"/>
                <w:szCs w:val="16"/>
              </w:rPr>
              <w:t>The Emerging Church in Transatlantic Perspective</w:t>
            </w:r>
            <w:r>
              <w:rPr>
                <w:rFonts w:ascii="Book Antiqua" w:hAnsi="Book Antiqua" w:cs="Book Antiqua"/>
                <w:bCs/>
                <w:sz w:val="16"/>
                <w:szCs w:val="16"/>
              </w:rPr>
              <w:t xml:space="preserve">.” </w:t>
            </w:r>
            <w:r w:rsidRPr="00864C08">
              <w:rPr>
                <w:rFonts w:ascii="Book Antiqua" w:hAnsi="Book Antiqua" w:cs="Book Antiqua"/>
                <w:i/>
                <w:sz w:val="16"/>
                <w:szCs w:val="16"/>
              </w:rPr>
              <w:t>Journal for the Scientific Study of Religion</w:t>
            </w:r>
            <w:r w:rsidRPr="00864C08">
              <w:rPr>
                <w:rFonts w:ascii="Book Antiqua" w:hAnsi="Book Antiqua" w:cs="Book Antiqua"/>
                <w:sz w:val="16"/>
                <w:szCs w:val="16"/>
              </w:rPr>
              <w:t>. 56:1</w:t>
            </w:r>
            <w:r>
              <w:rPr>
                <w:rFonts w:ascii="Book Antiqua" w:hAnsi="Book Antiqua" w:cs="Book Antiqua"/>
                <w:sz w:val="16"/>
                <w:szCs w:val="16"/>
              </w:rPr>
              <w:t>4</w:t>
            </w:r>
            <w:r w:rsidRPr="00864C08">
              <w:rPr>
                <w:rFonts w:ascii="Book Antiqua" w:hAnsi="Book Antiqua" w:cs="Book Antiqua"/>
                <w:sz w:val="16"/>
                <w:szCs w:val="16"/>
              </w:rPr>
              <w:t xml:space="preserve"> -</w:t>
            </w:r>
            <w:r>
              <w:rPr>
                <w:rFonts w:ascii="Book Antiqua" w:hAnsi="Book Antiqua" w:cs="Book Antiqua"/>
                <w:sz w:val="16"/>
                <w:szCs w:val="16"/>
              </w:rPr>
              <w:t>5</w:t>
            </w:r>
            <w:r w:rsidRPr="00864C08">
              <w:rPr>
                <w:rFonts w:ascii="Book Antiqua" w:hAnsi="Book Antiqua" w:cs="Book Antiqua"/>
                <w:sz w:val="16"/>
                <w:szCs w:val="16"/>
              </w:rPr>
              <w:t>1.</w:t>
            </w:r>
            <w:r w:rsidR="007E16D2">
              <w:rPr>
                <w:rFonts w:ascii="Book Antiqua" w:hAnsi="Book Antiqua" w:cs="Book Antiqua"/>
                <w:sz w:val="16"/>
                <w:szCs w:val="16"/>
              </w:rPr>
              <w:t xml:space="preserve"> </w:t>
            </w:r>
            <w:hyperlink r:id="rId88" w:history="1">
              <w:r w:rsidR="00823B75" w:rsidRPr="00282560">
                <w:rPr>
                  <w:rStyle w:val="Hyperlink"/>
                  <w:rFonts w:ascii="Book Antiqua" w:hAnsi="Book Antiqua" w:cs="Book Antiqua"/>
                  <w:sz w:val="16"/>
                  <w:szCs w:val="16"/>
                </w:rPr>
                <w:t>http://onlinelibrary.wiley.com/doi/10.1111/jssr.12326/full</w:t>
              </w:r>
            </w:hyperlink>
          </w:p>
          <w:p w14:paraId="1F5B7CA7" w14:textId="2F1E5BA6" w:rsidR="00823B75" w:rsidRPr="00823B75" w:rsidRDefault="00F27852" w:rsidP="007E16D2">
            <w:pPr>
              <w:spacing w:before="60" w:after="60"/>
              <w:rPr>
                <w:rFonts w:ascii="Arial" w:hAnsi="Arial" w:cs="Arial"/>
                <w:color w:val="333333"/>
                <w:sz w:val="21"/>
                <w:szCs w:val="21"/>
                <w:shd w:val="clear" w:color="auto" w:fill="FFFFFF"/>
              </w:rPr>
            </w:pPr>
            <w:r w:rsidRPr="008E29DC">
              <w:rPr>
                <w:rFonts w:ascii="Book Antiqua" w:hAnsi="Book Antiqua" w:cs="Book Antiqua"/>
                <w:sz w:val="16"/>
                <w:szCs w:val="16"/>
              </w:rPr>
              <w:t xml:space="preserve">Gerardo Marti. </w:t>
            </w:r>
            <w:proofErr w:type="gramStart"/>
            <w:r w:rsidRPr="008E29DC">
              <w:rPr>
                <w:rFonts w:ascii="Book Antiqua" w:hAnsi="Book Antiqua" w:cs="Book Antiqua"/>
                <w:sz w:val="16"/>
                <w:szCs w:val="16"/>
              </w:rPr>
              <w:t>2010.  “</w:t>
            </w:r>
            <w:proofErr w:type="gramEnd"/>
            <w:r w:rsidRPr="008E29DC">
              <w:rPr>
                <w:rFonts w:ascii="Book Antiqua" w:hAnsi="Book Antiqua" w:cs="Book Antiqua"/>
                <w:sz w:val="16"/>
                <w:szCs w:val="16"/>
              </w:rPr>
              <w:t xml:space="preserve">Ego-affirming Evangelicals: How a Hollywood Church Appropriates Religion for Creative Class Workers.” </w:t>
            </w:r>
            <w:r w:rsidRPr="0017346C">
              <w:rPr>
                <w:rFonts w:ascii="Book Antiqua" w:hAnsi="Book Antiqua" w:cs="Book Antiqua"/>
                <w:i/>
                <w:sz w:val="16"/>
                <w:szCs w:val="16"/>
              </w:rPr>
              <w:t>Sociology of Religion: A Quarterly Review</w:t>
            </w:r>
            <w:r w:rsidRPr="008E29DC">
              <w:rPr>
                <w:rFonts w:ascii="Book Antiqua" w:hAnsi="Book Antiqua" w:cs="Book Antiqua"/>
                <w:sz w:val="16"/>
                <w:szCs w:val="16"/>
              </w:rPr>
              <w:t>.</w:t>
            </w:r>
            <w:r>
              <w:rPr>
                <w:rFonts w:ascii="Book Antiqua" w:hAnsi="Book Antiqua" w:cs="Book Antiqua"/>
                <w:sz w:val="16"/>
                <w:szCs w:val="16"/>
              </w:rPr>
              <w:t xml:space="preserve"> 72:1 (Spring) 52-75.</w:t>
            </w:r>
            <w:r w:rsidR="007E16D2">
              <w:rPr>
                <w:rFonts w:ascii="Book Antiqua" w:hAnsi="Book Antiqua" w:cs="Book Antiqua"/>
                <w:sz w:val="16"/>
                <w:szCs w:val="16"/>
              </w:rPr>
              <w:t xml:space="preserve"> </w:t>
            </w:r>
            <w:r w:rsidR="00823B75">
              <w:rPr>
                <w:rFonts w:ascii="Arial" w:hAnsi="Arial" w:cs="Arial"/>
                <w:color w:val="333333"/>
                <w:sz w:val="21"/>
                <w:szCs w:val="21"/>
                <w:shd w:val="clear" w:color="auto" w:fill="FFFFFF"/>
              </w:rPr>
              <w:t> </w:t>
            </w:r>
            <w:hyperlink r:id="rId89" w:history="1">
              <w:r w:rsidR="00823B75" w:rsidRPr="00823B75">
                <w:rPr>
                  <w:rStyle w:val="Hyperlink"/>
                  <w:rFonts w:ascii="Book Antiqua" w:hAnsi="Book Antiqua" w:cs="Book Antiqua"/>
                  <w:sz w:val="16"/>
                  <w:szCs w:val="16"/>
                </w:rPr>
                <w:t>http://www.jstor.org/stable/25681259</w:t>
              </w:r>
            </w:hyperlink>
          </w:p>
        </w:tc>
        <w:tc>
          <w:tcPr>
            <w:tcW w:w="1350" w:type="dxa"/>
            <w:tcBorders>
              <w:top w:val="single" w:sz="6" w:space="0" w:color="auto"/>
              <w:left w:val="single" w:sz="6" w:space="0" w:color="auto"/>
              <w:bottom w:val="single" w:sz="6" w:space="0" w:color="auto"/>
              <w:right w:val="single" w:sz="18" w:space="0" w:color="auto"/>
            </w:tcBorders>
          </w:tcPr>
          <w:p w14:paraId="13C9C459" w14:textId="77777777" w:rsidR="00F27852" w:rsidRDefault="00F27852" w:rsidP="006B022F">
            <w:pPr>
              <w:spacing w:before="60" w:after="60"/>
              <w:rPr>
                <w:rFonts w:ascii="Book Antiqua" w:hAnsi="Book Antiqua" w:cs="Book Antiqua"/>
                <w:i/>
                <w:sz w:val="16"/>
                <w:szCs w:val="16"/>
              </w:rPr>
            </w:pPr>
            <w:r>
              <w:rPr>
                <w:rFonts w:ascii="Book Antiqua" w:hAnsi="Book Antiqua" w:cs="Book Antiqua"/>
                <w:i/>
                <w:iCs/>
                <w:sz w:val="16"/>
                <w:szCs w:val="16"/>
              </w:rPr>
              <w:t>Pre-discussion paper.</w:t>
            </w:r>
            <w:r>
              <w:rPr>
                <w:rFonts w:ascii="Book Antiqua" w:hAnsi="Book Antiqua" w:cs="Book Antiqua"/>
                <w:i/>
                <w:sz w:val="16"/>
                <w:szCs w:val="16"/>
              </w:rPr>
              <w:t xml:space="preserve"> </w:t>
            </w:r>
          </w:p>
          <w:p w14:paraId="3E7E4E38" w14:textId="77777777" w:rsidR="00F27852" w:rsidRDefault="00F27852" w:rsidP="006B022F">
            <w:pPr>
              <w:spacing w:before="60" w:after="60"/>
              <w:rPr>
                <w:rFonts w:ascii="Book Antiqua" w:hAnsi="Book Antiqua" w:cs="Book Antiqua"/>
                <w:i/>
                <w:iCs/>
                <w:sz w:val="16"/>
                <w:szCs w:val="16"/>
              </w:rPr>
            </w:pPr>
          </w:p>
        </w:tc>
      </w:tr>
      <w:tr w:rsidR="006C0032" w14:paraId="0AB2FFC5" w14:textId="77777777" w:rsidTr="000D20AE">
        <w:trPr>
          <w:trHeight w:val="360"/>
        </w:trPr>
        <w:tc>
          <w:tcPr>
            <w:tcW w:w="1080" w:type="dxa"/>
            <w:tcBorders>
              <w:top w:val="single" w:sz="6" w:space="0" w:color="auto"/>
              <w:left w:val="single" w:sz="18" w:space="0" w:color="auto"/>
              <w:bottom w:val="single" w:sz="6" w:space="0" w:color="auto"/>
              <w:right w:val="single" w:sz="6" w:space="0" w:color="auto"/>
            </w:tcBorders>
          </w:tcPr>
          <w:p w14:paraId="60BC8ABD" w14:textId="77777777" w:rsidR="006C0032" w:rsidRDefault="005C7DDA" w:rsidP="00D86480">
            <w:pPr>
              <w:spacing w:before="60" w:after="60"/>
              <w:rPr>
                <w:rFonts w:ascii="Book Antiqua" w:hAnsi="Book Antiqua"/>
                <w:sz w:val="18"/>
                <w:szCs w:val="16"/>
              </w:rPr>
            </w:pPr>
            <w:r>
              <w:rPr>
                <w:rFonts w:ascii="Book Antiqua" w:hAnsi="Book Antiqua"/>
                <w:sz w:val="18"/>
                <w:szCs w:val="16"/>
              </w:rPr>
              <w:t xml:space="preserve">November </w:t>
            </w:r>
          </w:p>
          <w:p w14:paraId="253B4B82" w14:textId="56ABEBDC" w:rsidR="005C7DDA" w:rsidRPr="005C7DDA" w:rsidRDefault="005C7DDA" w:rsidP="00D86480">
            <w:pPr>
              <w:spacing w:before="60" w:after="60"/>
              <w:rPr>
                <w:rFonts w:ascii="Book Antiqua" w:hAnsi="Book Antiqua"/>
                <w:sz w:val="18"/>
                <w:szCs w:val="16"/>
              </w:rPr>
            </w:pPr>
            <w:r>
              <w:rPr>
                <w:rFonts w:ascii="Book Antiqua" w:hAnsi="Book Antiqua"/>
                <w:sz w:val="18"/>
                <w:szCs w:val="16"/>
              </w:rPr>
              <w:t>5, 7</w:t>
            </w:r>
          </w:p>
        </w:tc>
        <w:tc>
          <w:tcPr>
            <w:tcW w:w="1530" w:type="dxa"/>
            <w:tcBorders>
              <w:top w:val="single" w:sz="6" w:space="0" w:color="auto"/>
              <w:left w:val="single" w:sz="6" w:space="0" w:color="auto"/>
              <w:bottom w:val="single" w:sz="6" w:space="0" w:color="auto"/>
              <w:right w:val="single" w:sz="6" w:space="0" w:color="auto"/>
            </w:tcBorders>
          </w:tcPr>
          <w:p w14:paraId="6ECC6E26" w14:textId="77777777" w:rsidR="006C0032" w:rsidRPr="00B47DA8" w:rsidRDefault="006C0032" w:rsidP="006C0032">
            <w:pPr>
              <w:spacing w:before="60" w:after="60"/>
              <w:rPr>
                <w:rFonts w:ascii="Book Antiqua" w:hAnsi="Book Antiqua" w:cs="Book Antiqua"/>
                <w:iCs/>
                <w:sz w:val="16"/>
                <w:szCs w:val="16"/>
              </w:rPr>
            </w:pPr>
            <w:r>
              <w:rPr>
                <w:rFonts w:ascii="Book Antiqua" w:hAnsi="Book Antiqua" w:cs="Book Antiqua"/>
                <w:iCs/>
                <w:sz w:val="16"/>
                <w:szCs w:val="16"/>
              </w:rPr>
              <w:t>Community and Subcultural Strength – Strictness and Identity</w:t>
            </w:r>
          </w:p>
        </w:tc>
        <w:tc>
          <w:tcPr>
            <w:tcW w:w="6120" w:type="dxa"/>
            <w:tcBorders>
              <w:top w:val="single" w:sz="6" w:space="0" w:color="auto"/>
              <w:left w:val="single" w:sz="6" w:space="0" w:color="auto"/>
              <w:bottom w:val="single" w:sz="6" w:space="0" w:color="auto"/>
              <w:right w:val="single" w:sz="6" w:space="0" w:color="auto"/>
            </w:tcBorders>
          </w:tcPr>
          <w:p w14:paraId="11AFB73F" w14:textId="77777777" w:rsidR="000D20AE" w:rsidRPr="00C70FB2" w:rsidRDefault="000D20AE" w:rsidP="000D20AE">
            <w:pPr>
              <w:spacing w:before="60" w:after="60"/>
              <w:rPr>
                <w:rFonts w:ascii="Book Antiqua" w:hAnsi="Book Antiqua" w:cs="Book Antiqua"/>
                <w:b/>
                <w:i/>
                <w:sz w:val="16"/>
                <w:szCs w:val="16"/>
              </w:rPr>
            </w:pPr>
            <w:r>
              <w:rPr>
                <w:rFonts w:ascii="Book Antiqua" w:hAnsi="Book Antiqua" w:cs="Book Antiqua"/>
                <w:b/>
                <w:i/>
                <w:sz w:val="16"/>
                <w:szCs w:val="16"/>
              </w:rPr>
              <w:t xml:space="preserve">Tuesday is a Reading Day. </w:t>
            </w:r>
          </w:p>
          <w:p w14:paraId="34470E8C" w14:textId="49B0DA4A" w:rsidR="00823B75" w:rsidRPr="00823B75" w:rsidRDefault="006C0032" w:rsidP="007E16D2">
            <w:pPr>
              <w:spacing w:before="60" w:after="60"/>
              <w:rPr>
                <w:rStyle w:val="Hyperlink"/>
                <w:rFonts w:ascii="Book Antiqua" w:hAnsi="Book Antiqua" w:cs="Book Antiqua"/>
                <w:b/>
                <w:sz w:val="16"/>
                <w:szCs w:val="16"/>
              </w:rPr>
            </w:pPr>
            <w:r w:rsidRPr="00632B4B">
              <w:rPr>
                <w:rFonts w:ascii="Book Antiqua" w:hAnsi="Book Antiqua" w:cs="Book Antiqua"/>
                <w:b/>
                <w:sz w:val="16"/>
                <w:szCs w:val="16"/>
              </w:rPr>
              <w:t>Roger Finke and Rodney Stark. 1992. The Churching of America, 1776-1990. New Brunswick: Rutgers. (Pp. 2</w:t>
            </w:r>
            <w:r>
              <w:rPr>
                <w:rFonts w:ascii="Book Antiqua" w:hAnsi="Book Antiqua" w:cs="Book Antiqua"/>
                <w:b/>
                <w:sz w:val="16"/>
                <w:szCs w:val="16"/>
              </w:rPr>
              <w:t>45-275</w:t>
            </w:r>
            <w:r w:rsidRPr="00632B4B">
              <w:rPr>
                <w:rFonts w:ascii="Book Antiqua" w:hAnsi="Book Antiqua" w:cs="Book Antiqua"/>
                <w:b/>
                <w:sz w:val="16"/>
                <w:szCs w:val="16"/>
              </w:rPr>
              <w:t>).</w:t>
            </w:r>
            <w:r w:rsidRPr="000315D4">
              <w:rPr>
                <w:rFonts w:ascii="Book Antiqua" w:hAnsi="Book Antiqua" w:cs="Book Antiqua"/>
                <w:b/>
                <w:bCs/>
                <w:sz w:val="16"/>
                <w:szCs w:val="16"/>
              </w:rPr>
              <w:t xml:space="preserve"> </w:t>
            </w:r>
            <w:r>
              <w:rPr>
                <w:rFonts w:ascii="Book Antiqua" w:hAnsi="Book Antiqua" w:cs="Book Antiqua"/>
                <w:b/>
                <w:bCs/>
                <w:sz w:val="16"/>
                <w:szCs w:val="16"/>
              </w:rPr>
              <w:t xml:space="preserve"> (R) </w:t>
            </w:r>
            <w:hyperlink r:id="rId90" w:history="1">
              <w:r w:rsidR="00823B75" w:rsidRPr="00823B75">
                <w:rPr>
                  <w:rStyle w:val="Hyperlink"/>
                  <w:rFonts w:ascii="Book Antiqua" w:hAnsi="Book Antiqua" w:cs="Book Antiqua"/>
                  <w:b/>
                  <w:sz w:val="16"/>
                  <w:szCs w:val="16"/>
                </w:rPr>
                <w:t>http://www.jstor.org/stable/3511537</w:t>
              </w:r>
            </w:hyperlink>
          </w:p>
          <w:p w14:paraId="6DA256DD" w14:textId="5795665B" w:rsidR="0049382C" w:rsidRDefault="006C0032" w:rsidP="006C0032">
            <w:pPr>
              <w:spacing w:before="60" w:after="60"/>
              <w:rPr>
                <w:rFonts w:ascii="Book Antiqua" w:hAnsi="Book Antiqua" w:cs="Book Antiqua"/>
                <w:b/>
                <w:bCs/>
                <w:sz w:val="16"/>
                <w:szCs w:val="16"/>
              </w:rPr>
            </w:pPr>
            <w:r w:rsidRPr="00454564">
              <w:rPr>
                <w:rFonts w:ascii="Book Antiqua" w:hAnsi="Book Antiqua" w:cs="Book Antiqua"/>
                <w:b/>
                <w:iCs/>
                <w:sz w:val="16"/>
                <w:szCs w:val="16"/>
              </w:rPr>
              <w:t xml:space="preserve">Laurence </w:t>
            </w:r>
            <w:proofErr w:type="spellStart"/>
            <w:r w:rsidRPr="00454564">
              <w:rPr>
                <w:rFonts w:ascii="Book Antiqua" w:hAnsi="Book Antiqua" w:cs="Book Antiqua"/>
                <w:b/>
                <w:iCs/>
                <w:sz w:val="16"/>
                <w:szCs w:val="16"/>
              </w:rPr>
              <w:t>Iannaccone</w:t>
            </w:r>
            <w:proofErr w:type="spellEnd"/>
            <w:r w:rsidRPr="00454564">
              <w:rPr>
                <w:rFonts w:ascii="Book Antiqua" w:hAnsi="Book Antiqua" w:cs="Book Antiqua"/>
                <w:b/>
                <w:iCs/>
                <w:sz w:val="16"/>
                <w:szCs w:val="16"/>
              </w:rPr>
              <w:t>. 1994. “Why Strict Churches are Strong.” American Journal of Sociology. 99(5): 1180-1211.</w:t>
            </w:r>
            <w:r w:rsidRPr="000315D4">
              <w:rPr>
                <w:rFonts w:ascii="Book Antiqua" w:hAnsi="Book Antiqua" w:cs="Book Antiqua"/>
                <w:b/>
                <w:bCs/>
                <w:sz w:val="16"/>
                <w:szCs w:val="16"/>
              </w:rPr>
              <w:t xml:space="preserve"> </w:t>
            </w:r>
            <w:r>
              <w:rPr>
                <w:rFonts w:ascii="Book Antiqua" w:hAnsi="Book Antiqua" w:cs="Book Antiqua"/>
                <w:b/>
                <w:bCs/>
                <w:sz w:val="16"/>
                <w:szCs w:val="16"/>
              </w:rPr>
              <w:t xml:space="preserve"> (R) </w:t>
            </w:r>
            <w:hyperlink r:id="rId91" w:history="1">
              <w:r w:rsidR="0049382C" w:rsidRPr="00282560">
                <w:rPr>
                  <w:rStyle w:val="Hyperlink"/>
                  <w:rFonts w:ascii="Book Antiqua" w:hAnsi="Book Antiqua" w:cs="Book Antiqua"/>
                  <w:b/>
                  <w:bCs/>
                  <w:sz w:val="16"/>
                  <w:szCs w:val="16"/>
                </w:rPr>
                <w:t>https://www.scribd.com/document/327882387/Iannaccone-Why-Strict-Churches-Are-Strong</w:t>
              </w:r>
            </w:hyperlink>
          </w:p>
          <w:p w14:paraId="07EB4616" w14:textId="77777777" w:rsidR="006C0032" w:rsidRPr="00454564" w:rsidRDefault="00223717" w:rsidP="006C0032">
            <w:pPr>
              <w:spacing w:before="60" w:after="60"/>
              <w:rPr>
                <w:rFonts w:ascii="Book Antiqua" w:hAnsi="Book Antiqua" w:cs="Book Antiqua"/>
                <w:b/>
                <w:iCs/>
                <w:sz w:val="16"/>
                <w:szCs w:val="16"/>
              </w:rPr>
            </w:pPr>
            <w:r>
              <w:rPr>
                <w:rFonts w:ascii="Book Antiqua" w:hAnsi="Book Antiqua" w:cs="Book Antiqua"/>
                <w:b/>
                <w:sz w:val="16"/>
                <w:szCs w:val="16"/>
              </w:rPr>
              <w:t>Sorcha A. Brophy. 2016.</w:t>
            </w:r>
            <w:r w:rsidRPr="00223717">
              <w:rPr>
                <w:rFonts w:ascii="Book Antiqua" w:hAnsi="Book Antiqua" w:cs="Book Antiqua"/>
                <w:b/>
                <w:sz w:val="16"/>
                <w:szCs w:val="16"/>
              </w:rPr>
              <w:t xml:space="preserve"> </w:t>
            </w:r>
            <w:r>
              <w:rPr>
                <w:rFonts w:ascii="Book Antiqua" w:hAnsi="Book Antiqua" w:cs="Book Antiqua"/>
                <w:b/>
                <w:sz w:val="16"/>
                <w:szCs w:val="16"/>
              </w:rPr>
              <w:t>“</w:t>
            </w:r>
            <w:r w:rsidRPr="00223717">
              <w:rPr>
                <w:rFonts w:ascii="Book Antiqua" w:hAnsi="Book Antiqua" w:cs="Book Antiqua"/>
                <w:b/>
                <w:sz w:val="16"/>
                <w:szCs w:val="16"/>
              </w:rPr>
              <w:t>Orthodoxy as Project: Temporality and Action in an A</w:t>
            </w:r>
            <w:r>
              <w:rPr>
                <w:rFonts w:ascii="Book Antiqua" w:hAnsi="Book Antiqua" w:cs="Book Antiqua"/>
                <w:b/>
                <w:sz w:val="16"/>
                <w:szCs w:val="16"/>
              </w:rPr>
              <w:t>merican Protestant Denomination.”</w:t>
            </w:r>
            <w:r w:rsidRPr="00223717">
              <w:rPr>
                <w:rFonts w:ascii="Book Antiqua" w:hAnsi="Book Antiqua" w:cs="Book Antiqua"/>
                <w:b/>
                <w:sz w:val="16"/>
                <w:szCs w:val="16"/>
              </w:rPr>
              <w:t xml:space="preserve"> </w:t>
            </w:r>
            <w:r w:rsidRPr="00223717">
              <w:rPr>
                <w:rFonts w:ascii="Book Antiqua" w:hAnsi="Book Antiqua" w:cs="Book Antiqua"/>
                <w:b/>
                <w:i/>
                <w:iCs/>
                <w:sz w:val="16"/>
                <w:szCs w:val="16"/>
              </w:rPr>
              <w:t>Sociology of Religion</w:t>
            </w:r>
            <w:r w:rsidRPr="00223717">
              <w:rPr>
                <w:rFonts w:ascii="Book Antiqua" w:hAnsi="Book Antiqua" w:cs="Book Antiqua"/>
                <w:b/>
                <w:sz w:val="16"/>
                <w:szCs w:val="16"/>
              </w:rPr>
              <w:t xml:space="preserve"> 77</w:t>
            </w:r>
            <w:r>
              <w:rPr>
                <w:rFonts w:ascii="Book Antiqua" w:hAnsi="Book Antiqua" w:cs="Book Antiqua"/>
                <w:b/>
                <w:sz w:val="16"/>
                <w:szCs w:val="16"/>
              </w:rPr>
              <w:t>(</w:t>
            </w:r>
            <w:r w:rsidRPr="00223717">
              <w:rPr>
                <w:rFonts w:ascii="Book Antiqua" w:hAnsi="Book Antiqua" w:cs="Book Antiqua"/>
                <w:b/>
                <w:sz w:val="16"/>
                <w:szCs w:val="16"/>
              </w:rPr>
              <w:t>2</w:t>
            </w:r>
            <w:r>
              <w:rPr>
                <w:rFonts w:ascii="Book Antiqua" w:hAnsi="Book Antiqua" w:cs="Book Antiqua"/>
                <w:b/>
                <w:sz w:val="16"/>
                <w:szCs w:val="16"/>
              </w:rPr>
              <w:t xml:space="preserve">) </w:t>
            </w:r>
            <w:r w:rsidRPr="00223717">
              <w:rPr>
                <w:rFonts w:ascii="Book Antiqua" w:hAnsi="Book Antiqua" w:cs="Book Antiqua"/>
                <w:b/>
                <w:sz w:val="16"/>
                <w:szCs w:val="16"/>
              </w:rPr>
              <w:t>123–143</w:t>
            </w:r>
            <w:r>
              <w:rPr>
                <w:rFonts w:ascii="Book Antiqua" w:hAnsi="Book Antiqua" w:cs="Book Antiqua"/>
                <w:b/>
                <w:sz w:val="16"/>
                <w:szCs w:val="16"/>
              </w:rPr>
              <w:t xml:space="preserve">. </w:t>
            </w:r>
            <w:r w:rsidRPr="00223717">
              <w:rPr>
                <w:rFonts w:ascii="Book Antiqua" w:hAnsi="Book Antiqua" w:cs="Book Antiqua"/>
                <w:b/>
                <w:sz w:val="16"/>
                <w:szCs w:val="16"/>
              </w:rPr>
              <w:t xml:space="preserve"> </w:t>
            </w:r>
            <w:hyperlink r:id="rId92" w:history="1">
              <w:r w:rsidRPr="00223717">
                <w:rPr>
                  <w:rStyle w:val="Hyperlink"/>
                  <w:rFonts w:ascii="Book Antiqua" w:hAnsi="Book Antiqua" w:cs="Book Antiqua"/>
                  <w:b/>
                  <w:sz w:val="16"/>
                  <w:szCs w:val="16"/>
                </w:rPr>
                <w:t>https://doi.org/10.1093/socrel/srw011</w:t>
              </w:r>
            </w:hyperlink>
            <w:r w:rsidR="006C0032" w:rsidRPr="00632B4B">
              <w:rPr>
                <w:rFonts w:ascii="Book Antiqua" w:hAnsi="Book Antiqua" w:cs="Book Antiqua"/>
                <w:b/>
                <w:sz w:val="16"/>
                <w:szCs w:val="16"/>
              </w:rPr>
              <w:t xml:space="preserve"> </w:t>
            </w:r>
            <w:r w:rsidR="006C0032" w:rsidRPr="00454564">
              <w:rPr>
                <w:rFonts w:ascii="Book Antiqua" w:hAnsi="Book Antiqua" w:cs="Book Antiqua"/>
                <w:b/>
                <w:iCs/>
                <w:sz w:val="16"/>
                <w:szCs w:val="16"/>
              </w:rPr>
              <w:t xml:space="preserve"> </w:t>
            </w:r>
          </w:p>
          <w:p w14:paraId="67EC7FC0" w14:textId="77777777" w:rsidR="00D34D2B" w:rsidRDefault="00D34D2B" w:rsidP="006C0032">
            <w:pPr>
              <w:spacing w:before="60" w:after="60"/>
              <w:rPr>
                <w:rFonts w:ascii="Book Antiqua" w:hAnsi="Book Antiqua" w:cs="Book Antiqua"/>
                <w:b/>
                <w:sz w:val="16"/>
                <w:szCs w:val="16"/>
              </w:rPr>
            </w:pPr>
            <w:r>
              <w:rPr>
                <w:rFonts w:ascii="Book Antiqua" w:hAnsi="Book Antiqua" w:cs="Book Antiqua"/>
                <w:b/>
                <w:sz w:val="16"/>
                <w:szCs w:val="16"/>
              </w:rPr>
              <w:lastRenderedPageBreak/>
              <w:t xml:space="preserve">Benjamin T. </w:t>
            </w:r>
            <w:proofErr w:type="spellStart"/>
            <w:r>
              <w:rPr>
                <w:rFonts w:ascii="Book Antiqua" w:hAnsi="Book Antiqua" w:cs="Book Antiqua"/>
                <w:b/>
                <w:sz w:val="16"/>
                <w:szCs w:val="16"/>
              </w:rPr>
              <w:t>Gurrentz</w:t>
            </w:r>
            <w:proofErr w:type="spellEnd"/>
            <w:r>
              <w:rPr>
                <w:rFonts w:ascii="Book Antiqua" w:hAnsi="Book Antiqua" w:cs="Book Antiqua"/>
                <w:b/>
                <w:sz w:val="16"/>
                <w:szCs w:val="16"/>
              </w:rPr>
              <w:t>. 2014.</w:t>
            </w:r>
            <w:r w:rsidRPr="00D34D2B">
              <w:rPr>
                <w:rFonts w:ascii="Book Antiqua" w:hAnsi="Book Antiqua" w:cs="Book Antiqua"/>
                <w:b/>
                <w:sz w:val="16"/>
                <w:szCs w:val="16"/>
              </w:rPr>
              <w:t xml:space="preserve"> “</w:t>
            </w:r>
            <w:r>
              <w:rPr>
                <w:rFonts w:ascii="Book Antiqua" w:hAnsi="Book Antiqua" w:cs="Book Antiqua"/>
                <w:b/>
                <w:sz w:val="16"/>
                <w:szCs w:val="16"/>
              </w:rPr>
              <w:t>’</w:t>
            </w:r>
            <w:r w:rsidRPr="00D34D2B">
              <w:rPr>
                <w:rFonts w:ascii="Book Antiqua" w:hAnsi="Book Antiqua" w:cs="Book Antiqua"/>
                <w:b/>
                <w:sz w:val="16"/>
                <w:szCs w:val="16"/>
              </w:rPr>
              <w:t>A Brotherhood of Believers</w:t>
            </w:r>
            <w:r>
              <w:rPr>
                <w:rFonts w:ascii="Book Antiqua" w:hAnsi="Book Antiqua" w:cs="Book Antiqua"/>
                <w:b/>
                <w:sz w:val="16"/>
                <w:szCs w:val="16"/>
              </w:rPr>
              <w:t>’</w:t>
            </w:r>
            <w:r w:rsidRPr="00D34D2B">
              <w:rPr>
                <w:rFonts w:ascii="Book Antiqua" w:hAnsi="Book Antiqua" w:cs="Book Antiqua"/>
                <w:b/>
                <w:sz w:val="16"/>
                <w:szCs w:val="16"/>
              </w:rPr>
              <w:t>: Religious Identity and Boundary-Work in a Christian Fraternity</w:t>
            </w:r>
            <w:r>
              <w:rPr>
                <w:rFonts w:ascii="Book Antiqua" w:hAnsi="Book Antiqua" w:cs="Book Antiqua"/>
                <w:b/>
                <w:sz w:val="16"/>
                <w:szCs w:val="16"/>
              </w:rPr>
              <w:t>.”</w:t>
            </w:r>
            <w:r w:rsidRPr="00D34D2B">
              <w:rPr>
                <w:rFonts w:ascii="Book Antiqua" w:hAnsi="Book Antiqua" w:cs="Book Antiqua"/>
                <w:b/>
                <w:sz w:val="16"/>
                <w:szCs w:val="16"/>
              </w:rPr>
              <w:t xml:space="preserve"> </w:t>
            </w:r>
            <w:r w:rsidRPr="00D34D2B">
              <w:rPr>
                <w:rFonts w:ascii="Book Antiqua" w:hAnsi="Book Antiqua" w:cs="Book Antiqua"/>
                <w:b/>
                <w:i/>
                <w:iCs/>
                <w:sz w:val="16"/>
                <w:szCs w:val="16"/>
              </w:rPr>
              <w:t>Sociology of Religion</w:t>
            </w:r>
            <w:r w:rsidRPr="00D34D2B">
              <w:rPr>
                <w:rFonts w:ascii="Book Antiqua" w:hAnsi="Book Antiqua" w:cs="Book Antiqua"/>
                <w:b/>
                <w:sz w:val="16"/>
                <w:szCs w:val="16"/>
              </w:rPr>
              <w:t xml:space="preserve"> 75</w:t>
            </w:r>
            <w:r>
              <w:rPr>
                <w:rFonts w:ascii="Book Antiqua" w:hAnsi="Book Antiqua" w:cs="Book Antiqua"/>
                <w:b/>
                <w:sz w:val="16"/>
                <w:szCs w:val="16"/>
              </w:rPr>
              <w:t>(</w:t>
            </w:r>
            <w:r w:rsidRPr="00D34D2B">
              <w:rPr>
                <w:rFonts w:ascii="Book Antiqua" w:hAnsi="Book Antiqua" w:cs="Book Antiqua"/>
                <w:b/>
                <w:sz w:val="16"/>
                <w:szCs w:val="16"/>
              </w:rPr>
              <w:t>1</w:t>
            </w:r>
            <w:r>
              <w:rPr>
                <w:rFonts w:ascii="Book Antiqua" w:hAnsi="Book Antiqua" w:cs="Book Antiqua"/>
                <w:b/>
                <w:sz w:val="16"/>
                <w:szCs w:val="16"/>
              </w:rPr>
              <w:t xml:space="preserve">) </w:t>
            </w:r>
            <w:r w:rsidRPr="00D34D2B">
              <w:rPr>
                <w:rFonts w:ascii="Book Antiqua" w:hAnsi="Book Antiqua" w:cs="Book Antiqua"/>
                <w:b/>
                <w:sz w:val="16"/>
                <w:szCs w:val="16"/>
              </w:rPr>
              <w:t>113–135</w:t>
            </w:r>
            <w:r>
              <w:rPr>
                <w:rFonts w:ascii="Book Antiqua" w:hAnsi="Book Antiqua" w:cs="Book Antiqua"/>
                <w:b/>
                <w:sz w:val="16"/>
                <w:szCs w:val="16"/>
              </w:rPr>
              <w:t>.</w:t>
            </w:r>
            <w:r w:rsidRPr="00D34D2B">
              <w:rPr>
                <w:rFonts w:ascii="Book Antiqua" w:hAnsi="Book Antiqua" w:cs="Book Antiqua"/>
                <w:b/>
                <w:sz w:val="16"/>
                <w:szCs w:val="16"/>
              </w:rPr>
              <w:t xml:space="preserve"> </w:t>
            </w:r>
            <w:hyperlink r:id="rId93" w:history="1">
              <w:r w:rsidRPr="00D34D2B">
                <w:rPr>
                  <w:rStyle w:val="Hyperlink"/>
                  <w:rFonts w:ascii="Book Antiqua" w:hAnsi="Book Antiqua" w:cs="Book Antiqua"/>
                  <w:b/>
                  <w:sz w:val="16"/>
                  <w:szCs w:val="16"/>
                </w:rPr>
                <w:t>https://doi.org/10.1093/socrel/srt049</w:t>
              </w:r>
            </w:hyperlink>
          </w:p>
          <w:p w14:paraId="76EDC6B5" w14:textId="77777777" w:rsidR="005262E3" w:rsidRDefault="005262E3" w:rsidP="006C0032">
            <w:pPr>
              <w:spacing w:before="60" w:after="60"/>
              <w:rPr>
                <w:rFonts w:ascii="Book Antiqua" w:hAnsi="Book Antiqua" w:cs="Book Antiqua"/>
                <w:b/>
                <w:sz w:val="16"/>
                <w:szCs w:val="16"/>
              </w:rPr>
            </w:pPr>
            <w:r w:rsidRPr="005262E3">
              <w:rPr>
                <w:rFonts w:ascii="Book Antiqua" w:hAnsi="Book Antiqua" w:cs="Book Antiqua"/>
                <w:b/>
                <w:sz w:val="16"/>
                <w:szCs w:val="16"/>
              </w:rPr>
              <w:t xml:space="preserve">Rebekah </w:t>
            </w:r>
            <w:proofErr w:type="spellStart"/>
            <w:r w:rsidRPr="005262E3">
              <w:rPr>
                <w:rFonts w:ascii="Book Antiqua" w:hAnsi="Book Antiqua" w:cs="Book Antiqua"/>
                <w:b/>
                <w:sz w:val="16"/>
                <w:szCs w:val="16"/>
              </w:rPr>
              <w:t>Peeples</w:t>
            </w:r>
            <w:proofErr w:type="spellEnd"/>
            <w:r w:rsidRPr="005262E3">
              <w:rPr>
                <w:rFonts w:ascii="Book Antiqua" w:hAnsi="Book Antiqua" w:cs="Book Antiqua"/>
                <w:b/>
                <w:sz w:val="16"/>
                <w:szCs w:val="16"/>
              </w:rPr>
              <w:t xml:space="preserve"> Massengill</w:t>
            </w:r>
            <w:r>
              <w:rPr>
                <w:rFonts w:ascii="Book Antiqua" w:hAnsi="Book Antiqua" w:cs="Book Antiqua"/>
                <w:b/>
                <w:sz w:val="16"/>
                <w:szCs w:val="16"/>
              </w:rPr>
              <w:t>. 2011.</w:t>
            </w:r>
            <w:r w:rsidRPr="005262E3">
              <w:rPr>
                <w:rFonts w:ascii="Book Antiqua" w:hAnsi="Book Antiqua" w:cs="Book Antiqua"/>
                <w:b/>
                <w:sz w:val="16"/>
                <w:szCs w:val="16"/>
              </w:rPr>
              <w:t xml:space="preserve"> </w:t>
            </w:r>
            <w:r>
              <w:rPr>
                <w:rFonts w:ascii="Book Antiqua" w:hAnsi="Book Antiqua" w:cs="Book Antiqua"/>
                <w:b/>
                <w:sz w:val="16"/>
                <w:szCs w:val="16"/>
              </w:rPr>
              <w:t>“</w:t>
            </w:r>
            <w:r w:rsidRPr="005262E3">
              <w:rPr>
                <w:rFonts w:ascii="Book Antiqua" w:hAnsi="Book Antiqua" w:cs="Book Antiqua"/>
                <w:b/>
                <w:sz w:val="16"/>
                <w:szCs w:val="16"/>
              </w:rPr>
              <w:t>Why Evangelicals Like Wal-Mart: Education, Regio</w:t>
            </w:r>
            <w:r>
              <w:rPr>
                <w:rFonts w:ascii="Book Antiqua" w:hAnsi="Book Antiqua" w:cs="Book Antiqua"/>
                <w:b/>
                <w:sz w:val="16"/>
                <w:szCs w:val="16"/>
              </w:rPr>
              <w:t>n, and Religious Group Identity.”</w:t>
            </w:r>
            <w:r w:rsidRPr="005262E3">
              <w:rPr>
                <w:rFonts w:ascii="Book Antiqua" w:hAnsi="Book Antiqua" w:cs="Book Antiqua"/>
                <w:b/>
                <w:sz w:val="16"/>
                <w:szCs w:val="16"/>
              </w:rPr>
              <w:t xml:space="preserve"> </w:t>
            </w:r>
            <w:r w:rsidRPr="005262E3">
              <w:rPr>
                <w:rFonts w:ascii="Book Antiqua" w:hAnsi="Book Antiqua" w:cs="Book Antiqua"/>
                <w:b/>
                <w:i/>
                <w:iCs/>
                <w:sz w:val="16"/>
                <w:szCs w:val="16"/>
              </w:rPr>
              <w:t>Sociology of Religion</w:t>
            </w:r>
            <w:r w:rsidRPr="005262E3">
              <w:rPr>
                <w:rFonts w:ascii="Book Antiqua" w:hAnsi="Book Antiqua" w:cs="Book Antiqua"/>
                <w:b/>
                <w:sz w:val="16"/>
                <w:szCs w:val="16"/>
              </w:rPr>
              <w:t xml:space="preserve"> 72</w:t>
            </w:r>
            <w:r>
              <w:rPr>
                <w:rFonts w:ascii="Book Antiqua" w:hAnsi="Book Antiqua" w:cs="Book Antiqua"/>
                <w:b/>
                <w:sz w:val="16"/>
                <w:szCs w:val="16"/>
              </w:rPr>
              <w:t>(</w:t>
            </w:r>
            <w:r w:rsidRPr="005262E3">
              <w:rPr>
                <w:rFonts w:ascii="Book Antiqua" w:hAnsi="Book Antiqua" w:cs="Book Antiqua"/>
                <w:b/>
                <w:sz w:val="16"/>
                <w:szCs w:val="16"/>
              </w:rPr>
              <w:t>1</w:t>
            </w:r>
            <w:r>
              <w:rPr>
                <w:rFonts w:ascii="Book Antiqua" w:hAnsi="Book Antiqua" w:cs="Book Antiqua"/>
                <w:b/>
                <w:sz w:val="16"/>
                <w:szCs w:val="16"/>
              </w:rPr>
              <w:t>)</w:t>
            </w:r>
            <w:r w:rsidRPr="005262E3">
              <w:rPr>
                <w:rFonts w:ascii="Book Antiqua" w:hAnsi="Book Antiqua" w:cs="Book Antiqua"/>
                <w:b/>
                <w:sz w:val="16"/>
                <w:szCs w:val="16"/>
              </w:rPr>
              <w:t xml:space="preserve"> 50–77</w:t>
            </w:r>
            <w:r>
              <w:rPr>
                <w:rFonts w:ascii="Book Antiqua" w:hAnsi="Book Antiqua" w:cs="Book Antiqua"/>
                <w:b/>
                <w:sz w:val="16"/>
                <w:szCs w:val="16"/>
              </w:rPr>
              <w:t>.</w:t>
            </w:r>
            <w:r w:rsidRPr="005262E3">
              <w:rPr>
                <w:rFonts w:ascii="Book Antiqua" w:hAnsi="Book Antiqua" w:cs="Book Antiqua"/>
                <w:b/>
                <w:sz w:val="16"/>
                <w:szCs w:val="16"/>
              </w:rPr>
              <w:t xml:space="preserve"> </w:t>
            </w:r>
            <w:hyperlink r:id="rId94" w:history="1">
              <w:r w:rsidRPr="005262E3">
                <w:rPr>
                  <w:rStyle w:val="Hyperlink"/>
                  <w:rFonts w:ascii="Book Antiqua" w:hAnsi="Book Antiqua" w:cs="Book Antiqua"/>
                  <w:b/>
                  <w:sz w:val="16"/>
                  <w:szCs w:val="16"/>
                </w:rPr>
                <w:t>https://doi.org/10.1093/socrel/srq078</w:t>
              </w:r>
            </w:hyperlink>
          </w:p>
          <w:p w14:paraId="1AED056B" w14:textId="77777777" w:rsidR="006C0032" w:rsidRPr="00454564" w:rsidRDefault="006C0032" w:rsidP="006C0032">
            <w:pPr>
              <w:spacing w:before="60" w:after="60"/>
              <w:rPr>
                <w:rFonts w:ascii="Book Antiqua" w:hAnsi="Book Antiqua" w:cs="Book Antiqua"/>
                <w:b/>
                <w:sz w:val="16"/>
                <w:szCs w:val="16"/>
              </w:rPr>
            </w:pPr>
            <w:r>
              <w:rPr>
                <w:rFonts w:ascii="Book Antiqua" w:hAnsi="Book Antiqua" w:cs="Book Antiqua"/>
                <w:b/>
                <w:sz w:val="16"/>
                <w:szCs w:val="16"/>
              </w:rPr>
              <w:t xml:space="preserve">Recommended Readings: </w:t>
            </w:r>
          </w:p>
          <w:p w14:paraId="14B51B93" w14:textId="198484E8" w:rsidR="00037C68" w:rsidRDefault="006C0032" w:rsidP="006C0032">
            <w:pPr>
              <w:spacing w:before="60" w:after="60"/>
              <w:rPr>
                <w:rFonts w:ascii="Book Antiqua" w:hAnsi="Book Antiqua" w:cs="Book Antiqua"/>
                <w:iCs/>
                <w:sz w:val="16"/>
                <w:szCs w:val="16"/>
              </w:rPr>
            </w:pPr>
            <w:r w:rsidRPr="00B47DA8">
              <w:rPr>
                <w:rFonts w:ascii="Book Antiqua" w:hAnsi="Book Antiqua" w:cs="Book Antiqua"/>
                <w:iCs/>
                <w:sz w:val="16"/>
                <w:szCs w:val="16"/>
              </w:rPr>
              <w:t xml:space="preserve">Dean Kelley. 1972. </w:t>
            </w:r>
            <w:r w:rsidRPr="005262E3">
              <w:rPr>
                <w:rFonts w:ascii="Book Antiqua" w:hAnsi="Book Antiqua" w:cs="Book Antiqua"/>
                <w:i/>
                <w:iCs/>
                <w:sz w:val="16"/>
                <w:szCs w:val="16"/>
              </w:rPr>
              <w:t>Why Conservative Churches are Growing</w:t>
            </w:r>
            <w:r w:rsidRPr="00B47DA8">
              <w:rPr>
                <w:rFonts w:ascii="Book Antiqua" w:hAnsi="Book Antiqua" w:cs="Book Antiqua"/>
                <w:iCs/>
                <w:sz w:val="16"/>
                <w:szCs w:val="16"/>
              </w:rPr>
              <w:t xml:space="preserve">. New York: Harper &amp; Row. </w:t>
            </w:r>
            <w:r>
              <w:rPr>
                <w:rFonts w:ascii="Book Antiqua" w:hAnsi="Book Antiqua" w:cs="Book Antiqua"/>
                <w:iCs/>
                <w:sz w:val="16"/>
                <w:szCs w:val="16"/>
              </w:rPr>
              <w:t xml:space="preserve"> </w:t>
            </w:r>
            <w:hyperlink r:id="rId95" w:history="1">
              <w:r w:rsidR="00037C68" w:rsidRPr="00282560">
                <w:rPr>
                  <w:rStyle w:val="Hyperlink"/>
                  <w:rFonts w:ascii="Book Antiqua" w:hAnsi="Book Antiqua" w:cs="Book Antiqua"/>
                  <w:iCs/>
                  <w:sz w:val="16"/>
                  <w:szCs w:val="16"/>
                </w:rPr>
                <w:t>https://books.google.com/books?id=DJsA6SRr39sC&amp;printsec=frontcover&amp;source=gbs_atb</w:t>
              </w:r>
            </w:hyperlink>
          </w:p>
          <w:p w14:paraId="3D46AEDB" w14:textId="630A5234" w:rsidR="00D21BD8" w:rsidRDefault="006C0032" w:rsidP="006C0032">
            <w:pPr>
              <w:spacing w:before="60" w:after="60"/>
              <w:rPr>
                <w:rFonts w:ascii="Book Antiqua" w:hAnsi="Book Antiqua" w:cs="Book Antiqua"/>
                <w:iCs/>
                <w:sz w:val="16"/>
                <w:szCs w:val="16"/>
              </w:rPr>
            </w:pPr>
            <w:r w:rsidRPr="00B47DA8">
              <w:rPr>
                <w:rFonts w:ascii="Book Antiqua" w:hAnsi="Book Antiqua" w:cs="Book Antiqua"/>
                <w:iCs/>
                <w:sz w:val="16"/>
                <w:szCs w:val="16"/>
              </w:rPr>
              <w:t xml:space="preserve">Gerald </w:t>
            </w:r>
            <w:proofErr w:type="spellStart"/>
            <w:r w:rsidRPr="00B47DA8">
              <w:rPr>
                <w:rFonts w:ascii="Book Antiqua" w:hAnsi="Book Antiqua" w:cs="Book Antiqua"/>
                <w:iCs/>
                <w:sz w:val="16"/>
                <w:szCs w:val="16"/>
              </w:rPr>
              <w:t>Marwell</w:t>
            </w:r>
            <w:proofErr w:type="spellEnd"/>
            <w:r w:rsidRPr="00B47DA8">
              <w:rPr>
                <w:rFonts w:ascii="Book Antiqua" w:hAnsi="Book Antiqua" w:cs="Book Antiqua"/>
                <w:iCs/>
                <w:sz w:val="16"/>
                <w:szCs w:val="16"/>
              </w:rPr>
              <w:t xml:space="preserve">. 1996. </w:t>
            </w:r>
            <w:r>
              <w:rPr>
                <w:rFonts w:ascii="Book Antiqua" w:hAnsi="Book Antiqua" w:cs="Book Antiqua"/>
                <w:iCs/>
                <w:sz w:val="16"/>
                <w:szCs w:val="16"/>
              </w:rPr>
              <w:t>“</w:t>
            </w:r>
            <w:r w:rsidRPr="00B47DA8">
              <w:rPr>
                <w:rFonts w:ascii="Book Antiqua" w:hAnsi="Book Antiqua" w:cs="Book Antiqua"/>
                <w:iCs/>
                <w:sz w:val="16"/>
                <w:szCs w:val="16"/>
              </w:rPr>
              <w:t>We Still Don</w:t>
            </w:r>
            <w:r>
              <w:rPr>
                <w:rFonts w:ascii="Book Antiqua" w:hAnsi="Book Antiqua" w:cs="Book Antiqua"/>
                <w:iCs/>
                <w:sz w:val="16"/>
                <w:szCs w:val="16"/>
              </w:rPr>
              <w:t>’</w:t>
            </w:r>
            <w:r w:rsidRPr="00B47DA8">
              <w:rPr>
                <w:rFonts w:ascii="Book Antiqua" w:hAnsi="Book Antiqua" w:cs="Book Antiqua"/>
                <w:iCs/>
                <w:sz w:val="16"/>
                <w:szCs w:val="16"/>
              </w:rPr>
              <w:t>t Know if Strict Churches are Strong, Much Less Why.</w:t>
            </w:r>
            <w:r>
              <w:rPr>
                <w:rFonts w:ascii="Book Antiqua" w:hAnsi="Book Antiqua" w:cs="Book Antiqua"/>
                <w:iCs/>
                <w:sz w:val="16"/>
                <w:szCs w:val="16"/>
              </w:rPr>
              <w:t>”</w:t>
            </w:r>
            <w:r w:rsidRPr="00B47DA8">
              <w:rPr>
                <w:rFonts w:ascii="Book Antiqua" w:hAnsi="Book Antiqua" w:cs="Book Antiqua"/>
                <w:iCs/>
                <w:sz w:val="16"/>
                <w:szCs w:val="16"/>
              </w:rPr>
              <w:t xml:space="preserve"> American Journal of Sociology. 101(4). January: 1097-1104. </w:t>
            </w:r>
            <w:hyperlink r:id="rId96" w:history="1">
              <w:r w:rsidR="00D21BD8" w:rsidRPr="00D21BD8">
                <w:rPr>
                  <w:rFonts w:ascii="Book Antiqua" w:hAnsi="Book Antiqua" w:cs="Book Antiqua"/>
                  <w:iCs/>
                  <w:sz w:val="16"/>
                  <w:szCs w:val="16"/>
                </w:rPr>
                <w:t>http://www.jstor.org/stable/2782242</w:t>
              </w:r>
            </w:hyperlink>
          </w:p>
          <w:p w14:paraId="5DC23D79" w14:textId="16E8F0F4" w:rsidR="00D21BD8" w:rsidRDefault="006C0032" w:rsidP="006C0032">
            <w:pPr>
              <w:spacing w:before="60" w:after="60"/>
              <w:rPr>
                <w:rFonts w:ascii="Book Antiqua" w:hAnsi="Book Antiqua" w:cs="Book Antiqua"/>
                <w:iCs/>
                <w:sz w:val="16"/>
                <w:szCs w:val="16"/>
              </w:rPr>
            </w:pPr>
            <w:r w:rsidRPr="00B47DA8">
              <w:rPr>
                <w:rFonts w:ascii="Book Antiqua" w:hAnsi="Book Antiqua" w:cs="Book Antiqua"/>
                <w:iCs/>
                <w:sz w:val="16"/>
                <w:szCs w:val="16"/>
              </w:rPr>
              <w:t>Christian Smith. 1998. American Evangelicalism. Chicago. (</w:t>
            </w:r>
            <w:proofErr w:type="spellStart"/>
            <w:r w:rsidRPr="00B47DA8">
              <w:rPr>
                <w:rFonts w:ascii="Book Antiqua" w:hAnsi="Book Antiqua" w:cs="Book Antiqua"/>
                <w:iCs/>
                <w:sz w:val="16"/>
                <w:szCs w:val="16"/>
              </w:rPr>
              <w:t>Chs</w:t>
            </w:r>
            <w:proofErr w:type="spellEnd"/>
            <w:r w:rsidRPr="00B47DA8">
              <w:rPr>
                <w:rFonts w:ascii="Book Antiqua" w:hAnsi="Book Antiqua" w:cs="Book Antiqua"/>
                <w:iCs/>
                <w:sz w:val="16"/>
                <w:szCs w:val="16"/>
              </w:rPr>
              <w:t>. 1-5).</w:t>
            </w:r>
            <w:r w:rsidR="007E16D2">
              <w:rPr>
                <w:rFonts w:ascii="Book Antiqua" w:hAnsi="Book Antiqua" w:cs="Book Antiqua"/>
                <w:iCs/>
                <w:sz w:val="16"/>
                <w:szCs w:val="16"/>
              </w:rPr>
              <w:t xml:space="preserve"> </w:t>
            </w:r>
            <w:hyperlink r:id="rId97" w:anchor="v=onepage&amp;q&amp;f=false" w:history="1">
              <w:r w:rsidR="00D21BD8" w:rsidRPr="00282560">
                <w:rPr>
                  <w:rStyle w:val="Hyperlink"/>
                  <w:rFonts w:ascii="Book Antiqua" w:hAnsi="Book Antiqua" w:cs="Book Antiqua"/>
                  <w:iCs/>
                  <w:sz w:val="16"/>
                  <w:szCs w:val="16"/>
                </w:rPr>
                <w:t>https://books.google.com/books?id=aZbeBQAAQBAJ&amp;printsec=frontcover&amp;source=gbs_atb#v=onepage&amp;q&amp;f=false</w:t>
              </w:r>
            </w:hyperlink>
          </w:p>
          <w:p w14:paraId="163697EA" w14:textId="2BC29894" w:rsidR="007E16D2" w:rsidRPr="00DF4901" w:rsidRDefault="00D21BD8" w:rsidP="007E16D2">
            <w:pPr>
              <w:spacing w:before="60" w:after="60"/>
              <w:rPr>
                <w:rFonts w:ascii="Book Antiqua" w:hAnsi="Book Antiqua" w:cs="Book Antiqua"/>
                <w:iCs/>
                <w:sz w:val="16"/>
                <w:szCs w:val="16"/>
              </w:rPr>
            </w:pPr>
            <w:r>
              <w:rPr>
                <w:rFonts w:ascii="Book Antiqua" w:hAnsi="Book Antiqua" w:cs="Book Antiqua"/>
                <w:iCs/>
                <w:sz w:val="16"/>
                <w:szCs w:val="16"/>
              </w:rPr>
              <w:t xml:space="preserve"> </w:t>
            </w:r>
            <w:r w:rsidR="006C0032" w:rsidRPr="00DF4901">
              <w:rPr>
                <w:rFonts w:ascii="Book Antiqua" w:hAnsi="Book Antiqua" w:cs="Book Antiqua"/>
                <w:iCs/>
                <w:sz w:val="16"/>
                <w:szCs w:val="16"/>
              </w:rPr>
              <w:t>Ammerman. Nancy. 1987. Bible Believers: Fundamentalists in the Modern World. New Brunswick: Rutgers University Press. (</w:t>
            </w:r>
            <w:proofErr w:type="spellStart"/>
            <w:r w:rsidR="006C0032">
              <w:rPr>
                <w:rFonts w:ascii="Book Antiqua" w:hAnsi="Book Antiqua" w:cs="Book Antiqua"/>
                <w:iCs/>
                <w:sz w:val="16"/>
                <w:szCs w:val="16"/>
              </w:rPr>
              <w:t>Chs</w:t>
            </w:r>
            <w:proofErr w:type="spellEnd"/>
            <w:r w:rsidR="006C0032" w:rsidRPr="00DF4901">
              <w:rPr>
                <w:rFonts w:ascii="Book Antiqua" w:hAnsi="Book Antiqua" w:cs="Book Antiqua"/>
                <w:iCs/>
                <w:sz w:val="16"/>
                <w:szCs w:val="16"/>
              </w:rPr>
              <w:t>. 1-8</w:t>
            </w:r>
            <w:r w:rsidR="006C0032">
              <w:rPr>
                <w:rFonts w:ascii="Book Antiqua" w:hAnsi="Book Antiqua" w:cs="Book Antiqua"/>
                <w:iCs/>
                <w:sz w:val="16"/>
                <w:szCs w:val="16"/>
              </w:rPr>
              <w:t xml:space="preserve">, </w:t>
            </w:r>
            <w:r w:rsidR="006C0032" w:rsidRPr="00DF4901">
              <w:rPr>
                <w:rFonts w:ascii="Book Antiqua" w:hAnsi="Book Antiqua" w:cs="Book Antiqua"/>
                <w:iCs/>
                <w:sz w:val="16"/>
                <w:szCs w:val="16"/>
              </w:rPr>
              <w:t>11).</w:t>
            </w:r>
            <w:r w:rsidR="007E16D2">
              <w:rPr>
                <w:rFonts w:ascii="Book Antiqua" w:hAnsi="Book Antiqua" w:cs="Book Antiqua"/>
                <w:iCs/>
                <w:sz w:val="16"/>
                <w:szCs w:val="16"/>
              </w:rPr>
              <w:t xml:space="preserve"> </w:t>
            </w:r>
            <w:hyperlink r:id="rId98" w:anchor="v=onepage&amp;q&amp;f=false" w:history="1">
              <w:r w:rsidR="007E16D2" w:rsidRPr="00E90BE0">
                <w:rPr>
                  <w:rStyle w:val="Hyperlink"/>
                  <w:rFonts w:ascii="Book Antiqua" w:hAnsi="Book Antiqua" w:cs="Book Antiqua"/>
                  <w:iCs/>
                  <w:sz w:val="16"/>
                  <w:szCs w:val="16"/>
                </w:rPr>
                <w:t>https://books.google.com/books?id=yedkpuMBUJUC&amp;printsec=frontcover&amp;source=gbs_atb#v=onepage&amp;q&amp;f=false</w:t>
              </w:r>
            </w:hyperlink>
          </w:p>
        </w:tc>
        <w:tc>
          <w:tcPr>
            <w:tcW w:w="1350" w:type="dxa"/>
            <w:tcBorders>
              <w:top w:val="single" w:sz="6" w:space="0" w:color="auto"/>
              <w:left w:val="single" w:sz="6" w:space="0" w:color="auto"/>
              <w:bottom w:val="single" w:sz="6" w:space="0" w:color="auto"/>
              <w:right w:val="single" w:sz="18" w:space="0" w:color="auto"/>
            </w:tcBorders>
          </w:tcPr>
          <w:p w14:paraId="476EA33B" w14:textId="77777777" w:rsidR="00586DE6" w:rsidRDefault="006C0032" w:rsidP="006B022F">
            <w:pPr>
              <w:spacing w:before="60" w:after="60"/>
              <w:rPr>
                <w:rFonts w:ascii="Book Antiqua" w:hAnsi="Book Antiqua" w:cs="Book Antiqua"/>
                <w:i/>
                <w:sz w:val="16"/>
                <w:szCs w:val="16"/>
              </w:rPr>
            </w:pPr>
            <w:r>
              <w:rPr>
                <w:rFonts w:ascii="Book Antiqua" w:hAnsi="Book Antiqua" w:cs="Book Antiqua"/>
                <w:i/>
                <w:sz w:val="16"/>
                <w:szCs w:val="16"/>
              </w:rPr>
              <w:lastRenderedPageBreak/>
              <w:t>Pre-discussion paper.</w:t>
            </w:r>
            <w:r w:rsidR="00586DE6">
              <w:rPr>
                <w:rFonts w:ascii="Book Antiqua" w:hAnsi="Book Antiqua" w:cs="Book Antiqua"/>
                <w:i/>
                <w:sz w:val="16"/>
                <w:szCs w:val="16"/>
              </w:rPr>
              <w:t xml:space="preserve"> </w:t>
            </w:r>
          </w:p>
          <w:p w14:paraId="7A78E340" w14:textId="77777777" w:rsidR="006C0032" w:rsidRPr="00743D01" w:rsidRDefault="00586DE6" w:rsidP="006B022F">
            <w:pPr>
              <w:spacing w:before="60" w:after="60"/>
              <w:rPr>
                <w:rFonts w:ascii="Book Antiqua" w:hAnsi="Book Antiqua" w:cs="Book Antiqua"/>
                <w:i/>
                <w:sz w:val="16"/>
                <w:szCs w:val="16"/>
              </w:rPr>
            </w:pPr>
            <w:r>
              <w:rPr>
                <w:rFonts w:ascii="Book Antiqua" w:hAnsi="Book Antiqua" w:cs="Book Antiqua"/>
                <w:i/>
                <w:sz w:val="16"/>
                <w:szCs w:val="16"/>
              </w:rPr>
              <w:t>Field Report #2 due.</w:t>
            </w:r>
          </w:p>
        </w:tc>
      </w:tr>
      <w:tr w:rsidR="006C0032" w14:paraId="54A07F56" w14:textId="77777777" w:rsidTr="000D20AE">
        <w:trPr>
          <w:trHeight w:val="360"/>
        </w:trPr>
        <w:tc>
          <w:tcPr>
            <w:tcW w:w="1080" w:type="dxa"/>
            <w:tcBorders>
              <w:top w:val="single" w:sz="6" w:space="0" w:color="auto"/>
              <w:left w:val="single" w:sz="18" w:space="0" w:color="auto"/>
              <w:bottom w:val="single" w:sz="6" w:space="0" w:color="auto"/>
              <w:right w:val="single" w:sz="6" w:space="0" w:color="auto"/>
            </w:tcBorders>
          </w:tcPr>
          <w:p w14:paraId="537562EF" w14:textId="77777777" w:rsidR="009B4A3B" w:rsidRDefault="005C7DDA" w:rsidP="006B022F">
            <w:pPr>
              <w:spacing w:before="60" w:after="60"/>
              <w:rPr>
                <w:rFonts w:ascii="Book Antiqua" w:hAnsi="Book Antiqua"/>
                <w:sz w:val="18"/>
                <w:szCs w:val="16"/>
              </w:rPr>
            </w:pPr>
            <w:r>
              <w:rPr>
                <w:rFonts w:ascii="Book Antiqua" w:hAnsi="Book Antiqua"/>
                <w:sz w:val="18"/>
                <w:szCs w:val="16"/>
              </w:rPr>
              <w:t>November</w:t>
            </w:r>
          </w:p>
          <w:p w14:paraId="31B0195A" w14:textId="7FC5024E" w:rsidR="005C7DDA" w:rsidRPr="00611525" w:rsidRDefault="005C7DDA" w:rsidP="006B022F">
            <w:pPr>
              <w:spacing w:before="60" w:after="60"/>
              <w:rPr>
                <w:rFonts w:ascii="Book Antiqua" w:hAnsi="Book Antiqua"/>
                <w:sz w:val="18"/>
                <w:szCs w:val="16"/>
              </w:rPr>
            </w:pPr>
            <w:r>
              <w:rPr>
                <w:rFonts w:ascii="Book Antiqua" w:hAnsi="Book Antiqua"/>
                <w:sz w:val="18"/>
                <w:szCs w:val="16"/>
              </w:rPr>
              <w:t>12, 14</w:t>
            </w:r>
          </w:p>
        </w:tc>
        <w:tc>
          <w:tcPr>
            <w:tcW w:w="1530" w:type="dxa"/>
            <w:tcBorders>
              <w:top w:val="single" w:sz="6" w:space="0" w:color="auto"/>
              <w:left w:val="single" w:sz="6" w:space="0" w:color="auto"/>
              <w:bottom w:val="single" w:sz="6" w:space="0" w:color="auto"/>
              <w:right w:val="single" w:sz="6" w:space="0" w:color="auto"/>
            </w:tcBorders>
          </w:tcPr>
          <w:p w14:paraId="4BC95069" w14:textId="77777777" w:rsidR="006C0032" w:rsidRPr="00B47DA8" w:rsidRDefault="00F27852" w:rsidP="006C0032">
            <w:pPr>
              <w:spacing w:before="60" w:after="60"/>
              <w:rPr>
                <w:rFonts w:ascii="Book Antiqua" w:hAnsi="Book Antiqua" w:cs="Book Antiqua"/>
                <w:iCs/>
                <w:sz w:val="16"/>
                <w:szCs w:val="16"/>
              </w:rPr>
            </w:pPr>
            <w:r>
              <w:rPr>
                <w:rFonts w:ascii="Book Antiqua" w:hAnsi="Book Antiqua" w:cs="Book Antiqua"/>
                <w:sz w:val="16"/>
                <w:szCs w:val="16"/>
              </w:rPr>
              <w:t>Islam and Muslims in America</w:t>
            </w:r>
            <w:r w:rsidR="006C0032">
              <w:rPr>
                <w:rFonts w:ascii="Book Antiqua" w:hAnsi="Book Antiqua" w:cs="Book Antiqua"/>
                <w:sz w:val="16"/>
                <w:szCs w:val="16"/>
              </w:rPr>
              <w:t xml:space="preserve">.  </w:t>
            </w:r>
          </w:p>
        </w:tc>
        <w:tc>
          <w:tcPr>
            <w:tcW w:w="6120" w:type="dxa"/>
            <w:tcBorders>
              <w:top w:val="single" w:sz="6" w:space="0" w:color="auto"/>
              <w:left w:val="single" w:sz="6" w:space="0" w:color="auto"/>
              <w:bottom w:val="single" w:sz="6" w:space="0" w:color="auto"/>
              <w:right w:val="single" w:sz="6" w:space="0" w:color="auto"/>
            </w:tcBorders>
          </w:tcPr>
          <w:p w14:paraId="051EA743" w14:textId="77777777" w:rsidR="002A3CD0" w:rsidRDefault="002A3CD0" w:rsidP="00F27852">
            <w:pPr>
              <w:spacing w:before="60" w:after="60"/>
              <w:rPr>
                <w:rFonts w:ascii="Book Antiqua" w:hAnsi="Book Antiqua" w:cs="Book Antiqua"/>
                <w:b/>
                <w:sz w:val="16"/>
                <w:szCs w:val="16"/>
              </w:rPr>
            </w:pPr>
            <w:r>
              <w:rPr>
                <w:rFonts w:ascii="Book Antiqua" w:hAnsi="Book Antiqua" w:cs="Book Antiqua"/>
                <w:b/>
                <w:sz w:val="16"/>
                <w:szCs w:val="16"/>
              </w:rPr>
              <w:t>Daniel Winchester. 2008. “</w:t>
            </w:r>
            <w:r w:rsidRPr="002A3CD0">
              <w:rPr>
                <w:rFonts w:ascii="Book Antiqua" w:hAnsi="Book Antiqua" w:cs="Book Antiqua"/>
                <w:b/>
                <w:sz w:val="16"/>
                <w:szCs w:val="16"/>
              </w:rPr>
              <w:t>Embodying the Faith: Religious Practice and the Making of a Muslim Moral Habitus</w:t>
            </w:r>
            <w:r>
              <w:rPr>
                <w:rFonts w:ascii="Book Antiqua" w:hAnsi="Book Antiqua" w:cs="Book Antiqua"/>
                <w:b/>
                <w:sz w:val="16"/>
                <w:szCs w:val="16"/>
              </w:rPr>
              <w:t>.”</w:t>
            </w:r>
            <w:r w:rsidRPr="002A3CD0">
              <w:rPr>
                <w:rFonts w:ascii="Book Antiqua" w:hAnsi="Book Antiqua" w:cs="Book Antiqua"/>
                <w:b/>
                <w:sz w:val="16"/>
                <w:szCs w:val="16"/>
              </w:rPr>
              <w:t xml:space="preserve"> </w:t>
            </w:r>
            <w:r w:rsidRPr="002A3CD0">
              <w:rPr>
                <w:rFonts w:ascii="Book Antiqua" w:hAnsi="Book Antiqua" w:cs="Book Antiqua"/>
                <w:b/>
                <w:i/>
                <w:iCs/>
                <w:sz w:val="16"/>
                <w:szCs w:val="16"/>
              </w:rPr>
              <w:t>Social Forces</w:t>
            </w:r>
            <w:r w:rsidRPr="002A3CD0">
              <w:rPr>
                <w:rFonts w:ascii="Book Antiqua" w:hAnsi="Book Antiqua" w:cs="Book Antiqua"/>
                <w:b/>
                <w:sz w:val="16"/>
                <w:szCs w:val="16"/>
              </w:rPr>
              <w:t xml:space="preserve"> 86</w:t>
            </w:r>
            <w:r>
              <w:rPr>
                <w:rFonts w:ascii="Book Antiqua" w:hAnsi="Book Antiqua" w:cs="Book Antiqua"/>
                <w:b/>
                <w:sz w:val="16"/>
                <w:szCs w:val="16"/>
              </w:rPr>
              <w:t>(</w:t>
            </w:r>
            <w:r w:rsidRPr="002A3CD0">
              <w:rPr>
                <w:rFonts w:ascii="Book Antiqua" w:hAnsi="Book Antiqua" w:cs="Book Antiqua"/>
                <w:b/>
                <w:sz w:val="16"/>
                <w:szCs w:val="16"/>
              </w:rPr>
              <w:t>4</w:t>
            </w:r>
            <w:r>
              <w:rPr>
                <w:rFonts w:ascii="Book Antiqua" w:hAnsi="Book Antiqua" w:cs="Book Antiqua"/>
                <w:b/>
                <w:sz w:val="16"/>
                <w:szCs w:val="16"/>
              </w:rPr>
              <w:t>)</w:t>
            </w:r>
            <w:r w:rsidRPr="002A3CD0">
              <w:rPr>
                <w:rFonts w:ascii="Book Antiqua" w:hAnsi="Book Antiqua" w:cs="Book Antiqua"/>
                <w:b/>
                <w:sz w:val="16"/>
                <w:szCs w:val="16"/>
              </w:rPr>
              <w:t xml:space="preserve"> 1753–1780</w:t>
            </w:r>
            <w:r>
              <w:rPr>
                <w:rFonts w:ascii="Book Antiqua" w:hAnsi="Book Antiqua" w:cs="Book Antiqua"/>
                <w:b/>
                <w:sz w:val="16"/>
                <w:szCs w:val="16"/>
              </w:rPr>
              <w:t>.</w:t>
            </w:r>
            <w:r w:rsidRPr="002A3CD0">
              <w:rPr>
                <w:rFonts w:ascii="Book Antiqua" w:hAnsi="Book Antiqua" w:cs="Book Antiqua"/>
                <w:b/>
                <w:sz w:val="16"/>
                <w:szCs w:val="16"/>
              </w:rPr>
              <w:t xml:space="preserve"> </w:t>
            </w:r>
            <w:hyperlink r:id="rId99" w:history="1">
              <w:r w:rsidRPr="002A3CD0">
                <w:rPr>
                  <w:rStyle w:val="Hyperlink"/>
                  <w:rFonts w:ascii="Book Antiqua" w:hAnsi="Book Antiqua" w:cs="Book Antiqua"/>
                  <w:b/>
                  <w:sz w:val="16"/>
                  <w:szCs w:val="16"/>
                </w:rPr>
                <w:t>https://doi.org/10.1353/sof.0.0038</w:t>
              </w:r>
            </w:hyperlink>
          </w:p>
          <w:p w14:paraId="1120F3E1" w14:textId="7831F7CC" w:rsidR="008D10F1" w:rsidRDefault="00F27852" w:rsidP="00F27852">
            <w:pPr>
              <w:spacing w:before="60" w:after="60"/>
              <w:rPr>
                <w:rFonts w:ascii="Book Antiqua" w:hAnsi="Book Antiqua" w:cs="Book Antiqua"/>
                <w:b/>
                <w:sz w:val="16"/>
                <w:szCs w:val="16"/>
              </w:rPr>
            </w:pPr>
            <w:r w:rsidRPr="00F27852">
              <w:rPr>
                <w:rFonts w:ascii="Book Antiqua" w:hAnsi="Book Antiqua" w:cs="Book Antiqua"/>
                <w:b/>
                <w:sz w:val="16"/>
                <w:szCs w:val="16"/>
              </w:rPr>
              <w:t xml:space="preserve">Bradley J. </w:t>
            </w:r>
            <w:proofErr w:type="spellStart"/>
            <w:proofErr w:type="gramStart"/>
            <w:r w:rsidRPr="00F27852">
              <w:rPr>
                <w:rFonts w:ascii="Book Antiqua" w:hAnsi="Book Antiqua" w:cs="Book Antiqua"/>
                <w:b/>
                <w:sz w:val="16"/>
                <w:szCs w:val="16"/>
              </w:rPr>
              <w:t>Zopf</w:t>
            </w:r>
            <w:proofErr w:type="spellEnd"/>
            <w:r w:rsidRPr="00F27852">
              <w:rPr>
                <w:rFonts w:ascii="Book Antiqua" w:hAnsi="Book Antiqua" w:cs="Book Antiqua"/>
                <w:b/>
                <w:sz w:val="16"/>
                <w:szCs w:val="16"/>
              </w:rPr>
              <w:t xml:space="preserve"> </w:t>
            </w:r>
            <w:r>
              <w:rPr>
                <w:rFonts w:ascii="Book Antiqua" w:hAnsi="Book Antiqua" w:cs="Book Antiqua"/>
                <w:b/>
                <w:sz w:val="16"/>
                <w:szCs w:val="16"/>
              </w:rPr>
              <w:t>.</w:t>
            </w:r>
            <w:proofErr w:type="gramEnd"/>
            <w:r>
              <w:rPr>
                <w:rFonts w:ascii="Book Antiqua" w:hAnsi="Book Antiqua" w:cs="Book Antiqua"/>
                <w:b/>
                <w:sz w:val="16"/>
                <w:szCs w:val="16"/>
              </w:rPr>
              <w:t xml:space="preserve"> 2017. “</w:t>
            </w:r>
            <w:r w:rsidRPr="00F27852">
              <w:rPr>
                <w:rFonts w:ascii="Book Antiqua" w:hAnsi="Book Antiqua" w:cs="Book Antiqua"/>
                <w:b/>
                <w:sz w:val="16"/>
                <w:szCs w:val="16"/>
              </w:rPr>
              <w:t>A Different Kind of Brown:</w:t>
            </w:r>
            <w:r>
              <w:rPr>
                <w:rFonts w:ascii="Book Antiqua" w:hAnsi="Book Antiqua" w:cs="Book Antiqua"/>
                <w:b/>
                <w:sz w:val="16"/>
                <w:szCs w:val="16"/>
              </w:rPr>
              <w:t xml:space="preserve"> </w:t>
            </w:r>
            <w:r w:rsidRPr="00F27852">
              <w:rPr>
                <w:rFonts w:ascii="Book Antiqua" w:hAnsi="Book Antiqua" w:cs="Book Antiqua"/>
                <w:b/>
                <w:sz w:val="16"/>
                <w:szCs w:val="16"/>
              </w:rPr>
              <w:t>Arabs and Middle Easterners</w:t>
            </w:r>
            <w:r>
              <w:rPr>
                <w:rFonts w:ascii="Book Antiqua" w:hAnsi="Book Antiqua" w:cs="Book Antiqua"/>
                <w:b/>
                <w:sz w:val="16"/>
                <w:szCs w:val="16"/>
              </w:rPr>
              <w:t xml:space="preserve"> </w:t>
            </w:r>
            <w:r w:rsidRPr="00F27852">
              <w:rPr>
                <w:rFonts w:ascii="Book Antiqua" w:hAnsi="Book Antiqua" w:cs="Book Antiqua"/>
                <w:b/>
                <w:sz w:val="16"/>
                <w:szCs w:val="16"/>
              </w:rPr>
              <w:t>as Anti-American Muslims</w:t>
            </w:r>
            <w:r>
              <w:rPr>
                <w:rFonts w:ascii="Book Antiqua" w:hAnsi="Book Antiqua" w:cs="Book Antiqua"/>
                <w:b/>
                <w:sz w:val="16"/>
                <w:szCs w:val="16"/>
              </w:rPr>
              <w:t xml:space="preserve">.” </w:t>
            </w:r>
            <w:r>
              <w:rPr>
                <w:rFonts w:ascii="Book Antiqua" w:hAnsi="Book Antiqua" w:cs="Book Antiqua"/>
                <w:b/>
                <w:i/>
                <w:sz w:val="16"/>
                <w:szCs w:val="16"/>
              </w:rPr>
              <w:t xml:space="preserve">Sociology of Race and Ethnicity </w:t>
            </w:r>
            <w:hyperlink r:id="rId100" w:history="1">
              <w:r w:rsidR="008D10F1" w:rsidRPr="0087354F">
                <w:rPr>
                  <w:rStyle w:val="Hyperlink"/>
                  <w:rFonts w:ascii="Book Antiqua" w:hAnsi="Book Antiqua" w:cs="Book Antiqua"/>
                  <w:b/>
                  <w:sz w:val="16"/>
                  <w:szCs w:val="16"/>
                </w:rPr>
                <w:t>http://journals.sagepub.com/doi/abs/10.1177/2332649217706089</w:t>
              </w:r>
            </w:hyperlink>
          </w:p>
          <w:p w14:paraId="715082B4" w14:textId="31DF2A45" w:rsidR="008D10F1" w:rsidRDefault="00F27852" w:rsidP="006C0032">
            <w:pPr>
              <w:spacing w:before="60" w:after="60"/>
              <w:rPr>
                <w:rFonts w:ascii="Book Antiqua" w:hAnsi="Book Antiqua" w:cs="Book Antiqua"/>
                <w:b/>
                <w:sz w:val="16"/>
                <w:szCs w:val="16"/>
              </w:rPr>
            </w:pPr>
            <w:r w:rsidRPr="00F27852">
              <w:rPr>
                <w:rFonts w:ascii="Book Antiqua" w:hAnsi="Book Antiqua" w:cs="Book Antiqua"/>
                <w:b/>
                <w:sz w:val="16"/>
                <w:szCs w:val="16"/>
              </w:rPr>
              <w:t xml:space="preserve">Gerardo Marti. “’I Was a Muslim, but Now I Am a Christian’: Preaching, Legitimation, and Identity Management in a Southern Evangelical Church.” Special Focus: Religion and Race/Ethnicity. </w:t>
            </w:r>
            <w:r w:rsidRPr="00F27852">
              <w:rPr>
                <w:rFonts w:ascii="Book Antiqua" w:hAnsi="Book Antiqua" w:cs="Book Antiqua"/>
                <w:b/>
                <w:i/>
                <w:sz w:val="16"/>
                <w:szCs w:val="16"/>
              </w:rPr>
              <w:t>Journal for the Scientific Study of Religion</w:t>
            </w:r>
            <w:r w:rsidRPr="00F27852">
              <w:rPr>
                <w:rFonts w:ascii="Book Antiqua" w:hAnsi="Book Antiqua" w:cs="Book Antiqua"/>
                <w:b/>
                <w:sz w:val="16"/>
                <w:szCs w:val="16"/>
              </w:rPr>
              <w:t>. 55</w:t>
            </w:r>
            <w:r>
              <w:rPr>
                <w:rFonts w:ascii="Book Antiqua" w:hAnsi="Book Antiqua" w:cs="Book Antiqua"/>
                <w:b/>
                <w:sz w:val="16"/>
                <w:szCs w:val="16"/>
              </w:rPr>
              <w:t>(</w:t>
            </w:r>
            <w:r w:rsidRPr="00F27852">
              <w:rPr>
                <w:rFonts w:ascii="Book Antiqua" w:hAnsi="Book Antiqua" w:cs="Book Antiqua"/>
                <w:b/>
                <w:sz w:val="16"/>
                <w:szCs w:val="16"/>
              </w:rPr>
              <w:t>2</w:t>
            </w:r>
            <w:r>
              <w:rPr>
                <w:rFonts w:ascii="Book Antiqua" w:hAnsi="Book Antiqua" w:cs="Book Antiqua"/>
                <w:b/>
                <w:sz w:val="16"/>
                <w:szCs w:val="16"/>
              </w:rPr>
              <w:t>)</w:t>
            </w:r>
            <w:r w:rsidRPr="00F27852">
              <w:rPr>
                <w:rFonts w:ascii="Book Antiqua" w:hAnsi="Book Antiqua" w:cs="Book Antiqua"/>
                <w:b/>
                <w:sz w:val="16"/>
                <w:szCs w:val="16"/>
              </w:rPr>
              <w:t xml:space="preserve"> 250-270.</w:t>
            </w:r>
            <w:r w:rsidR="007E16D2">
              <w:rPr>
                <w:rFonts w:ascii="Book Antiqua" w:hAnsi="Book Antiqua" w:cs="Book Antiqua"/>
                <w:b/>
                <w:sz w:val="16"/>
                <w:szCs w:val="16"/>
              </w:rPr>
              <w:t xml:space="preserve"> </w:t>
            </w:r>
            <w:hyperlink r:id="rId101" w:history="1">
              <w:r w:rsidR="008D10F1" w:rsidRPr="0087354F">
                <w:rPr>
                  <w:rStyle w:val="Hyperlink"/>
                  <w:rFonts w:ascii="Book Antiqua" w:hAnsi="Book Antiqua" w:cs="Book Antiqua"/>
                  <w:b/>
                  <w:sz w:val="16"/>
                  <w:szCs w:val="16"/>
                </w:rPr>
                <w:t>http://onlinelibrary.wiley.com/doi/10.1111/jssr.12261/full</w:t>
              </w:r>
            </w:hyperlink>
          </w:p>
          <w:p w14:paraId="4AFAC08E" w14:textId="20D1242B" w:rsidR="008D10F1" w:rsidRDefault="008D3AC4" w:rsidP="006C0032">
            <w:pPr>
              <w:spacing w:before="60" w:after="60"/>
              <w:rPr>
                <w:rFonts w:ascii="Book Antiqua" w:hAnsi="Book Antiqua" w:cs="Book Antiqua"/>
                <w:b/>
                <w:sz w:val="16"/>
                <w:szCs w:val="16"/>
              </w:rPr>
            </w:pPr>
            <w:r>
              <w:rPr>
                <w:rFonts w:ascii="Book Antiqua" w:hAnsi="Book Antiqua" w:cs="Book Antiqua"/>
                <w:b/>
                <w:sz w:val="16"/>
                <w:szCs w:val="16"/>
              </w:rPr>
              <w:t xml:space="preserve">Nabil </w:t>
            </w:r>
            <w:r w:rsidRPr="008D3AC4">
              <w:rPr>
                <w:rFonts w:ascii="Book Antiqua" w:hAnsi="Book Antiqua" w:cs="Book Antiqua"/>
                <w:b/>
                <w:sz w:val="16"/>
                <w:szCs w:val="16"/>
              </w:rPr>
              <w:t>Khattab</w:t>
            </w:r>
            <w:r>
              <w:rPr>
                <w:rFonts w:ascii="Book Antiqua" w:hAnsi="Book Antiqua" w:cs="Book Antiqua"/>
                <w:b/>
                <w:sz w:val="16"/>
                <w:szCs w:val="16"/>
              </w:rPr>
              <w:t xml:space="preserve"> </w:t>
            </w:r>
            <w:r w:rsidRPr="008D3AC4">
              <w:rPr>
                <w:rFonts w:ascii="Book Antiqua" w:hAnsi="Book Antiqua" w:cs="Book Antiqua"/>
                <w:b/>
                <w:sz w:val="16"/>
                <w:szCs w:val="16"/>
              </w:rPr>
              <w:t xml:space="preserve">and </w:t>
            </w:r>
            <w:r>
              <w:rPr>
                <w:rFonts w:ascii="Book Antiqua" w:hAnsi="Book Antiqua" w:cs="Book Antiqua"/>
                <w:b/>
                <w:sz w:val="16"/>
                <w:szCs w:val="16"/>
              </w:rPr>
              <w:t xml:space="preserve">Tariq </w:t>
            </w:r>
            <w:proofErr w:type="spellStart"/>
            <w:r w:rsidRPr="008D3AC4">
              <w:rPr>
                <w:rFonts w:ascii="Book Antiqua" w:hAnsi="Book Antiqua" w:cs="Book Antiqua"/>
                <w:b/>
                <w:sz w:val="16"/>
                <w:szCs w:val="16"/>
              </w:rPr>
              <w:t>Modood</w:t>
            </w:r>
            <w:proofErr w:type="spellEnd"/>
            <w:r w:rsidRPr="008D3AC4">
              <w:rPr>
                <w:rFonts w:ascii="Book Antiqua" w:hAnsi="Book Antiqua" w:cs="Book Antiqua"/>
                <w:b/>
                <w:sz w:val="16"/>
                <w:szCs w:val="16"/>
              </w:rPr>
              <w:t>. 2015</w:t>
            </w:r>
            <w:r>
              <w:rPr>
                <w:rFonts w:ascii="Book Antiqua" w:hAnsi="Book Antiqua" w:cs="Book Antiqua"/>
                <w:b/>
                <w:sz w:val="16"/>
                <w:szCs w:val="16"/>
              </w:rPr>
              <w:t>.</w:t>
            </w:r>
            <w:r w:rsidRPr="008D3AC4">
              <w:rPr>
                <w:rFonts w:ascii="Book Antiqua" w:hAnsi="Book Antiqua" w:cs="Book Antiqua"/>
                <w:b/>
                <w:sz w:val="16"/>
                <w:szCs w:val="16"/>
              </w:rPr>
              <w:t xml:space="preserve"> </w:t>
            </w:r>
            <w:r>
              <w:rPr>
                <w:rFonts w:ascii="Book Antiqua" w:hAnsi="Book Antiqua" w:cs="Book Antiqua"/>
                <w:b/>
                <w:sz w:val="16"/>
                <w:szCs w:val="16"/>
              </w:rPr>
              <w:t>“</w:t>
            </w:r>
            <w:r w:rsidRPr="008D3AC4">
              <w:rPr>
                <w:rFonts w:ascii="Book Antiqua" w:hAnsi="Book Antiqua" w:cs="Book Antiqua"/>
                <w:b/>
                <w:sz w:val="16"/>
                <w:szCs w:val="16"/>
              </w:rPr>
              <w:t>Both Ethnic and Religious: Explaining Employment Penalties Across 14 Ethno-Religious Groups in the United Kingdom.</w:t>
            </w:r>
            <w:r>
              <w:rPr>
                <w:rFonts w:ascii="Book Antiqua" w:hAnsi="Book Antiqua" w:cs="Book Antiqua"/>
                <w:b/>
                <w:sz w:val="16"/>
                <w:szCs w:val="16"/>
              </w:rPr>
              <w:t>”</w:t>
            </w:r>
            <w:r w:rsidRPr="008D3AC4">
              <w:rPr>
                <w:rFonts w:ascii="Book Antiqua" w:hAnsi="Book Antiqua" w:cs="Book Antiqua"/>
                <w:b/>
                <w:sz w:val="16"/>
                <w:szCs w:val="16"/>
              </w:rPr>
              <w:t xml:space="preserve"> </w:t>
            </w:r>
            <w:r w:rsidRPr="00E87570">
              <w:rPr>
                <w:rFonts w:ascii="Book Antiqua" w:hAnsi="Book Antiqua" w:cs="Book Antiqua"/>
                <w:b/>
                <w:i/>
                <w:sz w:val="16"/>
                <w:szCs w:val="16"/>
              </w:rPr>
              <w:t>Journal for the Scientific Study of Religion</w:t>
            </w:r>
            <w:r w:rsidRPr="008D3AC4">
              <w:rPr>
                <w:rFonts w:ascii="Book Antiqua" w:hAnsi="Book Antiqua" w:cs="Book Antiqua"/>
                <w:b/>
                <w:sz w:val="16"/>
                <w:szCs w:val="16"/>
              </w:rPr>
              <w:t xml:space="preserve"> 54</w:t>
            </w:r>
            <w:r>
              <w:rPr>
                <w:rFonts w:ascii="Book Antiqua" w:hAnsi="Book Antiqua" w:cs="Book Antiqua"/>
                <w:b/>
                <w:sz w:val="16"/>
                <w:szCs w:val="16"/>
              </w:rPr>
              <w:t>(3)</w:t>
            </w:r>
            <w:r w:rsidRPr="008D3AC4">
              <w:rPr>
                <w:rFonts w:ascii="Book Antiqua" w:hAnsi="Book Antiqua" w:cs="Book Antiqua"/>
                <w:b/>
                <w:sz w:val="16"/>
                <w:szCs w:val="16"/>
              </w:rPr>
              <w:t xml:space="preserve"> 501–522</w:t>
            </w:r>
            <w:r>
              <w:rPr>
                <w:rFonts w:ascii="Book Antiqua" w:hAnsi="Book Antiqua" w:cs="Book Antiqua"/>
                <w:b/>
                <w:sz w:val="16"/>
                <w:szCs w:val="16"/>
              </w:rPr>
              <w:t>.</w:t>
            </w:r>
            <w:r w:rsidR="007E16D2">
              <w:rPr>
                <w:rFonts w:ascii="Book Antiqua" w:hAnsi="Book Antiqua" w:cs="Book Antiqua"/>
                <w:b/>
                <w:sz w:val="16"/>
                <w:szCs w:val="16"/>
              </w:rPr>
              <w:t xml:space="preserve"> </w:t>
            </w:r>
            <w:hyperlink r:id="rId102" w:history="1">
              <w:r w:rsidR="008D10F1" w:rsidRPr="0087354F">
                <w:rPr>
                  <w:rStyle w:val="Hyperlink"/>
                  <w:rFonts w:ascii="Book Antiqua" w:hAnsi="Book Antiqua" w:cs="Book Antiqua"/>
                  <w:b/>
                  <w:sz w:val="16"/>
                  <w:szCs w:val="16"/>
                </w:rPr>
                <w:t>http://onlinelibrary.wiley.com/doi/10.1111/jssr.12220/full</w:t>
              </w:r>
            </w:hyperlink>
          </w:p>
          <w:p w14:paraId="10B9EAA5" w14:textId="77777777" w:rsidR="008D3AC4" w:rsidRDefault="00E87570" w:rsidP="006C0032">
            <w:pPr>
              <w:spacing w:before="60" w:after="60"/>
              <w:rPr>
                <w:rFonts w:ascii="Book Antiqua" w:hAnsi="Book Antiqua" w:cs="Book Antiqua"/>
                <w:b/>
                <w:sz w:val="16"/>
                <w:szCs w:val="16"/>
              </w:rPr>
            </w:pPr>
            <w:r>
              <w:rPr>
                <w:rFonts w:ascii="Book Antiqua" w:hAnsi="Book Antiqua" w:cs="Book Antiqua"/>
                <w:b/>
                <w:sz w:val="16"/>
                <w:szCs w:val="16"/>
              </w:rPr>
              <w:t xml:space="preserve">Ani </w:t>
            </w:r>
            <w:r w:rsidRPr="00E87570">
              <w:rPr>
                <w:rFonts w:ascii="Book Antiqua" w:hAnsi="Book Antiqua" w:cs="Book Antiqua"/>
                <w:b/>
                <w:sz w:val="16"/>
                <w:szCs w:val="16"/>
              </w:rPr>
              <w:t>Sarkissian. 2012</w:t>
            </w:r>
            <w:r>
              <w:rPr>
                <w:rFonts w:ascii="Book Antiqua" w:hAnsi="Book Antiqua" w:cs="Book Antiqua"/>
                <w:b/>
                <w:sz w:val="16"/>
                <w:szCs w:val="16"/>
              </w:rPr>
              <w:t>.</w:t>
            </w:r>
            <w:r w:rsidRPr="00E87570">
              <w:rPr>
                <w:rFonts w:ascii="Book Antiqua" w:hAnsi="Book Antiqua" w:cs="Book Antiqua"/>
                <w:b/>
                <w:sz w:val="16"/>
                <w:szCs w:val="16"/>
              </w:rPr>
              <w:t xml:space="preserve"> </w:t>
            </w:r>
            <w:r>
              <w:rPr>
                <w:rFonts w:ascii="Book Antiqua" w:hAnsi="Book Antiqua" w:cs="Book Antiqua"/>
                <w:b/>
                <w:sz w:val="16"/>
                <w:szCs w:val="16"/>
              </w:rPr>
              <w:t>“</w:t>
            </w:r>
            <w:r w:rsidRPr="00E87570">
              <w:rPr>
                <w:rFonts w:ascii="Book Antiqua" w:hAnsi="Book Antiqua" w:cs="Book Antiqua"/>
                <w:b/>
                <w:sz w:val="16"/>
                <w:szCs w:val="16"/>
              </w:rPr>
              <w:t>Religion and Civic Engagement in Muslim Countries.</w:t>
            </w:r>
            <w:r>
              <w:rPr>
                <w:rFonts w:ascii="Book Antiqua" w:hAnsi="Book Antiqua" w:cs="Book Antiqua"/>
                <w:b/>
                <w:sz w:val="16"/>
                <w:szCs w:val="16"/>
              </w:rPr>
              <w:t>”</w:t>
            </w:r>
            <w:r w:rsidRPr="00E87570">
              <w:rPr>
                <w:rFonts w:ascii="Book Antiqua" w:hAnsi="Book Antiqua" w:cs="Book Antiqua"/>
                <w:b/>
                <w:sz w:val="16"/>
                <w:szCs w:val="16"/>
              </w:rPr>
              <w:t xml:space="preserve"> </w:t>
            </w:r>
            <w:r w:rsidRPr="00E87570">
              <w:rPr>
                <w:rFonts w:ascii="Book Antiqua" w:hAnsi="Book Antiqua" w:cs="Book Antiqua"/>
                <w:b/>
                <w:i/>
                <w:sz w:val="16"/>
                <w:szCs w:val="16"/>
              </w:rPr>
              <w:t>Journal for the Scientific Study of Religion</w:t>
            </w:r>
            <w:r w:rsidRPr="00E87570">
              <w:rPr>
                <w:rFonts w:ascii="Book Antiqua" w:hAnsi="Book Antiqua" w:cs="Book Antiqua"/>
                <w:b/>
                <w:sz w:val="16"/>
                <w:szCs w:val="16"/>
              </w:rPr>
              <w:t xml:space="preserve"> 51</w:t>
            </w:r>
            <w:r>
              <w:rPr>
                <w:rFonts w:ascii="Book Antiqua" w:hAnsi="Book Antiqua" w:cs="Book Antiqua"/>
                <w:b/>
                <w:sz w:val="16"/>
                <w:szCs w:val="16"/>
              </w:rPr>
              <w:t>(4)</w:t>
            </w:r>
            <w:r w:rsidRPr="00E87570">
              <w:rPr>
                <w:rFonts w:ascii="Book Antiqua" w:hAnsi="Book Antiqua" w:cs="Book Antiqua"/>
                <w:b/>
                <w:sz w:val="16"/>
                <w:szCs w:val="16"/>
              </w:rPr>
              <w:t xml:space="preserve"> 607–622.</w:t>
            </w:r>
            <w:r>
              <w:rPr>
                <w:rFonts w:ascii="Book Antiqua" w:hAnsi="Book Antiqua" w:cs="Book Antiqua"/>
                <w:b/>
                <w:sz w:val="16"/>
                <w:szCs w:val="16"/>
              </w:rPr>
              <w:t xml:space="preserve"> </w:t>
            </w:r>
            <w:hyperlink r:id="rId103" w:history="1">
              <w:r w:rsidR="00953638" w:rsidRPr="00870766">
                <w:rPr>
                  <w:rStyle w:val="Hyperlink"/>
                  <w:rFonts w:ascii="Book Antiqua" w:hAnsi="Book Antiqua" w:cs="Book Antiqua"/>
                  <w:b/>
                  <w:sz w:val="16"/>
                  <w:szCs w:val="16"/>
                </w:rPr>
                <w:t>http://onlinelibrary.wiley.com/doi/10.1111/j.1468-5906.2012.01677.x/full</w:t>
              </w:r>
            </w:hyperlink>
          </w:p>
          <w:p w14:paraId="476B745D" w14:textId="77777777" w:rsidR="00953638" w:rsidRDefault="00953638" w:rsidP="006C0032">
            <w:pPr>
              <w:spacing w:before="60" w:after="60"/>
              <w:rPr>
                <w:rFonts w:ascii="Book Antiqua" w:hAnsi="Book Antiqua" w:cs="Book Antiqua"/>
                <w:b/>
                <w:sz w:val="16"/>
                <w:szCs w:val="16"/>
              </w:rPr>
            </w:pPr>
            <w:r>
              <w:rPr>
                <w:rFonts w:ascii="Book Antiqua" w:hAnsi="Book Antiqua" w:cs="Book Antiqua"/>
                <w:b/>
                <w:sz w:val="16"/>
                <w:szCs w:val="16"/>
              </w:rPr>
              <w:t xml:space="preserve">Juliette </w:t>
            </w:r>
            <w:proofErr w:type="spellStart"/>
            <w:r>
              <w:rPr>
                <w:rFonts w:ascii="Book Antiqua" w:hAnsi="Book Antiqua" w:cs="Book Antiqua"/>
                <w:b/>
                <w:sz w:val="16"/>
                <w:szCs w:val="16"/>
              </w:rPr>
              <w:t>Galonnier</w:t>
            </w:r>
            <w:proofErr w:type="spellEnd"/>
            <w:r>
              <w:rPr>
                <w:rFonts w:ascii="Book Antiqua" w:hAnsi="Book Antiqua" w:cs="Book Antiqua"/>
                <w:b/>
                <w:sz w:val="16"/>
                <w:szCs w:val="16"/>
              </w:rPr>
              <w:t xml:space="preserve"> and</w:t>
            </w:r>
            <w:r w:rsidRPr="00953638">
              <w:rPr>
                <w:rFonts w:ascii="Book Antiqua" w:hAnsi="Book Antiqua" w:cs="Book Antiqua"/>
                <w:b/>
                <w:sz w:val="16"/>
                <w:szCs w:val="16"/>
              </w:rPr>
              <w:t xml:space="preserve"> Diego de </w:t>
            </w:r>
            <w:proofErr w:type="spellStart"/>
            <w:r w:rsidRPr="00953638">
              <w:rPr>
                <w:rFonts w:ascii="Book Antiqua" w:hAnsi="Book Antiqua" w:cs="Book Antiqua"/>
                <w:b/>
                <w:sz w:val="16"/>
                <w:szCs w:val="16"/>
              </w:rPr>
              <w:t>los</w:t>
            </w:r>
            <w:proofErr w:type="spellEnd"/>
            <w:r w:rsidRPr="00953638">
              <w:rPr>
                <w:rFonts w:ascii="Book Antiqua" w:hAnsi="Book Antiqua" w:cs="Book Antiqua"/>
                <w:b/>
                <w:sz w:val="16"/>
                <w:szCs w:val="16"/>
              </w:rPr>
              <w:t xml:space="preserve"> Rios</w:t>
            </w:r>
            <w:r>
              <w:rPr>
                <w:rFonts w:ascii="Book Antiqua" w:hAnsi="Book Antiqua" w:cs="Book Antiqua"/>
                <w:b/>
                <w:sz w:val="16"/>
                <w:szCs w:val="16"/>
              </w:rPr>
              <w:t>. 2016.</w:t>
            </w:r>
            <w:r w:rsidRPr="00953638">
              <w:rPr>
                <w:rFonts w:ascii="Book Antiqua" w:hAnsi="Book Antiqua" w:cs="Book Antiqua"/>
                <w:b/>
                <w:sz w:val="16"/>
                <w:szCs w:val="16"/>
              </w:rPr>
              <w:t xml:space="preserve"> </w:t>
            </w:r>
            <w:r>
              <w:rPr>
                <w:rFonts w:ascii="Book Antiqua" w:hAnsi="Book Antiqua" w:cs="Book Antiqua"/>
                <w:b/>
                <w:sz w:val="16"/>
                <w:szCs w:val="16"/>
              </w:rPr>
              <w:t>“</w:t>
            </w:r>
            <w:r w:rsidRPr="00953638">
              <w:rPr>
                <w:rFonts w:ascii="Book Antiqua" w:hAnsi="Book Antiqua" w:cs="Book Antiqua"/>
                <w:b/>
                <w:sz w:val="16"/>
                <w:szCs w:val="16"/>
              </w:rPr>
              <w:t>Teaching and Learning to Be Religious: Pedagogies of Conversion to Islam and Christianity</w:t>
            </w:r>
            <w:r>
              <w:rPr>
                <w:rFonts w:ascii="Book Antiqua" w:hAnsi="Book Antiqua" w:cs="Book Antiqua"/>
                <w:b/>
                <w:sz w:val="16"/>
                <w:szCs w:val="16"/>
              </w:rPr>
              <w:t>.”</w:t>
            </w:r>
            <w:r w:rsidRPr="00953638">
              <w:rPr>
                <w:rFonts w:ascii="Book Antiqua" w:hAnsi="Book Antiqua" w:cs="Book Antiqua"/>
                <w:b/>
                <w:sz w:val="16"/>
                <w:szCs w:val="16"/>
              </w:rPr>
              <w:t xml:space="preserve"> </w:t>
            </w:r>
            <w:r w:rsidRPr="00953638">
              <w:rPr>
                <w:rFonts w:ascii="Book Antiqua" w:hAnsi="Book Antiqua" w:cs="Book Antiqua"/>
                <w:b/>
                <w:i/>
                <w:iCs/>
                <w:sz w:val="16"/>
                <w:szCs w:val="16"/>
              </w:rPr>
              <w:t>Sociology of Religion</w:t>
            </w:r>
            <w:r w:rsidRPr="00953638">
              <w:rPr>
                <w:rFonts w:ascii="Book Antiqua" w:hAnsi="Book Antiqua" w:cs="Book Antiqua"/>
                <w:b/>
                <w:sz w:val="16"/>
                <w:szCs w:val="16"/>
              </w:rPr>
              <w:t xml:space="preserve"> 77</w:t>
            </w:r>
            <w:r>
              <w:rPr>
                <w:rFonts w:ascii="Book Antiqua" w:hAnsi="Book Antiqua" w:cs="Book Antiqua"/>
                <w:b/>
                <w:sz w:val="16"/>
                <w:szCs w:val="16"/>
              </w:rPr>
              <w:t>(</w:t>
            </w:r>
            <w:r w:rsidRPr="00953638">
              <w:rPr>
                <w:rFonts w:ascii="Book Antiqua" w:hAnsi="Book Antiqua" w:cs="Book Antiqua"/>
                <w:b/>
                <w:sz w:val="16"/>
                <w:szCs w:val="16"/>
              </w:rPr>
              <w:t>1</w:t>
            </w:r>
            <w:r>
              <w:rPr>
                <w:rFonts w:ascii="Book Antiqua" w:hAnsi="Book Antiqua" w:cs="Book Antiqua"/>
                <w:b/>
                <w:sz w:val="16"/>
                <w:szCs w:val="16"/>
              </w:rPr>
              <w:t xml:space="preserve">) </w:t>
            </w:r>
            <w:r w:rsidRPr="00953638">
              <w:rPr>
                <w:rFonts w:ascii="Book Antiqua" w:hAnsi="Book Antiqua" w:cs="Book Antiqua"/>
                <w:b/>
                <w:sz w:val="16"/>
                <w:szCs w:val="16"/>
              </w:rPr>
              <w:t>59–81</w:t>
            </w:r>
            <w:r>
              <w:rPr>
                <w:rFonts w:ascii="Book Antiqua" w:hAnsi="Book Antiqua" w:cs="Book Antiqua"/>
                <w:b/>
                <w:sz w:val="16"/>
                <w:szCs w:val="16"/>
              </w:rPr>
              <w:t>.</w:t>
            </w:r>
            <w:r w:rsidRPr="00953638">
              <w:rPr>
                <w:rFonts w:ascii="Book Antiqua" w:hAnsi="Book Antiqua" w:cs="Book Antiqua"/>
                <w:b/>
                <w:sz w:val="16"/>
                <w:szCs w:val="16"/>
              </w:rPr>
              <w:t xml:space="preserve"> </w:t>
            </w:r>
            <w:hyperlink r:id="rId104" w:history="1">
              <w:r w:rsidRPr="00953638">
                <w:rPr>
                  <w:rStyle w:val="Hyperlink"/>
                  <w:rFonts w:ascii="Book Antiqua" w:hAnsi="Book Antiqua" w:cs="Book Antiqua"/>
                  <w:b/>
                  <w:sz w:val="16"/>
                  <w:szCs w:val="16"/>
                </w:rPr>
                <w:t>https://doi.org/10.1093/socrel/srv055</w:t>
              </w:r>
            </w:hyperlink>
          </w:p>
          <w:p w14:paraId="005BE503" w14:textId="77777777" w:rsidR="00E40030" w:rsidRDefault="00E40030" w:rsidP="00E40030">
            <w:pPr>
              <w:spacing w:before="60" w:after="60"/>
              <w:rPr>
                <w:rFonts w:ascii="Book Antiqua" w:hAnsi="Book Antiqua" w:cs="Book Antiqua"/>
                <w:b/>
                <w:sz w:val="16"/>
                <w:szCs w:val="16"/>
              </w:rPr>
            </w:pPr>
            <w:proofErr w:type="spellStart"/>
            <w:r w:rsidRPr="00E40030">
              <w:rPr>
                <w:rFonts w:ascii="Book Antiqua" w:hAnsi="Book Antiqua" w:cs="Book Antiqua"/>
                <w:b/>
                <w:sz w:val="16"/>
                <w:szCs w:val="16"/>
              </w:rPr>
              <w:t>Muna</w:t>
            </w:r>
            <w:proofErr w:type="spellEnd"/>
            <w:r w:rsidRPr="00E40030">
              <w:rPr>
                <w:rFonts w:ascii="Book Antiqua" w:hAnsi="Book Antiqua" w:cs="Book Antiqua"/>
                <w:b/>
                <w:sz w:val="16"/>
                <w:szCs w:val="16"/>
              </w:rPr>
              <w:t xml:space="preserve"> Ali</w:t>
            </w:r>
            <w:r>
              <w:rPr>
                <w:rFonts w:ascii="Book Antiqua" w:hAnsi="Book Antiqua" w:cs="Book Antiqua"/>
                <w:b/>
                <w:sz w:val="16"/>
                <w:szCs w:val="16"/>
              </w:rPr>
              <w:t>. 2011. “</w:t>
            </w:r>
            <w:r w:rsidRPr="00E40030">
              <w:rPr>
                <w:rFonts w:ascii="Book Antiqua" w:hAnsi="Book Antiqua" w:cs="Book Antiqua"/>
                <w:b/>
                <w:sz w:val="16"/>
                <w:szCs w:val="16"/>
              </w:rPr>
              <w:t xml:space="preserve">Muslim American/American Muslim Identity: Authoring Self in Post-9/11 </w:t>
            </w:r>
            <w:proofErr w:type="gramStart"/>
            <w:r w:rsidRPr="00E40030">
              <w:rPr>
                <w:rFonts w:ascii="Book Antiqua" w:hAnsi="Book Antiqua" w:cs="Book Antiqua"/>
                <w:b/>
                <w:sz w:val="16"/>
                <w:szCs w:val="16"/>
              </w:rPr>
              <w:t>America</w:t>
            </w:r>
            <w:r>
              <w:rPr>
                <w:rFonts w:ascii="Book Antiqua" w:hAnsi="Book Antiqua" w:cs="Book Antiqua"/>
                <w:b/>
                <w:sz w:val="16"/>
                <w:szCs w:val="16"/>
              </w:rPr>
              <w:t>.“</w:t>
            </w:r>
            <w:proofErr w:type="gramEnd"/>
            <w:r>
              <w:rPr>
                <w:rFonts w:ascii="Book Antiqua" w:hAnsi="Book Antiqua" w:cs="Book Antiqua"/>
                <w:b/>
                <w:sz w:val="16"/>
                <w:szCs w:val="16"/>
              </w:rPr>
              <w:t xml:space="preserve"> </w:t>
            </w:r>
            <w:r w:rsidRPr="00E40030">
              <w:rPr>
                <w:rFonts w:ascii="Book Antiqua" w:hAnsi="Book Antiqua" w:cs="Book Antiqua"/>
                <w:b/>
                <w:i/>
                <w:sz w:val="16"/>
                <w:szCs w:val="16"/>
              </w:rPr>
              <w:t>Journal of Muslim Minority Affairs</w:t>
            </w:r>
            <w:r w:rsidRPr="00E40030">
              <w:rPr>
                <w:rFonts w:ascii="Book Antiqua" w:hAnsi="Book Antiqua" w:cs="Book Antiqua"/>
                <w:b/>
                <w:sz w:val="16"/>
                <w:szCs w:val="16"/>
              </w:rPr>
              <w:t xml:space="preserve">  31</w:t>
            </w:r>
            <w:r>
              <w:rPr>
                <w:rFonts w:ascii="Book Antiqua" w:hAnsi="Book Antiqua" w:cs="Book Antiqua"/>
                <w:b/>
                <w:sz w:val="16"/>
                <w:szCs w:val="16"/>
              </w:rPr>
              <w:t>(</w:t>
            </w:r>
            <w:r w:rsidRPr="00E40030">
              <w:rPr>
                <w:rFonts w:ascii="Book Antiqua" w:hAnsi="Book Antiqua" w:cs="Book Antiqua"/>
                <w:b/>
                <w:sz w:val="16"/>
                <w:szCs w:val="16"/>
              </w:rPr>
              <w:t>3</w:t>
            </w:r>
            <w:r>
              <w:rPr>
                <w:rFonts w:ascii="Book Antiqua" w:hAnsi="Book Antiqua" w:cs="Book Antiqua"/>
                <w:b/>
                <w:sz w:val="16"/>
                <w:szCs w:val="16"/>
              </w:rPr>
              <w:t xml:space="preserve">) </w:t>
            </w:r>
            <w:r w:rsidRPr="00E40030">
              <w:rPr>
                <w:rFonts w:ascii="Book Antiqua" w:hAnsi="Book Antiqua" w:cs="Book Antiqua"/>
                <w:b/>
                <w:sz w:val="16"/>
                <w:szCs w:val="16"/>
              </w:rPr>
              <w:t>355-381</w:t>
            </w:r>
            <w:r>
              <w:rPr>
                <w:rFonts w:ascii="Book Antiqua" w:hAnsi="Book Antiqua" w:cs="Book Antiqua"/>
                <w:b/>
                <w:sz w:val="16"/>
                <w:szCs w:val="16"/>
              </w:rPr>
              <w:t xml:space="preserve">. </w:t>
            </w:r>
            <w:hyperlink r:id="rId105" w:history="1">
              <w:r w:rsidRPr="00E90BE0">
                <w:rPr>
                  <w:rStyle w:val="Hyperlink"/>
                  <w:rFonts w:ascii="Book Antiqua" w:hAnsi="Book Antiqua" w:cs="Book Antiqua"/>
                  <w:b/>
                  <w:sz w:val="16"/>
                  <w:szCs w:val="16"/>
                </w:rPr>
                <w:t>https://www.academia.edu/8945455/Muslim_American_American_Muslim_Identity_Authoring_Self_in_Post-9_11</w:t>
              </w:r>
            </w:hyperlink>
          </w:p>
          <w:p w14:paraId="1765254B" w14:textId="4CA2A966" w:rsidR="00F45924" w:rsidRDefault="00F45924" w:rsidP="006C0032">
            <w:pPr>
              <w:spacing w:before="60" w:after="60"/>
              <w:rPr>
                <w:rFonts w:ascii="Book Antiqua" w:hAnsi="Book Antiqua" w:cs="Book Antiqua"/>
                <w:b/>
                <w:sz w:val="16"/>
                <w:szCs w:val="16"/>
              </w:rPr>
            </w:pPr>
            <w:proofErr w:type="spellStart"/>
            <w:r>
              <w:rPr>
                <w:rFonts w:ascii="Book Antiqua" w:hAnsi="Book Antiqua" w:cs="Book Antiqua"/>
                <w:b/>
                <w:sz w:val="16"/>
                <w:szCs w:val="16"/>
              </w:rPr>
              <w:t>Vered</w:t>
            </w:r>
            <w:proofErr w:type="spellEnd"/>
            <w:r>
              <w:rPr>
                <w:rFonts w:ascii="Book Antiqua" w:hAnsi="Book Antiqua" w:cs="Book Antiqua"/>
                <w:b/>
                <w:sz w:val="16"/>
                <w:szCs w:val="16"/>
              </w:rPr>
              <w:t xml:space="preserve"> </w:t>
            </w:r>
            <w:proofErr w:type="spellStart"/>
            <w:r>
              <w:rPr>
                <w:rFonts w:ascii="Book Antiqua" w:hAnsi="Book Antiqua" w:cs="Book Antiqua"/>
                <w:b/>
                <w:sz w:val="16"/>
                <w:szCs w:val="16"/>
              </w:rPr>
              <w:t>Kahani</w:t>
            </w:r>
            <w:proofErr w:type="spellEnd"/>
            <w:r>
              <w:rPr>
                <w:rFonts w:ascii="Book Antiqua" w:hAnsi="Book Antiqua" w:cs="Book Antiqua"/>
                <w:b/>
                <w:sz w:val="16"/>
                <w:szCs w:val="16"/>
              </w:rPr>
              <w:t>-Hopkins and</w:t>
            </w:r>
            <w:r w:rsidRPr="00F45924">
              <w:rPr>
                <w:rFonts w:ascii="Book Antiqua" w:hAnsi="Book Antiqua" w:cs="Book Antiqua"/>
                <w:b/>
                <w:sz w:val="16"/>
                <w:szCs w:val="16"/>
              </w:rPr>
              <w:t xml:space="preserve"> Nick Hopkins</w:t>
            </w:r>
            <w:r>
              <w:rPr>
                <w:rFonts w:ascii="Book Antiqua" w:hAnsi="Book Antiqua" w:cs="Book Antiqua"/>
                <w:b/>
                <w:sz w:val="16"/>
                <w:szCs w:val="16"/>
              </w:rPr>
              <w:t>.</w:t>
            </w:r>
            <w:r w:rsidRPr="00F45924">
              <w:rPr>
                <w:rFonts w:ascii="Book Antiqua" w:hAnsi="Book Antiqua" w:cs="Book Antiqua"/>
                <w:b/>
                <w:sz w:val="16"/>
                <w:szCs w:val="16"/>
              </w:rPr>
              <w:t xml:space="preserve"> 2002</w:t>
            </w:r>
            <w:r>
              <w:rPr>
                <w:rFonts w:ascii="Book Antiqua" w:hAnsi="Book Antiqua" w:cs="Book Antiqua"/>
                <w:b/>
                <w:sz w:val="16"/>
                <w:szCs w:val="16"/>
              </w:rPr>
              <w:t>.</w:t>
            </w:r>
            <w:r w:rsidRPr="00F45924">
              <w:rPr>
                <w:rFonts w:ascii="Book Antiqua" w:hAnsi="Book Antiqua" w:cs="Book Antiqua"/>
                <w:b/>
                <w:sz w:val="16"/>
                <w:szCs w:val="16"/>
              </w:rPr>
              <w:t xml:space="preserve"> </w:t>
            </w:r>
            <w:r>
              <w:rPr>
                <w:rFonts w:ascii="Book Antiqua" w:hAnsi="Book Antiqua" w:cs="Book Antiqua"/>
                <w:b/>
                <w:sz w:val="16"/>
                <w:szCs w:val="16"/>
              </w:rPr>
              <w:t>“</w:t>
            </w:r>
            <w:r w:rsidRPr="00F45924">
              <w:rPr>
                <w:rFonts w:ascii="Book Antiqua" w:hAnsi="Book Antiqua" w:cs="Book Antiqua"/>
                <w:b/>
                <w:sz w:val="16"/>
                <w:szCs w:val="16"/>
              </w:rPr>
              <w:t>'Representing' British Muslims: the strategic dimension to identity construction</w:t>
            </w:r>
            <w:r>
              <w:rPr>
                <w:rFonts w:ascii="Book Antiqua" w:hAnsi="Book Antiqua" w:cs="Book Antiqua"/>
                <w:b/>
                <w:sz w:val="16"/>
                <w:szCs w:val="16"/>
              </w:rPr>
              <w:t>.”</w:t>
            </w:r>
            <w:r w:rsidRPr="00F45924">
              <w:rPr>
                <w:rFonts w:ascii="Book Antiqua" w:hAnsi="Book Antiqua" w:cs="Book Antiqua"/>
                <w:b/>
                <w:sz w:val="16"/>
                <w:szCs w:val="16"/>
              </w:rPr>
              <w:t xml:space="preserve"> </w:t>
            </w:r>
            <w:r w:rsidRPr="00F45924">
              <w:rPr>
                <w:rFonts w:ascii="Book Antiqua" w:hAnsi="Book Antiqua" w:cs="Book Antiqua"/>
                <w:b/>
                <w:i/>
                <w:sz w:val="16"/>
                <w:szCs w:val="16"/>
              </w:rPr>
              <w:t>Ethnic and Racial Studies</w:t>
            </w:r>
            <w:r w:rsidRPr="00F45924">
              <w:rPr>
                <w:rFonts w:ascii="Book Antiqua" w:hAnsi="Book Antiqua" w:cs="Book Antiqua"/>
                <w:b/>
                <w:sz w:val="16"/>
                <w:szCs w:val="16"/>
              </w:rPr>
              <w:t xml:space="preserve"> 25</w:t>
            </w:r>
            <w:r>
              <w:rPr>
                <w:rFonts w:ascii="Book Antiqua" w:hAnsi="Book Antiqua" w:cs="Book Antiqua"/>
                <w:b/>
                <w:sz w:val="16"/>
                <w:szCs w:val="16"/>
              </w:rPr>
              <w:t>(</w:t>
            </w:r>
            <w:r w:rsidRPr="00F45924">
              <w:rPr>
                <w:rFonts w:ascii="Book Antiqua" w:hAnsi="Book Antiqua" w:cs="Book Antiqua"/>
                <w:b/>
                <w:sz w:val="16"/>
                <w:szCs w:val="16"/>
              </w:rPr>
              <w:t>2</w:t>
            </w:r>
            <w:r>
              <w:rPr>
                <w:rFonts w:ascii="Book Antiqua" w:hAnsi="Book Antiqua" w:cs="Book Antiqua"/>
                <w:b/>
                <w:sz w:val="16"/>
                <w:szCs w:val="16"/>
              </w:rPr>
              <w:t>)</w:t>
            </w:r>
            <w:r w:rsidRPr="00F45924">
              <w:rPr>
                <w:rFonts w:ascii="Book Antiqua" w:hAnsi="Book Antiqua" w:cs="Book Antiqua"/>
                <w:b/>
                <w:sz w:val="16"/>
                <w:szCs w:val="16"/>
              </w:rPr>
              <w:t xml:space="preserve"> 288-309</w:t>
            </w:r>
            <w:r>
              <w:rPr>
                <w:rFonts w:ascii="Book Antiqua" w:hAnsi="Book Antiqua" w:cs="Book Antiqua"/>
                <w:b/>
                <w:sz w:val="16"/>
                <w:szCs w:val="16"/>
              </w:rPr>
              <w:t xml:space="preserve">. </w:t>
            </w:r>
            <w:hyperlink r:id="rId106" w:history="1">
              <w:r w:rsidRPr="00E90BE0">
                <w:rPr>
                  <w:rStyle w:val="Hyperlink"/>
                  <w:rFonts w:ascii="Book Antiqua" w:hAnsi="Book Antiqua" w:cs="Book Antiqua"/>
                  <w:b/>
                  <w:sz w:val="16"/>
                  <w:szCs w:val="16"/>
                </w:rPr>
                <w:t>http://www.tandfonline.com/doi/abs/10.1080/01419870120109494</w:t>
              </w:r>
            </w:hyperlink>
          </w:p>
          <w:p w14:paraId="606D53AB" w14:textId="77777777" w:rsidR="006C0032" w:rsidRPr="007C5C1B" w:rsidRDefault="006C0032" w:rsidP="006C0032">
            <w:pPr>
              <w:spacing w:before="60" w:after="60"/>
              <w:rPr>
                <w:rFonts w:ascii="Book Antiqua" w:hAnsi="Book Antiqua" w:cs="Book Antiqua"/>
                <w:b/>
                <w:sz w:val="16"/>
                <w:szCs w:val="16"/>
              </w:rPr>
            </w:pPr>
            <w:r>
              <w:rPr>
                <w:rFonts w:ascii="Book Antiqua" w:hAnsi="Book Antiqua" w:cs="Book Antiqua"/>
                <w:b/>
                <w:sz w:val="16"/>
                <w:szCs w:val="16"/>
              </w:rPr>
              <w:t xml:space="preserve">Recommended Readings: </w:t>
            </w:r>
          </w:p>
          <w:p w14:paraId="5D2FAE13" w14:textId="77777777" w:rsidR="00F27852" w:rsidRDefault="00F27852" w:rsidP="00F27852">
            <w:pPr>
              <w:spacing w:before="60" w:after="60"/>
              <w:rPr>
                <w:rFonts w:ascii="Book Antiqua" w:hAnsi="Book Antiqua" w:cs="Book Antiqua"/>
                <w:sz w:val="16"/>
                <w:szCs w:val="16"/>
              </w:rPr>
            </w:pPr>
            <w:r w:rsidRPr="00F27852">
              <w:rPr>
                <w:rFonts w:ascii="Book Antiqua" w:hAnsi="Book Antiqua" w:cs="Book Antiqua"/>
                <w:sz w:val="16"/>
                <w:szCs w:val="16"/>
              </w:rPr>
              <w:t xml:space="preserve">Bruce Lincoln.  2003.  Holy Terrors: Thinking about Religion after September 11.  Chicago.  </w:t>
            </w:r>
          </w:p>
          <w:p w14:paraId="0935E6CC" w14:textId="77777777" w:rsidR="008D10F1" w:rsidRDefault="001F4BAA" w:rsidP="00F27852">
            <w:pPr>
              <w:spacing w:before="60" w:after="60"/>
              <w:rPr>
                <w:rFonts w:ascii="Book Antiqua" w:hAnsi="Book Antiqua" w:cs="Book Antiqua"/>
                <w:sz w:val="16"/>
                <w:szCs w:val="16"/>
              </w:rPr>
            </w:pPr>
            <w:hyperlink r:id="rId107" w:anchor="v=onepage&amp;q&amp;f=false" w:history="1">
              <w:r w:rsidR="008D10F1" w:rsidRPr="0087354F">
                <w:rPr>
                  <w:rStyle w:val="Hyperlink"/>
                  <w:rFonts w:ascii="Book Antiqua" w:hAnsi="Book Antiqua" w:cs="Book Antiqua"/>
                  <w:sz w:val="16"/>
                  <w:szCs w:val="16"/>
                </w:rPr>
                <w:t>https://books.google.com/books?id=pGYcFsKaf58C&amp;printsec=frontcover&amp;source=gbs_atb#v=onepage&amp;q&amp;f=false</w:t>
              </w:r>
            </w:hyperlink>
          </w:p>
          <w:p w14:paraId="73E3D60E" w14:textId="77777777" w:rsidR="006C0032" w:rsidRDefault="006C0032" w:rsidP="006C0032">
            <w:pPr>
              <w:spacing w:before="60" w:after="60"/>
              <w:rPr>
                <w:rFonts w:ascii="Book Antiqua" w:hAnsi="Book Antiqua" w:cs="Book Antiqua"/>
                <w:sz w:val="16"/>
                <w:szCs w:val="16"/>
              </w:rPr>
            </w:pPr>
            <w:r w:rsidRPr="00327574">
              <w:rPr>
                <w:rFonts w:ascii="Book Antiqua" w:hAnsi="Book Antiqua" w:cs="Book Antiqua"/>
                <w:sz w:val="16"/>
                <w:szCs w:val="16"/>
              </w:rPr>
              <w:t xml:space="preserve">Mark </w:t>
            </w:r>
            <w:proofErr w:type="spellStart"/>
            <w:r w:rsidRPr="00327574">
              <w:rPr>
                <w:rFonts w:ascii="Book Antiqua" w:hAnsi="Book Antiqua" w:cs="Book Antiqua"/>
                <w:sz w:val="16"/>
                <w:szCs w:val="16"/>
              </w:rPr>
              <w:t>Juergensmeyer</w:t>
            </w:r>
            <w:proofErr w:type="spellEnd"/>
            <w:r w:rsidRPr="00327574">
              <w:rPr>
                <w:rFonts w:ascii="Book Antiqua" w:hAnsi="Book Antiqua" w:cs="Book Antiqua"/>
                <w:sz w:val="16"/>
                <w:szCs w:val="16"/>
              </w:rPr>
              <w:t xml:space="preserve">.  2003.  Terror in the Mind of God: The Global Rise of Religious Violence.  Third Edition, Revised and Updated.  University of California Press.  </w:t>
            </w:r>
          </w:p>
          <w:p w14:paraId="0697CEE6" w14:textId="77777777" w:rsidR="008D10F1" w:rsidRDefault="001F4BAA" w:rsidP="006C0032">
            <w:pPr>
              <w:spacing w:before="60" w:after="60"/>
              <w:rPr>
                <w:rFonts w:ascii="Book Antiqua" w:hAnsi="Book Antiqua" w:cs="Book Antiqua"/>
                <w:sz w:val="16"/>
                <w:szCs w:val="16"/>
              </w:rPr>
            </w:pPr>
            <w:hyperlink r:id="rId108" w:anchor="v=onepage&amp;q&amp;f=false" w:history="1">
              <w:r w:rsidR="008D10F1" w:rsidRPr="0087354F">
                <w:rPr>
                  <w:rStyle w:val="Hyperlink"/>
                  <w:rFonts w:ascii="Book Antiqua" w:hAnsi="Book Antiqua" w:cs="Book Antiqua"/>
                  <w:sz w:val="16"/>
                  <w:szCs w:val="16"/>
                </w:rPr>
                <w:t>https://books.google.com/books?id=lpb1mbaHjGQC&amp;printsec=frontcover&amp;source=gbs_atb#v=onepage&amp;q&amp;f=false</w:t>
              </w:r>
            </w:hyperlink>
          </w:p>
          <w:p w14:paraId="08E9121E" w14:textId="77777777" w:rsidR="006C0032" w:rsidRDefault="006C0032" w:rsidP="006C0032">
            <w:pPr>
              <w:spacing w:before="60" w:after="60"/>
              <w:rPr>
                <w:rFonts w:ascii="Book Antiqua" w:hAnsi="Book Antiqua" w:cs="Book Antiqua"/>
                <w:sz w:val="16"/>
                <w:szCs w:val="16"/>
              </w:rPr>
            </w:pPr>
            <w:r w:rsidRPr="00327574">
              <w:rPr>
                <w:rFonts w:ascii="Book Antiqua" w:hAnsi="Book Antiqua" w:cs="Book Antiqua"/>
                <w:sz w:val="16"/>
                <w:szCs w:val="16"/>
              </w:rPr>
              <w:t xml:space="preserve">Paul Berman.  2003.  Terror and Liberalism.  Norton. </w:t>
            </w:r>
          </w:p>
          <w:p w14:paraId="7068C417" w14:textId="77777777" w:rsidR="008D10F1" w:rsidRDefault="001F4BAA" w:rsidP="006C0032">
            <w:pPr>
              <w:spacing w:before="60" w:after="60"/>
              <w:rPr>
                <w:rFonts w:ascii="Book Antiqua" w:hAnsi="Book Antiqua" w:cs="Book Antiqua"/>
                <w:sz w:val="16"/>
                <w:szCs w:val="16"/>
              </w:rPr>
            </w:pPr>
            <w:hyperlink r:id="rId109" w:anchor="v=onepage&amp;q&amp;f=false" w:history="1">
              <w:r w:rsidR="008D10F1" w:rsidRPr="0087354F">
                <w:rPr>
                  <w:rStyle w:val="Hyperlink"/>
                  <w:rFonts w:ascii="Book Antiqua" w:hAnsi="Book Antiqua" w:cs="Book Antiqua"/>
                  <w:sz w:val="16"/>
                  <w:szCs w:val="16"/>
                </w:rPr>
                <w:t>https://books.google.com/books?id=kk8vk0KRqOgC&amp;printsec=frontcover&amp;source=gbs_atb#v=onepage&amp;q&amp;f=false</w:t>
              </w:r>
            </w:hyperlink>
          </w:p>
          <w:p w14:paraId="7E379339" w14:textId="77777777" w:rsidR="006C0032" w:rsidRDefault="006C0032" w:rsidP="006C0032">
            <w:pPr>
              <w:spacing w:before="60" w:after="60"/>
              <w:rPr>
                <w:rFonts w:ascii="Book Antiqua" w:hAnsi="Book Antiqua" w:cs="Book Antiqua"/>
                <w:sz w:val="16"/>
                <w:szCs w:val="16"/>
              </w:rPr>
            </w:pPr>
            <w:r w:rsidRPr="00041915">
              <w:rPr>
                <w:rFonts w:ascii="Book Antiqua" w:hAnsi="Book Antiqua" w:cs="Book Antiqua"/>
                <w:sz w:val="16"/>
                <w:szCs w:val="16"/>
              </w:rPr>
              <w:t>Michael Bonner.  2006.  Jihad in Islamic History: Doctrines and Practice. Princeton.</w:t>
            </w:r>
          </w:p>
          <w:p w14:paraId="3517EF10" w14:textId="77777777" w:rsidR="00364299" w:rsidRPr="00364299" w:rsidRDefault="00364299" w:rsidP="00364299">
            <w:pPr>
              <w:rPr>
                <w:rFonts w:ascii="Book Antiqua" w:hAnsi="Book Antiqua" w:cs="Book Antiqua"/>
                <w:color w:val="143974"/>
                <w:sz w:val="16"/>
                <w:szCs w:val="16"/>
                <w:u w:val="single"/>
              </w:rPr>
            </w:pPr>
            <w:r w:rsidRPr="00364299">
              <w:rPr>
                <w:rStyle w:val="Hyperlink"/>
                <w:rFonts w:ascii="Book Antiqua" w:hAnsi="Book Antiqua" w:cs="Book Antiqua"/>
                <w:sz w:val="16"/>
                <w:szCs w:val="16"/>
              </w:rPr>
              <w:t>http://www.jstor.org/stable/j.ctt7sg8f</w:t>
            </w:r>
          </w:p>
        </w:tc>
        <w:tc>
          <w:tcPr>
            <w:tcW w:w="1350" w:type="dxa"/>
            <w:tcBorders>
              <w:top w:val="single" w:sz="6" w:space="0" w:color="auto"/>
              <w:left w:val="single" w:sz="6" w:space="0" w:color="auto"/>
              <w:bottom w:val="single" w:sz="6" w:space="0" w:color="auto"/>
              <w:right w:val="single" w:sz="18" w:space="0" w:color="auto"/>
            </w:tcBorders>
          </w:tcPr>
          <w:p w14:paraId="723B0E4E" w14:textId="77777777" w:rsidR="006C0032" w:rsidRDefault="006C0032" w:rsidP="006B022F">
            <w:pPr>
              <w:spacing w:before="60" w:after="60"/>
              <w:rPr>
                <w:rFonts w:ascii="Book Antiqua" w:hAnsi="Book Antiqua" w:cs="Book Antiqua"/>
                <w:i/>
                <w:sz w:val="16"/>
                <w:szCs w:val="16"/>
              </w:rPr>
            </w:pPr>
            <w:r>
              <w:rPr>
                <w:rFonts w:ascii="Book Antiqua" w:hAnsi="Book Antiqua" w:cs="Book Antiqua"/>
                <w:i/>
                <w:sz w:val="16"/>
                <w:szCs w:val="16"/>
              </w:rPr>
              <w:lastRenderedPageBreak/>
              <w:t>Pre-discussion paper.</w:t>
            </w:r>
          </w:p>
          <w:p w14:paraId="5EA0A9D7" w14:textId="77777777" w:rsidR="006C0032" w:rsidRPr="00743D01" w:rsidRDefault="006C0032" w:rsidP="006B022F">
            <w:pPr>
              <w:spacing w:before="60" w:after="60"/>
              <w:rPr>
                <w:rFonts w:ascii="Book Antiqua" w:hAnsi="Book Antiqua" w:cs="Book Antiqua"/>
                <w:i/>
                <w:sz w:val="16"/>
                <w:szCs w:val="16"/>
              </w:rPr>
            </w:pPr>
          </w:p>
        </w:tc>
      </w:tr>
      <w:tr w:rsidR="006C0032" w14:paraId="0BBFAE48" w14:textId="77777777" w:rsidTr="000D20AE">
        <w:trPr>
          <w:trHeight w:val="360"/>
        </w:trPr>
        <w:tc>
          <w:tcPr>
            <w:tcW w:w="1080" w:type="dxa"/>
            <w:tcBorders>
              <w:top w:val="single" w:sz="6" w:space="0" w:color="auto"/>
              <w:left w:val="single" w:sz="18" w:space="0" w:color="auto"/>
              <w:bottom w:val="single" w:sz="6" w:space="0" w:color="auto"/>
              <w:right w:val="single" w:sz="6" w:space="0" w:color="auto"/>
            </w:tcBorders>
          </w:tcPr>
          <w:p w14:paraId="5A147DF6" w14:textId="77777777" w:rsidR="00573E54" w:rsidRDefault="005C7DDA" w:rsidP="006B022F">
            <w:pPr>
              <w:spacing w:before="60" w:after="60"/>
              <w:rPr>
                <w:rFonts w:ascii="Book Antiqua" w:hAnsi="Book Antiqua"/>
                <w:sz w:val="18"/>
                <w:szCs w:val="16"/>
              </w:rPr>
            </w:pPr>
            <w:r>
              <w:rPr>
                <w:rFonts w:ascii="Book Antiqua" w:hAnsi="Book Antiqua"/>
                <w:sz w:val="18"/>
                <w:szCs w:val="16"/>
              </w:rPr>
              <w:t>November</w:t>
            </w:r>
          </w:p>
          <w:p w14:paraId="76FEEEA2" w14:textId="7A632796" w:rsidR="005C7DDA" w:rsidRPr="00611525" w:rsidRDefault="005C7DDA" w:rsidP="006B022F">
            <w:pPr>
              <w:spacing w:before="60" w:after="60"/>
              <w:rPr>
                <w:rFonts w:ascii="Book Antiqua" w:hAnsi="Book Antiqua"/>
                <w:sz w:val="18"/>
                <w:szCs w:val="16"/>
              </w:rPr>
            </w:pPr>
            <w:r>
              <w:rPr>
                <w:rFonts w:ascii="Book Antiqua" w:hAnsi="Book Antiqua"/>
                <w:sz w:val="18"/>
                <w:szCs w:val="16"/>
              </w:rPr>
              <w:t>19, 21</w:t>
            </w:r>
          </w:p>
        </w:tc>
        <w:tc>
          <w:tcPr>
            <w:tcW w:w="1530" w:type="dxa"/>
            <w:tcBorders>
              <w:top w:val="single" w:sz="6" w:space="0" w:color="auto"/>
              <w:left w:val="single" w:sz="6" w:space="0" w:color="auto"/>
              <w:bottom w:val="single" w:sz="6" w:space="0" w:color="auto"/>
              <w:right w:val="single" w:sz="6" w:space="0" w:color="auto"/>
            </w:tcBorders>
          </w:tcPr>
          <w:p w14:paraId="2D15B50A" w14:textId="77777777" w:rsidR="006C0032" w:rsidRDefault="002D3FB6" w:rsidP="006C0032">
            <w:pPr>
              <w:spacing w:before="60" w:after="60"/>
              <w:rPr>
                <w:rFonts w:ascii="Book Antiqua" w:hAnsi="Book Antiqua" w:cs="Book Antiqua"/>
                <w:sz w:val="16"/>
                <w:szCs w:val="16"/>
              </w:rPr>
            </w:pPr>
            <w:r>
              <w:rPr>
                <w:rFonts w:ascii="Book Antiqua" w:hAnsi="Book Antiqua" w:cs="Book Antiqua"/>
                <w:sz w:val="16"/>
                <w:szCs w:val="16"/>
              </w:rPr>
              <w:t>Sexuality and Religion</w:t>
            </w:r>
            <w:r w:rsidR="006C0032">
              <w:rPr>
                <w:rFonts w:ascii="Book Antiqua" w:hAnsi="Book Antiqua" w:cs="Book Antiqua"/>
                <w:sz w:val="16"/>
                <w:szCs w:val="16"/>
              </w:rPr>
              <w:t xml:space="preserve">.  </w:t>
            </w:r>
          </w:p>
        </w:tc>
        <w:tc>
          <w:tcPr>
            <w:tcW w:w="6120" w:type="dxa"/>
            <w:tcBorders>
              <w:top w:val="single" w:sz="6" w:space="0" w:color="auto"/>
              <w:left w:val="single" w:sz="6" w:space="0" w:color="auto"/>
              <w:bottom w:val="single" w:sz="6" w:space="0" w:color="auto"/>
              <w:right w:val="single" w:sz="6" w:space="0" w:color="auto"/>
            </w:tcBorders>
          </w:tcPr>
          <w:p w14:paraId="047D1092" w14:textId="47766C08" w:rsidR="00364299" w:rsidRDefault="002D3FB6" w:rsidP="006C0032">
            <w:pPr>
              <w:spacing w:before="60" w:after="60"/>
              <w:rPr>
                <w:rFonts w:ascii="Book Antiqua" w:hAnsi="Book Antiqua" w:cs="Book Antiqua"/>
                <w:b/>
                <w:bCs/>
                <w:sz w:val="16"/>
                <w:szCs w:val="16"/>
              </w:rPr>
            </w:pPr>
            <w:r w:rsidRPr="002D3FB6">
              <w:rPr>
                <w:rFonts w:ascii="Book Antiqua" w:hAnsi="Book Antiqua" w:cs="Book Antiqua"/>
                <w:b/>
                <w:sz w:val="16"/>
                <w:szCs w:val="16"/>
              </w:rPr>
              <w:t>D</w:t>
            </w:r>
            <w:r>
              <w:rPr>
                <w:rFonts w:ascii="Book Antiqua" w:hAnsi="Book Antiqua" w:cs="Book Antiqua"/>
                <w:b/>
                <w:sz w:val="16"/>
                <w:szCs w:val="16"/>
              </w:rPr>
              <w:t>arren</w:t>
            </w:r>
            <w:r w:rsidRPr="002D3FB6">
              <w:rPr>
                <w:rFonts w:ascii="Book Antiqua" w:hAnsi="Book Antiqua" w:cs="Book Antiqua"/>
                <w:b/>
                <w:sz w:val="16"/>
                <w:szCs w:val="16"/>
              </w:rPr>
              <w:t xml:space="preserve"> E </w:t>
            </w:r>
            <w:proofErr w:type="spellStart"/>
            <w:r w:rsidRPr="002D3FB6">
              <w:rPr>
                <w:rFonts w:ascii="Book Antiqua" w:hAnsi="Book Antiqua" w:cs="Book Antiqua"/>
                <w:b/>
                <w:sz w:val="16"/>
                <w:szCs w:val="16"/>
              </w:rPr>
              <w:t>Sherkat</w:t>
            </w:r>
            <w:proofErr w:type="spellEnd"/>
            <w:r w:rsidRPr="002D3FB6">
              <w:rPr>
                <w:rFonts w:ascii="Book Antiqua" w:hAnsi="Book Antiqua" w:cs="Book Antiqua"/>
                <w:b/>
                <w:sz w:val="16"/>
                <w:szCs w:val="16"/>
              </w:rPr>
              <w:t>. 2016</w:t>
            </w:r>
            <w:r>
              <w:rPr>
                <w:rFonts w:ascii="Book Antiqua" w:hAnsi="Book Antiqua" w:cs="Book Antiqua"/>
                <w:b/>
                <w:sz w:val="16"/>
                <w:szCs w:val="16"/>
              </w:rPr>
              <w:t>.</w:t>
            </w:r>
            <w:r w:rsidRPr="002D3FB6">
              <w:rPr>
                <w:rFonts w:ascii="Book Antiqua" w:hAnsi="Book Antiqua" w:cs="Book Antiqua"/>
                <w:b/>
                <w:sz w:val="16"/>
                <w:szCs w:val="16"/>
              </w:rPr>
              <w:t xml:space="preserve"> </w:t>
            </w:r>
            <w:r>
              <w:rPr>
                <w:rFonts w:ascii="Book Antiqua" w:hAnsi="Book Antiqua" w:cs="Book Antiqua"/>
                <w:b/>
                <w:sz w:val="16"/>
                <w:szCs w:val="16"/>
              </w:rPr>
              <w:t>“</w:t>
            </w:r>
            <w:r w:rsidRPr="002D3FB6">
              <w:rPr>
                <w:rFonts w:ascii="Book Antiqua" w:hAnsi="Book Antiqua" w:cs="Book Antiqua"/>
                <w:b/>
                <w:sz w:val="16"/>
                <w:szCs w:val="16"/>
              </w:rPr>
              <w:t>Sexuality and Religious Commitment Revisited: Exploring the Religious Commitments of Sexual Minorities, 1991–2014.</w:t>
            </w:r>
            <w:r>
              <w:rPr>
                <w:rFonts w:ascii="Book Antiqua" w:hAnsi="Book Antiqua" w:cs="Book Antiqua"/>
                <w:b/>
                <w:sz w:val="16"/>
                <w:szCs w:val="16"/>
              </w:rPr>
              <w:t>”</w:t>
            </w:r>
            <w:r w:rsidRPr="002D3FB6">
              <w:rPr>
                <w:rFonts w:ascii="Book Antiqua" w:hAnsi="Book Antiqua" w:cs="Book Antiqua"/>
                <w:b/>
                <w:sz w:val="16"/>
                <w:szCs w:val="16"/>
              </w:rPr>
              <w:t xml:space="preserve"> </w:t>
            </w:r>
            <w:r w:rsidRPr="002D3FB6">
              <w:rPr>
                <w:rFonts w:ascii="Book Antiqua" w:hAnsi="Book Antiqua" w:cs="Book Antiqua"/>
                <w:b/>
                <w:i/>
                <w:sz w:val="16"/>
                <w:szCs w:val="16"/>
              </w:rPr>
              <w:t>Journal for the Scientific Study of Religion</w:t>
            </w:r>
            <w:r w:rsidRPr="002D3FB6">
              <w:rPr>
                <w:rFonts w:ascii="Book Antiqua" w:hAnsi="Book Antiqua" w:cs="Book Antiqua"/>
                <w:b/>
                <w:sz w:val="16"/>
                <w:szCs w:val="16"/>
              </w:rPr>
              <w:t xml:space="preserve"> 55</w:t>
            </w:r>
            <w:r>
              <w:rPr>
                <w:rFonts w:ascii="Book Antiqua" w:hAnsi="Book Antiqua" w:cs="Book Antiqua"/>
                <w:b/>
                <w:sz w:val="16"/>
                <w:szCs w:val="16"/>
              </w:rPr>
              <w:t>(4)</w:t>
            </w:r>
            <w:r w:rsidRPr="002D3FB6">
              <w:rPr>
                <w:rFonts w:ascii="Book Antiqua" w:hAnsi="Book Antiqua" w:cs="Book Antiqua"/>
                <w:b/>
                <w:sz w:val="16"/>
                <w:szCs w:val="16"/>
              </w:rPr>
              <w:t xml:space="preserve"> 756–769. </w:t>
            </w:r>
            <w:r w:rsidR="006C0032">
              <w:rPr>
                <w:rFonts w:ascii="Book Antiqua" w:hAnsi="Book Antiqua" w:cs="Book Antiqua"/>
                <w:b/>
                <w:bCs/>
                <w:sz w:val="16"/>
                <w:szCs w:val="16"/>
              </w:rPr>
              <w:t xml:space="preserve">(R) </w:t>
            </w:r>
            <w:hyperlink r:id="rId110" w:history="1">
              <w:r w:rsidR="00364299" w:rsidRPr="0087354F">
                <w:rPr>
                  <w:rStyle w:val="Hyperlink"/>
                  <w:rFonts w:ascii="Book Antiqua" w:hAnsi="Book Antiqua" w:cs="Book Antiqua"/>
                  <w:b/>
                  <w:bCs/>
                  <w:sz w:val="16"/>
                  <w:szCs w:val="16"/>
                </w:rPr>
                <w:t>http://onlinelibrary.wiley.com/doi/10.1111/jssr.12300/full</w:t>
              </w:r>
            </w:hyperlink>
          </w:p>
          <w:p w14:paraId="61AA44A5" w14:textId="246C05EC" w:rsidR="00364299" w:rsidRDefault="008A6831" w:rsidP="006C0032">
            <w:pPr>
              <w:spacing w:before="60" w:after="60"/>
              <w:rPr>
                <w:rFonts w:ascii="Book Antiqua" w:hAnsi="Book Antiqua" w:cs="Book Antiqua"/>
                <w:b/>
                <w:sz w:val="16"/>
                <w:szCs w:val="16"/>
              </w:rPr>
            </w:pPr>
            <w:r w:rsidRPr="004348F3">
              <w:rPr>
                <w:rFonts w:ascii="Book Antiqua" w:hAnsi="Book Antiqua" w:cs="Book Antiqua"/>
                <w:b/>
                <w:sz w:val="16"/>
                <w:szCs w:val="16"/>
              </w:rPr>
              <w:t>T</w:t>
            </w:r>
            <w:r>
              <w:rPr>
                <w:rFonts w:ascii="Book Antiqua" w:hAnsi="Book Antiqua" w:cs="Book Antiqua"/>
                <w:b/>
                <w:sz w:val="16"/>
                <w:szCs w:val="16"/>
              </w:rPr>
              <w:t>odd</w:t>
            </w:r>
            <w:r w:rsidRPr="004348F3">
              <w:rPr>
                <w:rFonts w:ascii="Book Antiqua" w:hAnsi="Book Antiqua" w:cs="Book Antiqua"/>
                <w:b/>
                <w:sz w:val="16"/>
                <w:szCs w:val="16"/>
              </w:rPr>
              <w:t xml:space="preserve"> N</w:t>
            </w:r>
            <w:r>
              <w:rPr>
                <w:rFonts w:ascii="Book Antiqua" w:hAnsi="Book Antiqua" w:cs="Book Antiqua"/>
                <w:b/>
                <w:sz w:val="16"/>
                <w:szCs w:val="16"/>
              </w:rPr>
              <w:t>icholas</w:t>
            </w:r>
            <w:r w:rsidRPr="004348F3">
              <w:rPr>
                <w:rFonts w:ascii="Book Antiqua" w:hAnsi="Book Antiqua" w:cs="Book Antiqua"/>
                <w:b/>
                <w:sz w:val="16"/>
                <w:szCs w:val="16"/>
              </w:rPr>
              <w:t xml:space="preserve"> </w:t>
            </w:r>
            <w:proofErr w:type="spellStart"/>
            <w:r w:rsidR="004348F3" w:rsidRPr="004348F3">
              <w:rPr>
                <w:rFonts w:ascii="Book Antiqua" w:hAnsi="Book Antiqua" w:cs="Book Antiqua"/>
                <w:b/>
                <w:sz w:val="16"/>
                <w:szCs w:val="16"/>
              </w:rPr>
              <w:t>Fuist</w:t>
            </w:r>
            <w:proofErr w:type="spellEnd"/>
            <w:r>
              <w:rPr>
                <w:rFonts w:ascii="Book Antiqua" w:hAnsi="Book Antiqua" w:cs="Book Antiqua"/>
                <w:b/>
                <w:sz w:val="16"/>
                <w:szCs w:val="16"/>
              </w:rPr>
              <w:t>.</w:t>
            </w:r>
            <w:r w:rsidR="004348F3" w:rsidRPr="004348F3">
              <w:rPr>
                <w:rFonts w:ascii="Book Antiqua" w:hAnsi="Book Antiqua" w:cs="Book Antiqua"/>
                <w:b/>
                <w:sz w:val="16"/>
                <w:szCs w:val="16"/>
              </w:rPr>
              <w:t xml:space="preserve"> 2016</w:t>
            </w:r>
            <w:r>
              <w:rPr>
                <w:rFonts w:ascii="Book Antiqua" w:hAnsi="Book Antiqua" w:cs="Book Antiqua"/>
                <w:b/>
                <w:sz w:val="16"/>
                <w:szCs w:val="16"/>
              </w:rPr>
              <w:t>.</w:t>
            </w:r>
            <w:r w:rsidR="004348F3" w:rsidRPr="004348F3">
              <w:rPr>
                <w:rFonts w:ascii="Book Antiqua" w:hAnsi="Book Antiqua" w:cs="Book Antiqua"/>
                <w:b/>
                <w:sz w:val="16"/>
                <w:szCs w:val="16"/>
              </w:rPr>
              <w:t xml:space="preserve"> “</w:t>
            </w:r>
            <w:r>
              <w:rPr>
                <w:rFonts w:ascii="Book Antiqua" w:hAnsi="Book Antiqua" w:cs="Book Antiqua"/>
                <w:b/>
                <w:sz w:val="16"/>
                <w:szCs w:val="16"/>
              </w:rPr>
              <w:t>’</w:t>
            </w:r>
            <w:r w:rsidR="004348F3" w:rsidRPr="004348F3">
              <w:rPr>
                <w:rFonts w:ascii="Book Antiqua" w:hAnsi="Book Antiqua" w:cs="Book Antiqua"/>
                <w:b/>
                <w:sz w:val="16"/>
                <w:szCs w:val="16"/>
              </w:rPr>
              <w:t xml:space="preserve">It Just Always Seemed Like </w:t>
            </w:r>
            <w:proofErr w:type="gramStart"/>
            <w:r w:rsidR="004348F3" w:rsidRPr="004348F3">
              <w:rPr>
                <w:rFonts w:ascii="Book Antiqua" w:hAnsi="Book Antiqua" w:cs="Book Antiqua"/>
                <w:b/>
                <w:sz w:val="16"/>
                <w:szCs w:val="16"/>
              </w:rPr>
              <w:t>it</w:t>
            </w:r>
            <w:proofErr w:type="gramEnd"/>
            <w:r w:rsidR="004348F3" w:rsidRPr="004348F3">
              <w:rPr>
                <w:rFonts w:ascii="Book Antiqua" w:hAnsi="Book Antiqua" w:cs="Book Antiqua"/>
                <w:b/>
                <w:sz w:val="16"/>
                <w:szCs w:val="16"/>
              </w:rPr>
              <w:t xml:space="preserve"> Wasn't a Big Deal, Yet I Know for Some People They Really Struggle with It</w:t>
            </w:r>
            <w:r>
              <w:rPr>
                <w:rFonts w:ascii="Book Antiqua" w:hAnsi="Book Antiqua" w:cs="Book Antiqua"/>
                <w:b/>
                <w:sz w:val="16"/>
                <w:szCs w:val="16"/>
              </w:rPr>
              <w:t>’</w:t>
            </w:r>
            <w:r w:rsidR="004348F3" w:rsidRPr="004348F3">
              <w:rPr>
                <w:rFonts w:ascii="Book Antiqua" w:hAnsi="Book Antiqua" w:cs="Book Antiqua"/>
                <w:b/>
                <w:sz w:val="16"/>
                <w:szCs w:val="16"/>
              </w:rPr>
              <w:t>: LGBT Religious Identities in Context.</w:t>
            </w:r>
            <w:r>
              <w:rPr>
                <w:rFonts w:ascii="Book Antiqua" w:hAnsi="Book Antiqua" w:cs="Book Antiqua"/>
                <w:b/>
                <w:sz w:val="16"/>
                <w:szCs w:val="16"/>
              </w:rPr>
              <w:t>”</w:t>
            </w:r>
            <w:r w:rsidR="004348F3" w:rsidRPr="004348F3">
              <w:rPr>
                <w:rFonts w:ascii="Book Antiqua" w:hAnsi="Book Antiqua" w:cs="Book Antiqua"/>
                <w:b/>
                <w:sz w:val="16"/>
                <w:szCs w:val="16"/>
              </w:rPr>
              <w:t xml:space="preserve"> </w:t>
            </w:r>
            <w:r w:rsidR="004348F3" w:rsidRPr="008A6831">
              <w:rPr>
                <w:rFonts w:ascii="Book Antiqua" w:hAnsi="Book Antiqua" w:cs="Book Antiqua"/>
                <w:b/>
                <w:i/>
                <w:sz w:val="16"/>
                <w:szCs w:val="16"/>
              </w:rPr>
              <w:t>Journal for the Scientific Study of Religion</w:t>
            </w:r>
            <w:r w:rsidR="004348F3" w:rsidRPr="004348F3">
              <w:rPr>
                <w:rFonts w:ascii="Book Antiqua" w:hAnsi="Book Antiqua" w:cs="Book Antiqua"/>
                <w:b/>
                <w:sz w:val="16"/>
                <w:szCs w:val="16"/>
              </w:rPr>
              <w:t xml:space="preserve"> 55</w:t>
            </w:r>
            <w:r>
              <w:rPr>
                <w:rFonts w:ascii="Book Antiqua" w:hAnsi="Book Antiqua" w:cs="Book Antiqua"/>
                <w:b/>
                <w:sz w:val="16"/>
                <w:szCs w:val="16"/>
              </w:rPr>
              <w:t>(4)</w:t>
            </w:r>
            <w:r w:rsidR="004348F3" w:rsidRPr="004348F3">
              <w:rPr>
                <w:rFonts w:ascii="Book Antiqua" w:hAnsi="Book Antiqua" w:cs="Book Antiqua"/>
                <w:b/>
                <w:sz w:val="16"/>
                <w:szCs w:val="16"/>
              </w:rPr>
              <w:t xml:space="preserve"> 770–786.</w:t>
            </w:r>
            <w:r w:rsidR="006C0032" w:rsidRPr="007C5C1B">
              <w:rPr>
                <w:rFonts w:ascii="Book Antiqua" w:hAnsi="Book Antiqua" w:cs="Book Antiqua"/>
                <w:b/>
                <w:sz w:val="16"/>
                <w:szCs w:val="16"/>
              </w:rPr>
              <w:t xml:space="preserve"> </w:t>
            </w:r>
            <w:hyperlink r:id="rId111" w:history="1">
              <w:r w:rsidR="00364299" w:rsidRPr="0087354F">
                <w:rPr>
                  <w:rStyle w:val="Hyperlink"/>
                  <w:rFonts w:ascii="Book Antiqua" w:hAnsi="Book Antiqua" w:cs="Book Antiqua"/>
                  <w:b/>
                  <w:sz w:val="16"/>
                  <w:szCs w:val="16"/>
                </w:rPr>
                <w:t>http://onlinelibrary.wiley.com/doi/10.1111/jssr.12291/full</w:t>
              </w:r>
            </w:hyperlink>
          </w:p>
          <w:p w14:paraId="2B278E16" w14:textId="32163D57" w:rsidR="00364299" w:rsidRDefault="0060695C" w:rsidP="006C0032">
            <w:pPr>
              <w:spacing w:before="60" w:after="60"/>
              <w:rPr>
                <w:rFonts w:ascii="Book Antiqua" w:hAnsi="Book Antiqua" w:cs="Book Antiqua"/>
                <w:b/>
                <w:sz w:val="16"/>
                <w:szCs w:val="16"/>
              </w:rPr>
            </w:pPr>
            <w:r w:rsidRPr="0060695C">
              <w:rPr>
                <w:rFonts w:ascii="Book Antiqua" w:hAnsi="Book Antiqua" w:cs="Book Antiqua"/>
                <w:b/>
                <w:sz w:val="16"/>
                <w:szCs w:val="16"/>
              </w:rPr>
              <w:t>Samuel L.</w:t>
            </w:r>
            <w:r>
              <w:rPr>
                <w:rFonts w:ascii="Book Antiqua" w:hAnsi="Book Antiqua" w:cs="Book Antiqua"/>
                <w:b/>
                <w:sz w:val="16"/>
                <w:szCs w:val="16"/>
              </w:rPr>
              <w:t xml:space="preserve"> </w:t>
            </w:r>
            <w:r w:rsidRPr="0060695C">
              <w:rPr>
                <w:rFonts w:ascii="Book Antiqua" w:hAnsi="Book Antiqua" w:cs="Book Antiqua"/>
                <w:b/>
                <w:sz w:val="16"/>
                <w:szCs w:val="16"/>
              </w:rPr>
              <w:t>Perry. 2015</w:t>
            </w:r>
            <w:r>
              <w:rPr>
                <w:rFonts w:ascii="Book Antiqua" w:hAnsi="Book Antiqua" w:cs="Book Antiqua"/>
                <w:b/>
                <w:sz w:val="16"/>
                <w:szCs w:val="16"/>
              </w:rPr>
              <w:t>.</w:t>
            </w:r>
            <w:r w:rsidRPr="0060695C">
              <w:rPr>
                <w:rFonts w:ascii="Book Antiqua" w:hAnsi="Book Antiqua" w:cs="Book Antiqua"/>
                <w:b/>
                <w:sz w:val="16"/>
                <w:szCs w:val="16"/>
              </w:rPr>
              <w:t xml:space="preserve"> </w:t>
            </w:r>
            <w:r>
              <w:rPr>
                <w:rFonts w:ascii="Book Antiqua" w:hAnsi="Book Antiqua" w:cs="Book Antiqua"/>
                <w:b/>
                <w:sz w:val="16"/>
                <w:szCs w:val="16"/>
              </w:rPr>
              <w:t>“</w:t>
            </w:r>
            <w:r w:rsidRPr="0060695C">
              <w:rPr>
                <w:rFonts w:ascii="Book Antiqua" w:hAnsi="Book Antiqua" w:cs="Book Antiqua"/>
                <w:b/>
                <w:sz w:val="16"/>
                <w:szCs w:val="16"/>
              </w:rPr>
              <w:t>Bible Beliefs, Conservative Religious Identity, and Same-Sex Marriage Support: Examining Main and Moderating Effects.</w:t>
            </w:r>
            <w:r>
              <w:rPr>
                <w:rFonts w:ascii="Book Antiqua" w:hAnsi="Book Antiqua" w:cs="Book Antiqua"/>
                <w:b/>
                <w:sz w:val="16"/>
                <w:szCs w:val="16"/>
              </w:rPr>
              <w:t>”</w:t>
            </w:r>
            <w:r w:rsidRPr="0060695C">
              <w:rPr>
                <w:rFonts w:ascii="Book Antiqua" w:hAnsi="Book Antiqua" w:cs="Book Antiqua"/>
                <w:b/>
                <w:sz w:val="16"/>
                <w:szCs w:val="16"/>
              </w:rPr>
              <w:t xml:space="preserve"> </w:t>
            </w:r>
            <w:r w:rsidRPr="000B7146">
              <w:rPr>
                <w:rFonts w:ascii="Book Antiqua" w:hAnsi="Book Antiqua" w:cs="Book Antiqua"/>
                <w:b/>
                <w:i/>
                <w:sz w:val="16"/>
                <w:szCs w:val="16"/>
              </w:rPr>
              <w:t>Journal for the Scientific Study of Religion</w:t>
            </w:r>
            <w:r w:rsidRPr="0060695C">
              <w:rPr>
                <w:rFonts w:ascii="Book Antiqua" w:hAnsi="Book Antiqua" w:cs="Book Antiqua"/>
                <w:b/>
                <w:sz w:val="16"/>
                <w:szCs w:val="16"/>
              </w:rPr>
              <w:t xml:space="preserve"> 54</w:t>
            </w:r>
            <w:r>
              <w:rPr>
                <w:rFonts w:ascii="Book Antiqua" w:hAnsi="Book Antiqua" w:cs="Book Antiqua"/>
                <w:b/>
                <w:sz w:val="16"/>
                <w:szCs w:val="16"/>
              </w:rPr>
              <w:t>(4)</w:t>
            </w:r>
            <w:r w:rsidRPr="0060695C">
              <w:rPr>
                <w:rFonts w:ascii="Book Antiqua" w:hAnsi="Book Antiqua" w:cs="Book Antiqua"/>
                <w:b/>
                <w:sz w:val="16"/>
                <w:szCs w:val="16"/>
              </w:rPr>
              <w:t xml:space="preserve"> 792–813.</w:t>
            </w:r>
            <w:r w:rsidR="007E16D2">
              <w:rPr>
                <w:rFonts w:ascii="Book Antiqua" w:hAnsi="Book Antiqua" w:cs="Book Antiqua"/>
                <w:b/>
                <w:sz w:val="16"/>
                <w:szCs w:val="16"/>
              </w:rPr>
              <w:t xml:space="preserve"> </w:t>
            </w:r>
            <w:hyperlink r:id="rId112" w:history="1">
              <w:r w:rsidR="00364299" w:rsidRPr="0087354F">
                <w:rPr>
                  <w:rStyle w:val="Hyperlink"/>
                  <w:rFonts w:ascii="Book Antiqua" w:hAnsi="Book Antiqua" w:cs="Book Antiqua"/>
                  <w:b/>
                  <w:sz w:val="16"/>
                  <w:szCs w:val="16"/>
                </w:rPr>
                <w:t>http://onlinelibrary.wiley.com/doi/10.1111/jssr.12212/full</w:t>
              </w:r>
            </w:hyperlink>
          </w:p>
          <w:p w14:paraId="2782BAC9" w14:textId="77777777" w:rsidR="0060695C" w:rsidRDefault="00E4181A" w:rsidP="006C0032">
            <w:pPr>
              <w:spacing w:before="60" w:after="60"/>
              <w:rPr>
                <w:rFonts w:ascii="Book Antiqua" w:hAnsi="Book Antiqua" w:cs="Book Antiqua"/>
                <w:b/>
                <w:sz w:val="16"/>
                <w:szCs w:val="16"/>
              </w:rPr>
            </w:pPr>
            <w:r>
              <w:rPr>
                <w:rFonts w:ascii="Book Antiqua" w:hAnsi="Book Antiqua" w:cs="Book Antiqua"/>
                <w:b/>
                <w:sz w:val="16"/>
                <w:szCs w:val="16"/>
              </w:rPr>
              <w:t xml:space="preserve">William S. </w:t>
            </w:r>
            <w:r w:rsidRPr="00E4181A">
              <w:rPr>
                <w:rFonts w:ascii="Book Antiqua" w:hAnsi="Book Antiqua" w:cs="Book Antiqua"/>
                <w:b/>
                <w:sz w:val="16"/>
                <w:szCs w:val="16"/>
              </w:rPr>
              <w:t xml:space="preserve">Bradshaw, </w:t>
            </w:r>
            <w:r>
              <w:rPr>
                <w:rFonts w:ascii="Book Antiqua" w:hAnsi="Book Antiqua" w:cs="Book Antiqua"/>
                <w:b/>
                <w:sz w:val="16"/>
                <w:szCs w:val="16"/>
              </w:rPr>
              <w:t>Tim B.</w:t>
            </w:r>
            <w:r w:rsidRPr="00E4181A">
              <w:rPr>
                <w:rFonts w:ascii="Book Antiqua" w:hAnsi="Book Antiqua" w:cs="Book Antiqua"/>
                <w:b/>
                <w:sz w:val="16"/>
                <w:szCs w:val="16"/>
              </w:rPr>
              <w:t xml:space="preserve"> Heaton, </w:t>
            </w:r>
            <w:r>
              <w:rPr>
                <w:rFonts w:ascii="Book Antiqua" w:hAnsi="Book Antiqua" w:cs="Book Antiqua"/>
                <w:b/>
                <w:sz w:val="16"/>
                <w:szCs w:val="16"/>
              </w:rPr>
              <w:t>Ellen</w:t>
            </w:r>
            <w:r w:rsidRPr="00E4181A">
              <w:rPr>
                <w:rFonts w:ascii="Book Antiqua" w:hAnsi="Book Antiqua" w:cs="Book Antiqua"/>
                <w:b/>
                <w:sz w:val="16"/>
                <w:szCs w:val="16"/>
              </w:rPr>
              <w:t xml:space="preserve"> </w:t>
            </w:r>
            <w:proofErr w:type="spellStart"/>
            <w:r w:rsidRPr="00E4181A">
              <w:rPr>
                <w:rFonts w:ascii="Book Antiqua" w:hAnsi="Book Antiqua" w:cs="Book Antiqua"/>
                <w:b/>
                <w:sz w:val="16"/>
                <w:szCs w:val="16"/>
              </w:rPr>
              <w:t>Decoo</w:t>
            </w:r>
            <w:proofErr w:type="spellEnd"/>
            <w:r w:rsidRPr="00E4181A">
              <w:rPr>
                <w:rFonts w:ascii="Book Antiqua" w:hAnsi="Book Antiqua" w:cs="Book Antiqua"/>
                <w:b/>
                <w:sz w:val="16"/>
                <w:szCs w:val="16"/>
              </w:rPr>
              <w:t xml:space="preserve">, </w:t>
            </w:r>
            <w:r>
              <w:rPr>
                <w:rFonts w:ascii="Book Antiqua" w:hAnsi="Book Antiqua" w:cs="Book Antiqua"/>
                <w:b/>
                <w:sz w:val="16"/>
                <w:szCs w:val="16"/>
              </w:rPr>
              <w:t>John P.</w:t>
            </w:r>
            <w:r w:rsidRPr="00E4181A">
              <w:rPr>
                <w:rFonts w:ascii="Book Antiqua" w:hAnsi="Book Antiqua" w:cs="Book Antiqua"/>
                <w:b/>
                <w:sz w:val="16"/>
                <w:szCs w:val="16"/>
              </w:rPr>
              <w:t xml:space="preserve"> </w:t>
            </w:r>
            <w:proofErr w:type="spellStart"/>
            <w:r w:rsidRPr="00E4181A">
              <w:rPr>
                <w:rFonts w:ascii="Book Antiqua" w:hAnsi="Book Antiqua" w:cs="Book Antiqua"/>
                <w:b/>
                <w:sz w:val="16"/>
                <w:szCs w:val="16"/>
              </w:rPr>
              <w:t>Dehlin</w:t>
            </w:r>
            <w:proofErr w:type="spellEnd"/>
            <w:r w:rsidRPr="00E4181A">
              <w:rPr>
                <w:rFonts w:ascii="Book Antiqua" w:hAnsi="Book Antiqua" w:cs="Book Antiqua"/>
                <w:b/>
                <w:sz w:val="16"/>
                <w:szCs w:val="16"/>
              </w:rPr>
              <w:t xml:space="preserve">, </w:t>
            </w:r>
            <w:r>
              <w:rPr>
                <w:rFonts w:ascii="Book Antiqua" w:hAnsi="Book Antiqua" w:cs="Book Antiqua"/>
                <w:b/>
                <w:sz w:val="16"/>
                <w:szCs w:val="16"/>
              </w:rPr>
              <w:t xml:space="preserve">Renee V. </w:t>
            </w:r>
            <w:proofErr w:type="spellStart"/>
            <w:r w:rsidRPr="00E4181A">
              <w:rPr>
                <w:rFonts w:ascii="Book Antiqua" w:hAnsi="Book Antiqua" w:cs="Book Antiqua"/>
                <w:b/>
                <w:sz w:val="16"/>
                <w:szCs w:val="16"/>
              </w:rPr>
              <w:t>Galliher</w:t>
            </w:r>
            <w:proofErr w:type="spellEnd"/>
            <w:r w:rsidRPr="00E4181A">
              <w:rPr>
                <w:rFonts w:ascii="Book Antiqua" w:hAnsi="Book Antiqua" w:cs="Book Antiqua"/>
                <w:b/>
                <w:sz w:val="16"/>
                <w:szCs w:val="16"/>
              </w:rPr>
              <w:t xml:space="preserve">, and </w:t>
            </w:r>
            <w:r>
              <w:rPr>
                <w:rFonts w:ascii="Book Antiqua" w:hAnsi="Book Antiqua" w:cs="Book Antiqua"/>
                <w:b/>
                <w:sz w:val="16"/>
                <w:szCs w:val="16"/>
              </w:rPr>
              <w:t xml:space="preserve">Katherine A. </w:t>
            </w:r>
            <w:r w:rsidRPr="00E4181A">
              <w:rPr>
                <w:rFonts w:ascii="Book Antiqua" w:hAnsi="Book Antiqua" w:cs="Book Antiqua"/>
                <w:b/>
                <w:sz w:val="16"/>
                <w:szCs w:val="16"/>
              </w:rPr>
              <w:t>Crowell. 2015</w:t>
            </w:r>
            <w:r>
              <w:rPr>
                <w:rFonts w:ascii="Book Antiqua" w:hAnsi="Book Antiqua" w:cs="Book Antiqua"/>
                <w:b/>
                <w:sz w:val="16"/>
                <w:szCs w:val="16"/>
              </w:rPr>
              <w:t>.</w:t>
            </w:r>
            <w:r w:rsidRPr="00E4181A">
              <w:rPr>
                <w:rFonts w:ascii="Book Antiqua" w:hAnsi="Book Antiqua" w:cs="Book Antiqua"/>
                <w:b/>
                <w:sz w:val="16"/>
                <w:szCs w:val="16"/>
              </w:rPr>
              <w:t xml:space="preserve"> </w:t>
            </w:r>
            <w:r>
              <w:rPr>
                <w:rFonts w:ascii="Book Antiqua" w:hAnsi="Book Antiqua" w:cs="Book Antiqua"/>
                <w:b/>
                <w:sz w:val="16"/>
                <w:szCs w:val="16"/>
              </w:rPr>
              <w:t>“</w:t>
            </w:r>
            <w:r w:rsidRPr="00E4181A">
              <w:rPr>
                <w:rFonts w:ascii="Book Antiqua" w:hAnsi="Book Antiqua" w:cs="Book Antiqua"/>
                <w:b/>
                <w:sz w:val="16"/>
                <w:szCs w:val="16"/>
              </w:rPr>
              <w:t>Religious Experiences of GBTQ Mormon Males.</w:t>
            </w:r>
            <w:r>
              <w:rPr>
                <w:rFonts w:ascii="Book Antiqua" w:hAnsi="Book Antiqua" w:cs="Book Antiqua"/>
                <w:b/>
                <w:sz w:val="16"/>
                <w:szCs w:val="16"/>
              </w:rPr>
              <w:t>”</w:t>
            </w:r>
            <w:r w:rsidRPr="00E4181A">
              <w:rPr>
                <w:rFonts w:ascii="Book Antiqua" w:hAnsi="Book Antiqua" w:cs="Book Antiqua"/>
                <w:b/>
                <w:sz w:val="16"/>
                <w:szCs w:val="16"/>
              </w:rPr>
              <w:t xml:space="preserve"> </w:t>
            </w:r>
            <w:r w:rsidRPr="000B7146">
              <w:rPr>
                <w:rFonts w:ascii="Book Antiqua" w:hAnsi="Book Antiqua" w:cs="Book Antiqua"/>
                <w:b/>
                <w:i/>
                <w:sz w:val="16"/>
                <w:szCs w:val="16"/>
              </w:rPr>
              <w:t>Journal for the Scientific Study of Religion</w:t>
            </w:r>
            <w:r w:rsidRPr="00E4181A">
              <w:rPr>
                <w:rFonts w:ascii="Book Antiqua" w:hAnsi="Book Antiqua" w:cs="Book Antiqua"/>
                <w:b/>
                <w:sz w:val="16"/>
                <w:szCs w:val="16"/>
              </w:rPr>
              <w:t xml:space="preserve"> 54</w:t>
            </w:r>
            <w:r>
              <w:rPr>
                <w:rFonts w:ascii="Book Antiqua" w:hAnsi="Book Antiqua" w:cs="Book Antiqua"/>
                <w:b/>
                <w:sz w:val="16"/>
                <w:szCs w:val="16"/>
              </w:rPr>
              <w:t>(2)</w:t>
            </w:r>
            <w:r w:rsidRPr="00E4181A">
              <w:rPr>
                <w:rFonts w:ascii="Book Antiqua" w:hAnsi="Book Antiqua" w:cs="Book Antiqua"/>
                <w:b/>
                <w:sz w:val="16"/>
                <w:szCs w:val="16"/>
              </w:rPr>
              <w:t xml:space="preserve"> 311–329.</w:t>
            </w:r>
            <w:r>
              <w:rPr>
                <w:rFonts w:ascii="Book Antiqua" w:hAnsi="Book Antiqua" w:cs="Book Antiqua"/>
                <w:b/>
                <w:sz w:val="16"/>
                <w:szCs w:val="16"/>
              </w:rPr>
              <w:t xml:space="preserve"> </w:t>
            </w:r>
            <w:hyperlink r:id="rId113" w:history="1">
              <w:r w:rsidR="00D110D6" w:rsidRPr="00870766">
                <w:rPr>
                  <w:rStyle w:val="Hyperlink"/>
                  <w:rFonts w:ascii="Book Antiqua" w:hAnsi="Book Antiqua" w:cs="Book Antiqua"/>
                  <w:b/>
                  <w:sz w:val="16"/>
                  <w:szCs w:val="16"/>
                </w:rPr>
                <w:t>http://onlinelibrary.wiley.com/doi/10.1111/jssr.12181/full</w:t>
              </w:r>
            </w:hyperlink>
          </w:p>
          <w:p w14:paraId="5D446DDC" w14:textId="77777777" w:rsidR="000B7146" w:rsidRDefault="00D110D6" w:rsidP="006C0032">
            <w:pPr>
              <w:spacing w:before="60" w:after="60"/>
              <w:rPr>
                <w:rFonts w:ascii="Book Antiqua" w:hAnsi="Book Antiqua" w:cs="Book Antiqua"/>
                <w:b/>
                <w:sz w:val="16"/>
                <w:szCs w:val="16"/>
              </w:rPr>
            </w:pPr>
            <w:r>
              <w:rPr>
                <w:rFonts w:ascii="Book Antiqua" w:hAnsi="Book Antiqua" w:cs="Book Antiqua"/>
                <w:b/>
                <w:sz w:val="16"/>
                <w:szCs w:val="16"/>
              </w:rPr>
              <w:t xml:space="preserve">Hubert </w:t>
            </w:r>
            <w:proofErr w:type="spellStart"/>
            <w:r>
              <w:rPr>
                <w:rFonts w:ascii="Book Antiqua" w:hAnsi="Book Antiqua" w:cs="Book Antiqua"/>
                <w:b/>
                <w:sz w:val="16"/>
                <w:szCs w:val="16"/>
              </w:rPr>
              <w:t>Izienicki</w:t>
            </w:r>
            <w:proofErr w:type="spellEnd"/>
            <w:r>
              <w:rPr>
                <w:rFonts w:ascii="Book Antiqua" w:hAnsi="Book Antiqua" w:cs="Book Antiqua"/>
                <w:b/>
                <w:sz w:val="16"/>
                <w:szCs w:val="16"/>
              </w:rPr>
              <w:t>. 2017. “</w:t>
            </w:r>
            <w:r w:rsidRPr="00D110D6">
              <w:rPr>
                <w:rFonts w:ascii="Book Antiqua" w:hAnsi="Book Antiqua" w:cs="Book Antiqua"/>
                <w:b/>
                <w:sz w:val="16"/>
                <w:szCs w:val="16"/>
              </w:rPr>
              <w:t>Catholics and Atheists: A Cross-Cultural Qualitative Analysis of Religious Identities among Gay Me</w:t>
            </w:r>
            <w:r>
              <w:rPr>
                <w:rFonts w:ascii="Book Antiqua" w:hAnsi="Book Antiqua" w:cs="Book Antiqua"/>
                <w:b/>
                <w:sz w:val="16"/>
                <w:szCs w:val="16"/>
              </w:rPr>
              <w:t>n.”</w:t>
            </w:r>
            <w:r w:rsidRPr="00D110D6">
              <w:rPr>
                <w:rFonts w:ascii="Book Antiqua" w:hAnsi="Book Antiqua" w:cs="Book Antiqua"/>
                <w:b/>
                <w:sz w:val="16"/>
                <w:szCs w:val="16"/>
              </w:rPr>
              <w:t xml:space="preserve"> </w:t>
            </w:r>
            <w:r w:rsidRPr="00D110D6">
              <w:rPr>
                <w:rFonts w:ascii="Book Antiqua" w:hAnsi="Book Antiqua" w:cs="Book Antiqua"/>
                <w:b/>
                <w:i/>
                <w:iCs/>
                <w:sz w:val="16"/>
                <w:szCs w:val="16"/>
              </w:rPr>
              <w:t>Sociology of Religion</w:t>
            </w:r>
            <w:r w:rsidRPr="00D110D6">
              <w:rPr>
                <w:rFonts w:ascii="Book Antiqua" w:hAnsi="Book Antiqua" w:cs="Book Antiqua"/>
                <w:b/>
                <w:sz w:val="16"/>
                <w:szCs w:val="16"/>
              </w:rPr>
              <w:t xml:space="preserve"> 78</w:t>
            </w:r>
            <w:r>
              <w:rPr>
                <w:rFonts w:ascii="Book Antiqua" w:hAnsi="Book Antiqua" w:cs="Book Antiqua"/>
                <w:b/>
                <w:sz w:val="16"/>
                <w:szCs w:val="16"/>
              </w:rPr>
              <w:t>(</w:t>
            </w:r>
            <w:r w:rsidRPr="00D110D6">
              <w:rPr>
                <w:rFonts w:ascii="Book Antiqua" w:hAnsi="Book Antiqua" w:cs="Book Antiqua"/>
                <w:b/>
                <w:sz w:val="16"/>
                <w:szCs w:val="16"/>
              </w:rPr>
              <w:t>3</w:t>
            </w:r>
            <w:r>
              <w:rPr>
                <w:rFonts w:ascii="Book Antiqua" w:hAnsi="Book Antiqua" w:cs="Book Antiqua"/>
                <w:b/>
                <w:sz w:val="16"/>
                <w:szCs w:val="16"/>
              </w:rPr>
              <w:t xml:space="preserve">) </w:t>
            </w:r>
            <w:r w:rsidRPr="00D110D6">
              <w:rPr>
                <w:rFonts w:ascii="Book Antiqua" w:hAnsi="Book Antiqua" w:cs="Book Antiqua"/>
                <w:b/>
                <w:sz w:val="16"/>
                <w:szCs w:val="16"/>
              </w:rPr>
              <w:t xml:space="preserve">263–288, </w:t>
            </w:r>
            <w:hyperlink r:id="rId114" w:history="1">
              <w:r w:rsidRPr="00D110D6">
                <w:rPr>
                  <w:rStyle w:val="Hyperlink"/>
                  <w:rFonts w:ascii="Book Antiqua" w:hAnsi="Book Antiqua" w:cs="Book Antiqua"/>
                  <w:b/>
                  <w:sz w:val="16"/>
                  <w:szCs w:val="16"/>
                </w:rPr>
                <w:t>https://doi.org/10.1093/socrel/srx011</w:t>
              </w:r>
            </w:hyperlink>
          </w:p>
          <w:p w14:paraId="25377DA5" w14:textId="1A3C0E3F" w:rsidR="00D110D6" w:rsidRDefault="00D110D6" w:rsidP="006C0032">
            <w:pPr>
              <w:spacing w:before="60" w:after="60"/>
              <w:rPr>
                <w:rFonts w:ascii="Book Antiqua" w:hAnsi="Book Antiqua" w:cs="Book Antiqua"/>
                <w:b/>
                <w:sz w:val="16"/>
                <w:szCs w:val="16"/>
              </w:rPr>
            </w:pPr>
            <w:proofErr w:type="spellStart"/>
            <w:r w:rsidRPr="00D110D6">
              <w:rPr>
                <w:rFonts w:ascii="Book Antiqua" w:hAnsi="Book Antiqua" w:cs="Book Antiqua"/>
                <w:b/>
                <w:sz w:val="16"/>
                <w:szCs w:val="16"/>
              </w:rPr>
              <w:t>Robbee</w:t>
            </w:r>
            <w:proofErr w:type="spellEnd"/>
            <w:r w:rsidRPr="00D110D6">
              <w:rPr>
                <w:rFonts w:ascii="Book Antiqua" w:hAnsi="Book Antiqua" w:cs="Book Antiqua"/>
                <w:b/>
                <w:sz w:val="16"/>
                <w:szCs w:val="16"/>
              </w:rPr>
              <w:t xml:space="preserve"> </w:t>
            </w:r>
            <w:proofErr w:type="spellStart"/>
            <w:r w:rsidRPr="00D110D6">
              <w:rPr>
                <w:rFonts w:ascii="Book Antiqua" w:hAnsi="Book Antiqua" w:cs="Book Antiqua"/>
                <w:b/>
                <w:sz w:val="16"/>
                <w:szCs w:val="16"/>
              </w:rPr>
              <w:t>Wedow</w:t>
            </w:r>
            <w:proofErr w:type="spellEnd"/>
            <w:r w:rsidRPr="00D110D6">
              <w:rPr>
                <w:rFonts w:ascii="Book Antiqua" w:hAnsi="Book Antiqua" w:cs="Book Antiqua"/>
                <w:b/>
                <w:sz w:val="16"/>
                <w:szCs w:val="16"/>
              </w:rPr>
              <w:t xml:space="preserve">, Landon Schnabel, Lindsey K D </w:t>
            </w:r>
            <w:proofErr w:type="spellStart"/>
            <w:r w:rsidRPr="00D110D6">
              <w:rPr>
                <w:rFonts w:ascii="Book Antiqua" w:hAnsi="Book Antiqua" w:cs="Book Antiqua"/>
                <w:b/>
                <w:sz w:val="16"/>
                <w:szCs w:val="16"/>
              </w:rPr>
              <w:t>Wedow</w:t>
            </w:r>
            <w:proofErr w:type="spellEnd"/>
            <w:r w:rsidRPr="00D110D6">
              <w:rPr>
                <w:rFonts w:ascii="Book Antiqua" w:hAnsi="Book Antiqua" w:cs="Book Antiqua"/>
                <w:b/>
                <w:sz w:val="16"/>
                <w:szCs w:val="16"/>
              </w:rPr>
              <w:t>,</w:t>
            </w:r>
            <w:r>
              <w:rPr>
                <w:rFonts w:ascii="Book Antiqua" w:hAnsi="Book Antiqua" w:cs="Book Antiqua"/>
                <w:b/>
                <w:sz w:val="16"/>
                <w:szCs w:val="16"/>
              </w:rPr>
              <w:t xml:space="preserve"> and</w:t>
            </w:r>
            <w:r w:rsidRPr="00D110D6">
              <w:rPr>
                <w:rFonts w:ascii="Book Antiqua" w:hAnsi="Book Antiqua" w:cs="Book Antiqua"/>
                <w:b/>
                <w:sz w:val="16"/>
                <w:szCs w:val="16"/>
              </w:rPr>
              <w:t xml:space="preserve"> Mary Ellen </w:t>
            </w:r>
            <w:proofErr w:type="spellStart"/>
            <w:r w:rsidRPr="00D110D6">
              <w:rPr>
                <w:rFonts w:ascii="Book Antiqua" w:hAnsi="Book Antiqua" w:cs="Book Antiqua"/>
                <w:b/>
                <w:sz w:val="16"/>
                <w:szCs w:val="16"/>
              </w:rPr>
              <w:t>Konieczny</w:t>
            </w:r>
            <w:proofErr w:type="spellEnd"/>
            <w:r>
              <w:rPr>
                <w:rFonts w:ascii="Book Antiqua" w:hAnsi="Book Antiqua" w:cs="Book Antiqua"/>
                <w:b/>
                <w:sz w:val="16"/>
                <w:szCs w:val="16"/>
              </w:rPr>
              <w:t>. “’</w:t>
            </w:r>
            <w:r w:rsidRPr="00D110D6">
              <w:rPr>
                <w:rFonts w:ascii="Book Antiqua" w:hAnsi="Book Antiqua" w:cs="Book Antiqua"/>
                <w:b/>
                <w:sz w:val="16"/>
                <w:szCs w:val="16"/>
              </w:rPr>
              <w:t>I’m Gay and I’m Catholic</w:t>
            </w:r>
            <w:r>
              <w:rPr>
                <w:rFonts w:ascii="Book Antiqua" w:hAnsi="Book Antiqua" w:cs="Book Antiqua"/>
                <w:b/>
                <w:sz w:val="16"/>
                <w:szCs w:val="16"/>
              </w:rPr>
              <w:t>’</w:t>
            </w:r>
            <w:r w:rsidRPr="00D110D6">
              <w:rPr>
                <w:rFonts w:ascii="Book Antiqua" w:hAnsi="Book Antiqua" w:cs="Book Antiqua"/>
                <w:b/>
                <w:sz w:val="16"/>
                <w:szCs w:val="16"/>
              </w:rPr>
              <w:t>: Negotiating Two Complex Identities at a Catholic University</w:t>
            </w:r>
            <w:r>
              <w:rPr>
                <w:rFonts w:ascii="Book Antiqua" w:hAnsi="Book Antiqua" w:cs="Book Antiqua"/>
                <w:b/>
                <w:sz w:val="16"/>
                <w:szCs w:val="16"/>
              </w:rPr>
              <w:t xml:space="preserve">.” </w:t>
            </w:r>
            <w:r w:rsidRPr="00D110D6">
              <w:rPr>
                <w:rFonts w:ascii="Book Antiqua" w:hAnsi="Book Antiqua" w:cs="Book Antiqua"/>
                <w:b/>
                <w:i/>
                <w:iCs/>
                <w:sz w:val="16"/>
                <w:szCs w:val="16"/>
              </w:rPr>
              <w:t>Sociology of Religion</w:t>
            </w:r>
            <w:r>
              <w:rPr>
                <w:rFonts w:ascii="Book Antiqua" w:hAnsi="Book Antiqua" w:cs="Book Antiqua"/>
                <w:b/>
                <w:sz w:val="16"/>
                <w:szCs w:val="16"/>
              </w:rPr>
              <w:t xml:space="preserve"> </w:t>
            </w:r>
            <w:r w:rsidRPr="00D110D6">
              <w:rPr>
                <w:rFonts w:ascii="Book Antiqua" w:hAnsi="Book Antiqua" w:cs="Book Antiqua"/>
                <w:b/>
                <w:sz w:val="16"/>
                <w:szCs w:val="16"/>
              </w:rPr>
              <w:t>78</w:t>
            </w:r>
            <w:r>
              <w:rPr>
                <w:rFonts w:ascii="Book Antiqua" w:hAnsi="Book Antiqua" w:cs="Book Antiqua"/>
                <w:b/>
                <w:sz w:val="16"/>
                <w:szCs w:val="16"/>
              </w:rPr>
              <w:t>(</w:t>
            </w:r>
            <w:r w:rsidRPr="00D110D6">
              <w:rPr>
                <w:rFonts w:ascii="Book Antiqua" w:hAnsi="Book Antiqua" w:cs="Book Antiqua"/>
                <w:b/>
                <w:sz w:val="16"/>
                <w:szCs w:val="16"/>
              </w:rPr>
              <w:t>3</w:t>
            </w:r>
            <w:r>
              <w:rPr>
                <w:rFonts w:ascii="Book Antiqua" w:hAnsi="Book Antiqua" w:cs="Book Antiqua"/>
                <w:b/>
                <w:sz w:val="16"/>
                <w:szCs w:val="16"/>
              </w:rPr>
              <w:t>)</w:t>
            </w:r>
            <w:r w:rsidRPr="00D110D6">
              <w:rPr>
                <w:rFonts w:ascii="Book Antiqua" w:hAnsi="Book Antiqua" w:cs="Book Antiqua"/>
                <w:b/>
                <w:sz w:val="16"/>
                <w:szCs w:val="16"/>
              </w:rPr>
              <w:t xml:space="preserve"> 289–317</w:t>
            </w:r>
            <w:r>
              <w:rPr>
                <w:rFonts w:ascii="Book Antiqua" w:hAnsi="Book Antiqua" w:cs="Book Antiqua"/>
                <w:b/>
                <w:sz w:val="16"/>
                <w:szCs w:val="16"/>
              </w:rPr>
              <w:t xml:space="preserve">. </w:t>
            </w:r>
            <w:hyperlink r:id="rId115" w:history="1">
              <w:r w:rsidRPr="00D110D6">
                <w:rPr>
                  <w:rStyle w:val="Hyperlink"/>
                  <w:rFonts w:ascii="Book Antiqua" w:hAnsi="Book Antiqua" w:cs="Book Antiqua"/>
                  <w:b/>
                  <w:sz w:val="16"/>
                  <w:szCs w:val="16"/>
                </w:rPr>
                <w:t>https://doi.org/10.1093/socrel/srx028</w:t>
              </w:r>
            </w:hyperlink>
          </w:p>
          <w:p w14:paraId="5CDBEBEC" w14:textId="1DD269C3" w:rsidR="00D110D6" w:rsidRDefault="00AD5EFF" w:rsidP="006C0032">
            <w:pPr>
              <w:spacing w:before="60" w:after="60"/>
              <w:rPr>
                <w:rFonts w:ascii="Book Antiqua" w:hAnsi="Book Antiqua" w:cs="Book Antiqua"/>
                <w:b/>
                <w:sz w:val="16"/>
                <w:szCs w:val="16"/>
              </w:rPr>
            </w:pPr>
            <w:r w:rsidRPr="00AD5EFF">
              <w:rPr>
                <w:rFonts w:ascii="Book Antiqua" w:hAnsi="Book Antiqua" w:cs="Book Antiqua"/>
                <w:b/>
                <w:sz w:val="16"/>
                <w:szCs w:val="16"/>
              </w:rPr>
              <w:t>Lydia Bean</w:t>
            </w:r>
            <w:r>
              <w:rPr>
                <w:rFonts w:ascii="Book Antiqua" w:hAnsi="Book Antiqua" w:cs="Book Antiqua"/>
                <w:b/>
                <w:sz w:val="16"/>
                <w:szCs w:val="16"/>
              </w:rPr>
              <w:t xml:space="preserve"> and</w:t>
            </w:r>
            <w:r w:rsidRPr="00AD5EFF">
              <w:rPr>
                <w:rFonts w:ascii="Book Antiqua" w:hAnsi="Book Antiqua" w:cs="Book Antiqua"/>
                <w:b/>
                <w:sz w:val="16"/>
                <w:szCs w:val="16"/>
              </w:rPr>
              <w:t xml:space="preserve"> Brandon C. Martinez</w:t>
            </w:r>
            <w:r>
              <w:rPr>
                <w:rFonts w:ascii="Book Antiqua" w:hAnsi="Book Antiqua" w:cs="Book Antiqua"/>
                <w:b/>
                <w:sz w:val="16"/>
                <w:szCs w:val="16"/>
              </w:rPr>
              <w:t>. 2014. “</w:t>
            </w:r>
            <w:r w:rsidRPr="00AD5EFF">
              <w:rPr>
                <w:rFonts w:ascii="Book Antiqua" w:hAnsi="Book Antiqua" w:cs="Book Antiqua"/>
                <w:b/>
                <w:sz w:val="16"/>
                <w:szCs w:val="16"/>
              </w:rPr>
              <w:t>Evangelical Ambivalence toward Gays and Lesbians</w:t>
            </w:r>
            <w:r>
              <w:rPr>
                <w:rFonts w:ascii="Book Antiqua" w:hAnsi="Book Antiqua" w:cs="Book Antiqua"/>
                <w:b/>
                <w:sz w:val="16"/>
                <w:szCs w:val="16"/>
              </w:rPr>
              <w:t>.”</w:t>
            </w:r>
            <w:r w:rsidRPr="00AD5EFF">
              <w:rPr>
                <w:rFonts w:ascii="Book Antiqua" w:hAnsi="Book Antiqua" w:cs="Book Antiqua"/>
                <w:b/>
                <w:sz w:val="16"/>
                <w:szCs w:val="16"/>
              </w:rPr>
              <w:t xml:space="preserve"> </w:t>
            </w:r>
            <w:r w:rsidRPr="00AD5EFF">
              <w:rPr>
                <w:rFonts w:ascii="Book Antiqua" w:hAnsi="Book Antiqua" w:cs="Book Antiqua"/>
                <w:b/>
                <w:i/>
                <w:iCs/>
                <w:sz w:val="16"/>
                <w:szCs w:val="16"/>
              </w:rPr>
              <w:t>Sociology of Religion</w:t>
            </w:r>
            <w:r w:rsidRPr="00AD5EFF">
              <w:rPr>
                <w:rFonts w:ascii="Book Antiqua" w:hAnsi="Book Antiqua" w:cs="Book Antiqua"/>
                <w:b/>
                <w:sz w:val="16"/>
                <w:szCs w:val="16"/>
              </w:rPr>
              <w:t xml:space="preserve"> 75</w:t>
            </w:r>
            <w:r>
              <w:rPr>
                <w:rFonts w:ascii="Book Antiqua" w:hAnsi="Book Antiqua" w:cs="Book Antiqua"/>
                <w:b/>
                <w:sz w:val="16"/>
                <w:szCs w:val="16"/>
              </w:rPr>
              <w:t>(</w:t>
            </w:r>
            <w:r w:rsidRPr="00AD5EFF">
              <w:rPr>
                <w:rFonts w:ascii="Book Antiqua" w:hAnsi="Book Antiqua" w:cs="Book Antiqua"/>
                <w:b/>
                <w:sz w:val="16"/>
                <w:szCs w:val="16"/>
              </w:rPr>
              <w:t>3</w:t>
            </w:r>
            <w:r>
              <w:rPr>
                <w:rFonts w:ascii="Book Antiqua" w:hAnsi="Book Antiqua" w:cs="Book Antiqua"/>
                <w:b/>
                <w:sz w:val="16"/>
                <w:szCs w:val="16"/>
              </w:rPr>
              <w:t xml:space="preserve">) </w:t>
            </w:r>
            <w:r w:rsidRPr="00AD5EFF">
              <w:rPr>
                <w:rFonts w:ascii="Book Antiqua" w:hAnsi="Book Antiqua" w:cs="Book Antiqua"/>
                <w:b/>
                <w:sz w:val="16"/>
                <w:szCs w:val="16"/>
              </w:rPr>
              <w:t>395–417</w:t>
            </w:r>
            <w:r>
              <w:rPr>
                <w:rFonts w:ascii="Book Antiqua" w:hAnsi="Book Antiqua" w:cs="Book Antiqua"/>
                <w:b/>
                <w:sz w:val="16"/>
                <w:szCs w:val="16"/>
              </w:rPr>
              <w:t>.</w:t>
            </w:r>
            <w:r w:rsidR="007E16D2">
              <w:rPr>
                <w:rFonts w:ascii="Book Antiqua" w:hAnsi="Book Antiqua" w:cs="Book Antiqua"/>
                <w:b/>
                <w:sz w:val="16"/>
                <w:szCs w:val="16"/>
              </w:rPr>
              <w:t xml:space="preserve"> </w:t>
            </w:r>
            <w:hyperlink r:id="rId116" w:history="1">
              <w:r w:rsidRPr="00AD5EFF">
                <w:rPr>
                  <w:rStyle w:val="Hyperlink"/>
                  <w:rFonts w:ascii="Book Antiqua" w:hAnsi="Book Antiqua" w:cs="Book Antiqua"/>
                  <w:b/>
                  <w:sz w:val="16"/>
                  <w:szCs w:val="16"/>
                </w:rPr>
                <w:t>https://doi.org/10.1093/socrel/sru018</w:t>
              </w:r>
            </w:hyperlink>
          </w:p>
          <w:p w14:paraId="7BF6936C" w14:textId="77777777" w:rsidR="006C0032" w:rsidRPr="007C5C1B" w:rsidRDefault="006C0032" w:rsidP="006C0032">
            <w:pPr>
              <w:spacing w:before="60" w:after="60"/>
              <w:rPr>
                <w:rFonts w:ascii="Book Antiqua" w:hAnsi="Book Antiqua" w:cs="Book Antiqua"/>
                <w:b/>
                <w:sz w:val="16"/>
                <w:szCs w:val="16"/>
              </w:rPr>
            </w:pPr>
            <w:r>
              <w:rPr>
                <w:rFonts w:ascii="Book Antiqua" w:hAnsi="Book Antiqua" w:cs="Book Antiqua"/>
                <w:b/>
                <w:sz w:val="16"/>
                <w:szCs w:val="16"/>
              </w:rPr>
              <w:t xml:space="preserve">Recommended Readings: </w:t>
            </w:r>
          </w:p>
          <w:p w14:paraId="56BAEDE2" w14:textId="4AB086A0" w:rsidR="00210EED" w:rsidRDefault="006C0032" w:rsidP="006C0032">
            <w:pPr>
              <w:spacing w:before="60" w:after="60"/>
              <w:rPr>
                <w:rFonts w:ascii="Book Antiqua" w:hAnsi="Book Antiqua" w:cs="Book Antiqua"/>
                <w:sz w:val="16"/>
                <w:szCs w:val="16"/>
              </w:rPr>
            </w:pPr>
            <w:r w:rsidRPr="0012560B">
              <w:rPr>
                <w:rFonts w:ascii="Book Antiqua" w:hAnsi="Book Antiqua" w:cs="Book Antiqua"/>
                <w:sz w:val="16"/>
                <w:szCs w:val="16"/>
              </w:rPr>
              <w:t>Warner</w:t>
            </w:r>
            <w:r>
              <w:rPr>
                <w:rFonts w:ascii="Book Antiqua" w:hAnsi="Book Antiqua" w:cs="Book Antiqua"/>
                <w:sz w:val="16"/>
                <w:szCs w:val="16"/>
              </w:rPr>
              <w:t>,</w:t>
            </w:r>
            <w:r w:rsidRPr="0012560B">
              <w:rPr>
                <w:rFonts w:ascii="Book Antiqua" w:hAnsi="Book Antiqua" w:cs="Book Antiqua"/>
                <w:sz w:val="16"/>
                <w:szCs w:val="16"/>
              </w:rPr>
              <w:t xml:space="preserve"> R. Stephen </w:t>
            </w:r>
            <w:r>
              <w:rPr>
                <w:rFonts w:ascii="Book Antiqua" w:hAnsi="Book Antiqua" w:cs="Book Antiqua"/>
                <w:sz w:val="16"/>
                <w:szCs w:val="16"/>
              </w:rPr>
              <w:t xml:space="preserve">and Judith G. </w:t>
            </w:r>
            <w:proofErr w:type="spellStart"/>
            <w:r>
              <w:rPr>
                <w:rFonts w:ascii="Book Antiqua" w:hAnsi="Book Antiqua" w:cs="Book Antiqua"/>
                <w:sz w:val="16"/>
                <w:szCs w:val="16"/>
              </w:rPr>
              <w:t>Wittner</w:t>
            </w:r>
            <w:proofErr w:type="spellEnd"/>
            <w:r>
              <w:rPr>
                <w:rFonts w:ascii="Book Antiqua" w:hAnsi="Book Antiqua" w:cs="Book Antiqua"/>
                <w:sz w:val="16"/>
                <w:szCs w:val="16"/>
              </w:rPr>
              <w:t xml:space="preserve"> (e</w:t>
            </w:r>
            <w:r w:rsidRPr="0012560B">
              <w:rPr>
                <w:rFonts w:ascii="Book Antiqua" w:hAnsi="Book Antiqua" w:cs="Book Antiqua"/>
                <w:sz w:val="16"/>
                <w:szCs w:val="16"/>
              </w:rPr>
              <w:t>d</w:t>
            </w:r>
            <w:r>
              <w:rPr>
                <w:rFonts w:ascii="Book Antiqua" w:hAnsi="Book Antiqua" w:cs="Book Antiqua"/>
                <w:sz w:val="16"/>
                <w:szCs w:val="16"/>
              </w:rPr>
              <w:t>s.</w:t>
            </w:r>
            <w:r w:rsidRPr="0012560B">
              <w:rPr>
                <w:rFonts w:ascii="Book Antiqua" w:hAnsi="Book Antiqua" w:cs="Book Antiqua"/>
                <w:sz w:val="16"/>
                <w:szCs w:val="16"/>
              </w:rPr>
              <w:t>)</w:t>
            </w:r>
            <w:r>
              <w:rPr>
                <w:rFonts w:ascii="Book Antiqua" w:hAnsi="Book Antiqua" w:cs="Book Antiqua"/>
                <w:sz w:val="16"/>
                <w:szCs w:val="16"/>
              </w:rPr>
              <w:t xml:space="preserve">.  1998. </w:t>
            </w:r>
            <w:r w:rsidRPr="0012560B">
              <w:rPr>
                <w:rFonts w:ascii="Book Antiqua" w:hAnsi="Book Antiqua" w:cs="Book Antiqua"/>
                <w:sz w:val="16"/>
                <w:szCs w:val="16"/>
              </w:rPr>
              <w:t>Gatherings in Diaspora: Religious Communities and the New Immigration</w:t>
            </w:r>
            <w:r>
              <w:rPr>
                <w:rFonts w:ascii="Book Antiqua" w:hAnsi="Book Antiqua" w:cs="Book Antiqua"/>
                <w:sz w:val="16"/>
                <w:szCs w:val="16"/>
              </w:rPr>
              <w:t xml:space="preserve">. Temple University Press. </w:t>
            </w:r>
            <w:r w:rsidR="007E16D2">
              <w:rPr>
                <w:rFonts w:ascii="Book Antiqua" w:hAnsi="Book Antiqua" w:cs="Book Antiqua"/>
                <w:sz w:val="16"/>
                <w:szCs w:val="16"/>
              </w:rPr>
              <w:t xml:space="preserve"> </w:t>
            </w:r>
            <w:hyperlink r:id="rId117" w:history="1">
              <w:r w:rsidR="00210EED" w:rsidRPr="0087354F">
                <w:rPr>
                  <w:rStyle w:val="Hyperlink"/>
                  <w:rFonts w:ascii="Book Antiqua" w:hAnsi="Book Antiqua" w:cs="Book Antiqua"/>
                  <w:sz w:val="16"/>
                  <w:szCs w:val="16"/>
                </w:rPr>
                <w:t>https://quod.lib.umich.edu/cgi/t/text/text-idx?c=acls;cc=acls;view=toc;idno=heb30726.0001.001</w:t>
              </w:r>
            </w:hyperlink>
          </w:p>
          <w:p w14:paraId="58B70C36" w14:textId="5EF8E315" w:rsidR="00210EED" w:rsidRDefault="006C0032" w:rsidP="006C0032">
            <w:pPr>
              <w:spacing w:before="60" w:after="60"/>
              <w:rPr>
                <w:rFonts w:ascii="Book Antiqua" w:hAnsi="Book Antiqua" w:cs="Book Antiqua"/>
                <w:sz w:val="16"/>
                <w:szCs w:val="16"/>
              </w:rPr>
            </w:pPr>
            <w:r w:rsidRPr="00A163A1">
              <w:rPr>
                <w:rFonts w:ascii="Book Antiqua" w:hAnsi="Book Antiqua" w:cs="Book Antiqua"/>
                <w:sz w:val="16"/>
                <w:szCs w:val="16"/>
              </w:rPr>
              <w:t xml:space="preserve">Yvonne </w:t>
            </w:r>
            <w:proofErr w:type="spellStart"/>
            <w:r w:rsidRPr="00A163A1">
              <w:rPr>
                <w:rFonts w:ascii="Book Antiqua" w:hAnsi="Book Antiqua" w:cs="Book Antiqua"/>
                <w:sz w:val="16"/>
                <w:szCs w:val="16"/>
              </w:rPr>
              <w:t>Yazbeck</w:t>
            </w:r>
            <w:proofErr w:type="spellEnd"/>
            <w:r w:rsidRPr="00A163A1">
              <w:rPr>
                <w:rFonts w:ascii="Book Antiqua" w:hAnsi="Book Antiqua" w:cs="Book Antiqua"/>
                <w:sz w:val="16"/>
                <w:szCs w:val="16"/>
              </w:rPr>
              <w:t xml:space="preserve"> Haddad, Jane I. Smith, John L. Esposito</w:t>
            </w:r>
            <w:r>
              <w:rPr>
                <w:rFonts w:ascii="Book Antiqua" w:hAnsi="Book Antiqua" w:cs="Book Antiqua"/>
                <w:sz w:val="16"/>
                <w:szCs w:val="16"/>
              </w:rPr>
              <w:t xml:space="preserve">.  2003.  </w:t>
            </w:r>
            <w:r w:rsidRPr="00A163A1">
              <w:rPr>
                <w:rFonts w:ascii="Book Antiqua" w:hAnsi="Book Antiqua" w:cs="Book Antiqua"/>
                <w:sz w:val="16"/>
                <w:szCs w:val="16"/>
              </w:rPr>
              <w:t>Religion and Immigration: Christian, Jewish, and Muslim Experiences in the United States</w:t>
            </w:r>
            <w:r>
              <w:rPr>
                <w:rFonts w:ascii="Book Antiqua" w:hAnsi="Book Antiqua" w:cs="Book Antiqua"/>
                <w:sz w:val="16"/>
                <w:szCs w:val="16"/>
              </w:rPr>
              <w:t xml:space="preserve">.  Altamira Press. </w:t>
            </w:r>
            <w:hyperlink r:id="rId118" w:anchor="v=onepage&amp;q&amp;f=false" w:history="1">
              <w:r w:rsidR="00210EED" w:rsidRPr="0087354F">
                <w:rPr>
                  <w:rStyle w:val="Hyperlink"/>
                  <w:rFonts w:ascii="Book Antiqua" w:hAnsi="Book Antiqua" w:cs="Book Antiqua"/>
                  <w:sz w:val="16"/>
                  <w:szCs w:val="16"/>
                </w:rPr>
                <w:t>https://books.google.com/books?id=lUEoAgAAQBAJ&amp;printsec=frontcover&amp;source=gbs_atb#v=onepage&amp;q&amp;f=false</w:t>
              </w:r>
            </w:hyperlink>
          </w:p>
          <w:p w14:paraId="4E36A61D" w14:textId="0D2C96FD" w:rsidR="0063389A" w:rsidRPr="0063389A" w:rsidRDefault="006C0032" w:rsidP="007E16D2">
            <w:pPr>
              <w:spacing w:before="60" w:after="60"/>
              <w:rPr>
                <w:rStyle w:val="Hyperlink"/>
                <w:rFonts w:ascii="Book Antiqua" w:hAnsi="Book Antiqua" w:cs="Book Antiqua"/>
                <w:sz w:val="16"/>
                <w:szCs w:val="16"/>
              </w:rPr>
            </w:pPr>
            <w:r w:rsidRPr="006732A4">
              <w:rPr>
                <w:rFonts w:ascii="Book Antiqua" w:hAnsi="Book Antiqua" w:cs="Book Antiqua"/>
                <w:sz w:val="16"/>
                <w:szCs w:val="16"/>
              </w:rPr>
              <w:t xml:space="preserve">Helen Rose Fuchs </w:t>
            </w:r>
            <w:proofErr w:type="spellStart"/>
            <w:r w:rsidRPr="006732A4">
              <w:rPr>
                <w:rFonts w:ascii="Book Antiqua" w:hAnsi="Book Antiqua" w:cs="Book Antiqua"/>
                <w:sz w:val="16"/>
                <w:szCs w:val="16"/>
              </w:rPr>
              <w:t>Ebaugh</w:t>
            </w:r>
            <w:proofErr w:type="spellEnd"/>
            <w:r w:rsidRPr="006732A4">
              <w:rPr>
                <w:rFonts w:ascii="Book Antiqua" w:hAnsi="Book Antiqua" w:cs="Book Antiqua"/>
                <w:sz w:val="16"/>
                <w:szCs w:val="16"/>
              </w:rPr>
              <w:t xml:space="preserve"> and Janet Saltzman </w:t>
            </w:r>
            <w:proofErr w:type="spellStart"/>
            <w:r w:rsidRPr="006732A4">
              <w:rPr>
                <w:rFonts w:ascii="Book Antiqua" w:hAnsi="Book Antiqua" w:cs="Book Antiqua"/>
                <w:sz w:val="16"/>
                <w:szCs w:val="16"/>
              </w:rPr>
              <w:t>Chafetz</w:t>
            </w:r>
            <w:proofErr w:type="spellEnd"/>
            <w:r w:rsidRPr="006732A4">
              <w:rPr>
                <w:rFonts w:ascii="Book Antiqua" w:hAnsi="Book Antiqua" w:cs="Book Antiqua"/>
                <w:sz w:val="16"/>
                <w:szCs w:val="16"/>
              </w:rPr>
              <w:t xml:space="preserve">.  </w:t>
            </w:r>
            <w:r>
              <w:rPr>
                <w:rFonts w:ascii="Book Antiqua" w:hAnsi="Book Antiqua" w:cs="Book Antiqua"/>
                <w:sz w:val="16"/>
                <w:szCs w:val="16"/>
              </w:rPr>
              <w:t xml:space="preserve">2000. </w:t>
            </w:r>
            <w:r w:rsidRPr="006732A4">
              <w:rPr>
                <w:rFonts w:ascii="Book Antiqua" w:hAnsi="Book Antiqua" w:cs="Book Antiqua"/>
                <w:sz w:val="16"/>
                <w:szCs w:val="16"/>
              </w:rPr>
              <w:t>"Structural Adaptations in Immigrant Congregations." Sociolog</w:t>
            </w:r>
            <w:r>
              <w:rPr>
                <w:rFonts w:ascii="Book Antiqua" w:hAnsi="Book Antiqua" w:cs="Book Antiqua"/>
                <w:sz w:val="16"/>
                <w:szCs w:val="16"/>
              </w:rPr>
              <w:t xml:space="preserve">y of Religion 61: 135-53. </w:t>
            </w:r>
            <w:r w:rsidR="0063389A" w:rsidRPr="0063389A">
              <w:rPr>
                <w:rStyle w:val="Hyperlink"/>
                <w:rFonts w:ascii="Book Antiqua" w:hAnsi="Book Antiqua" w:cs="Book Antiqua"/>
                <w:sz w:val="16"/>
                <w:szCs w:val="16"/>
              </w:rPr>
              <w:t>http://www.jstor.org/stable/3712282</w:t>
            </w:r>
          </w:p>
          <w:p w14:paraId="1A08D6D5" w14:textId="02A93324" w:rsidR="0063389A" w:rsidRDefault="006C0032" w:rsidP="006C0032">
            <w:pPr>
              <w:spacing w:before="60" w:after="60"/>
              <w:rPr>
                <w:rFonts w:ascii="Book Antiqua" w:hAnsi="Book Antiqua" w:cs="Book Antiqua"/>
                <w:sz w:val="16"/>
                <w:szCs w:val="16"/>
              </w:rPr>
            </w:pPr>
            <w:r>
              <w:rPr>
                <w:rFonts w:ascii="Book Antiqua" w:hAnsi="Book Antiqua" w:cs="Book Antiqua"/>
                <w:sz w:val="16"/>
                <w:szCs w:val="16"/>
              </w:rPr>
              <w:t xml:space="preserve">Kristy </w:t>
            </w:r>
            <w:proofErr w:type="spellStart"/>
            <w:r>
              <w:rPr>
                <w:rFonts w:ascii="Book Antiqua" w:hAnsi="Book Antiqua" w:cs="Book Antiqua"/>
                <w:sz w:val="16"/>
                <w:szCs w:val="16"/>
              </w:rPr>
              <w:t>Nabhan</w:t>
            </w:r>
            <w:proofErr w:type="spellEnd"/>
            <w:r>
              <w:rPr>
                <w:rFonts w:ascii="Book Antiqua" w:hAnsi="Book Antiqua" w:cs="Book Antiqua"/>
                <w:sz w:val="16"/>
                <w:szCs w:val="16"/>
              </w:rPr>
              <w:t xml:space="preserve">-Warren.  2005.  The Virgin of El Barrio: Marian Apparitions, Catholic Evangelizing, and Mexican American Activism.  New York University Press.  </w:t>
            </w:r>
            <w:hyperlink r:id="rId119" w:history="1">
              <w:r w:rsidR="0063389A" w:rsidRPr="0087354F">
                <w:rPr>
                  <w:rStyle w:val="Hyperlink"/>
                  <w:rFonts w:ascii="Book Antiqua" w:hAnsi="Book Antiqua" w:cs="Book Antiqua"/>
                  <w:sz w:val="16"/>
                  <w:szCs w:val="16"/>
                </w:rPr>
                <w:t>https://books.google.com/books/about/The_Virgin_of_El_Barrio.html?id=PyR3mxBDNfoC</w:t>
              </w:r>
            </w:hyperlink>
          </w:p>
          <w:p w14:paraId="3BA54525" w14:textId="301BADA4" w:rsidR="002435CF" w:rsidRDefault="006C0032" w:rsidP="006C0032">
            <w:pPr>
              <w:spacing w:before="60" w:after="60"/>
              <w:rPr>
                <w:rFonts w:ascii="Book Antiqua" w:hAnsi="Book Antiqua" w:cs="Book Antiqua"/>
                <w:sz w:val="16"/>
                <w:szCs w:val="16"/>
              </w:rPr>
            </w:pPr>
            <w:r w:rsidRPr="00953CC5">
              <w:rPr>
                <w:rFonts w:ascii="Book Antiqua" w:hAnsi="Book Antiqua" w:cs="Book Antiqua"/>
                <w:sz w:val="16"/>
                <w:szCs w:val="16"/>
              </w:rPr>
              <w:t xml:space="preserve">Levitt, Peggy. 2001. The Transnational Villagers. Berkeley: University of California </w:t>
            </w:r>
            <w:r>
              <w:rPr>
                <w:rFonts w:ascii="Book Antiqua" w:hAnsi="Book Antiqua" w:cs="Book Antiqua"/>
                <w:sz w:val="16"/>
                <w:szCs w:val="16"/>
              </w:rPr>
              <w:t>Press. (Chapter</w:t>
            </w:r>
            <w:r w:rsidRPr="00953CC5">
              <w:rPr>
                <w:rFonts w:ascii="Book Antiqua" w:hAnsi="Book Antiqua" w:cs="Book Antiqua"/>
                <w:sz w:val="16"/>
                <w:szCs w:val="16"/>
              </w:rPr>
              <w:t xml:space="preserve"> 6</w:t>
            </w:r>
            <w:r>
              <w:rPr>
                <w:rFonts w:ascii="Book Antiqua" w:hAnsi="Book Antiqua" w:cs="Book Antiqua"/>
                <w:sz w:val="16"/>
                <w:szCs w:val="16"/>
              </w:rPr>
              <w:t>,</w:t>
            </w:r>
            <w:r w:rsidRPr="00953CC5">
              <w:rPr>
                <w:rFonts w:ascii="Book Antiqua" w:hAnsi="Book Antiqua" w:cs="Book Antiqua"/>
                <w:sz w:val="16"/>
                <w:szCs w:val="16"/>
              </w:rPr>
              <w:t xml:space="preserve"> “’When God is Everywhere:’ Religious Life Across Borders”)</w:t>
            </w:r>
            <w:r>
              <w:rPr>
                <w:rFonts w:ascii="Book Antiqua" w:hAnsi="Book Antiqua" w:cs="Book Antiqua"/>
                <w:sz w:val="16"/>
                <w:szCs w:val="16"/>
              </w:rPr>
              <w:t xml:space="preserve">.  </w:t>
            </w:r>
            <w:hyperlink r:id="rId120" w:history="1">
              <w:r w:rsidR="002435CF" w:rsidRPr="0087354F">
                <w:rPr>
                  <w:rStyle w:val="Hyperlink"/>
                  <w:rFonts w:ascii="Book Antiqua" w:hAnsi="Book Antiqua" w:cs="Book Antiqua"/>
                  <w:sz w:val="16"/>
                  <w:szCs w:val="16"/>
                </w:rPr>
                <w:t>https://www.ucpress.edu/book.php?isbn=9780520228139</w:t>
              </w:r>
            </w:hyperlink>
          </w:p>
          <w:p w14:paraId="7D3993B1" w14:textId="30E143F3" w:rsidR="002435CF" w:rsidRDefault="006C0032" w:rsidP="006C0032">
            <w:pPr>
              <w:spacing w:before="60" w:after="60"/>
              <w:rPr>
                <w:rFonts w:ascii="Book Antiqua" w:hAnsi="Book Antiqua" w:cs="Book Antiqua"/>
                <w:sz w:val="16"/>
                <w:szCs w:val="16"/>
              </w:rPr>
            </w:pPr>
            <w:proofErr w:type="spellStart"/>
            <w:r w:rsidRPr="00F742CB">
              <w:rPr>
                <w:rFonts w:ascii="Book Antiqua" w:hAnsi="Book Antiqua" w:cs="Book Antiqua"/>
                <w:sz w:val="16"/>
                <w:szCs w:val="16"/>
              </w:rPr>
              <w:t>Kurien</w:t>
            </w:r>
            <w:proofErr w:type="spellEnd"/>
            <w:r w:rsidRPr="00F742CB">
              <w:rPr>
                <w:rFonts w:ascii="Book Antiqua" w:hAnsi="Book Antiqua" w:cs="Book Antiqua"/>
                <w:sz w:val="16"/>
                <w:szCs w:val="16"/>
              </w:rPr>
              <w:t xml:space="preserve">, </w:t>
            </w:r>
            <w:proofErr w:type="spellStart"/>
            <w:r w:rsidRPr="00F742CB">
              <w:rPr>
                <w:rFonts w:ascii="Book Antiqua" w:hAnsi="Book Antiqua" w:cs="Book Antiqua"/>
                <w:sz w:val="16"/>
                <w:szCs w:val="16"/>
              </w:rPr>
              <w:t>Prema</w:t>
            </w:r>
            <w:proofErr w:type="spellEnd"/>
            <w:r w:rsidRPr="00F742CB">
              <w:rPr>
                <w:rFonts w:ascii="Book Antiqua" w:hAnsi="Book Antiqua" w:cs="Book Antiqua"/>
                <w:sz w:val="16"/>
                <w:szCs w:val="16"/>
              </w:rPr>
              <w:t>. 2002. “’We are Better Hindus Here’ Religion and Ethnicity Among Indian Americans.” P</w:t>
            </w:r>
            <w:r>
              <w:rPr>
                <w:rFonts w:ascii="Book Antiqua" w:hAnsi="Book Antiqua" w:cs="Book Antiqua"/>
                <w:sz w:val="16"/>
                <w:szCs w:val="16"/>
              </w:rPr>
              <w:t>p</w:t>
            </w:r>
            <w:r w:rsidRPr="00F742CB">
              <w:rPr>
                <w:rFonts w:ascii="Book Antiqua" w:hAnsi="Book Antiqua" w:cs="Book Antiqua"/>
                <w:sz w:val="16"/>
                <w:szCs w:val="16"/>
              </w:rPr>
              <w:t xml:space="preserve">. 99-120 in Jung Ha Kim and </w:t>
            </w:r>
            <w:proofErr w:type="spellStart"/>
            <w:r w:rsidRPr="00F742CB">
              <w:rPr>
                <w:rFonts w:ascii="Book Antiqua" w:hAnsi="Book Antiqua" w:cs="Book Antiqua"/>
                <w:sz w:val="16"/>
                <w:szCs w:val="16"/>
              </w:rPr>
              <w:t>Pyong</w:t>
            </w:r>
            <w:proofErr w:type="spellEnd"/>
            <w:r w:rsidRPr="00F742CB">
              <w:rPr>
                <w:rFonts w:ascii="Book Antiqua" w:hAnsi="Book Antiqua" w:cs="Book Antiqua"/>
                <w:sz w:val="16"/>
                <w:szCs w:val="16"/>
              </w:rPr>
              <w:t xml:space="preserve"> Gap Min </w:t>
            </w:r>
            <w:r>
              <w:rPr>
                <w:rFonts w:ascii="Book Antiqua" w:hAnsi="Book Antiqua" w:cs="Book Antiqua"/>
                <w:sz w:val="16"/>
                <w:szCs w:val="16"/>
              </w:rPr>
              <w:t>(eds.),</w:t>
            </w:r>
            <w:r w:rsidRPr="00F742CB">
              <w:rPr>
                <w:rFonts w:ascii="Book Antiqua" w:hAnsi="Book Antiqua" w:cs="Book Antiqua"/>
                <w:sz w:val="16"/>
                <w:szCs w:val="16"/>
              </w:rPr>
              <w:t xml:space="preserve"> Religions in Asian America: Building Faith Communities. New York: </w:t>
            </w:r>
            <w:proofErr w:type="spellStart"/>
            <w:r w:rsidRPr="00F742CB">
              <w:rPr>
                <w:rFonts w:ascii="Book Antiqua" w:hAnsi="Book Antiqua" w:cs="Book Antiqua"/>
                <w:sz w:val="16"/>
                <w:szCs w:val="16"/>
              </w:rPr>
              <w:t>AltaMira</w:t>
            </w:r>
            <w:proofErr w:type="spellEnd"/>
            <w:r w:rsidRPr="00F742CB">
              <w:rPr>
                <w:rFonts w:ascii="Book Antiqua" w:hAnsi="Book Antiqua" w:cs="Book Antiqua"/>
                <w:sz w:val="16"/>
                <w:szCs w:val="16"/>
              </w:rPr>
              <w:t>.</w:t>
            </w:r>
            <w:r>
              <w:rPr>
                <w:rFonts w:ascii="Book Antiqua" w:hAnsi="Book Antiqua" w:cs="Book Antiqua"/>
                <w:sz w:val="16"/>
                <w:szCs w:val="16"/>
              </w:rPr>
              <w:t xml:space="preserve">  </w:t>
            </w:r>
            <w:hyperlink r:id="rId121" w:history="1">
              <w:r w:rsidR="002435CF" w:rsidRPr="0087354F">
                <w:rPr>
                  <w:rStyle w:val="Hyperlink"/>
                  <w:rFonts w:ascii="Book Antiqua" w:hAnsi="Book Antiqua" w:cs="Book Antiqua"/>
                  <w:sz w:val="16"/>
                  <w:szCs w:val="16"/>
                </w:rPr>
                <w:t>https://pdfs.semanticscholar.org/91e7/5a033f5deaa76cdf58b67310f53c39ec5d5f.pdf</w:t>
              </w:r>
            </w:hyperlink>
          </w:p>
          <w:p w14:paraId="54132287" w14:textId="4CF883D0" w:rsidR="002435CF" w:rsidRDefault="006C0032" w:rsidP="006C0032">
            <w:pPr>
              <w:spacing w:before="60" w:after="60"/>
              <w:rPr>
                <w:rFonts w:ascii="Book Antiqua" w:hAnsi="Book Antiqua" w:cs="Book Antiqua"/>
                <w:sz w:val="16"/>
                <w:szCs w:val="16"/>
              </w:rPr>
            </w:pPr>
            <w:proofErr w:type="spellStart"/>
            <w:r w:rsidRPr="00CB0EDF">
              <w:rPr>
                <w:rFonts w:ascii="Book Antiqua" w:hAnsi="Book Antiqua" w:cs="Book Antiqua"/>
                <w:sz w:val="16"/>
                <w:szCs w:val="16"/>
              </w:rPr>
              <w:t>Nyang</w:t>
            </w:r>
            <w:proofErr w:type="spellEnd"/>
            <w:r w:rsidRPr="00CB0EDF">
              <w:rPr>
                <w:rFonts w:ascii="Book Antiqua" w:hAnsi="Book Antiqua" w:cs="Book Antiqua"/>
                <w:sz w:val="16"/>
                <w:szCs w:val="16"/>
              </w:rPr>
              <w:t xml:space="preserve">, </w:t>
            </w:r>
            <w:proofErr w:type="spellStart"/>
            <w:r w:rsidRPr="00CB0EDF">
              <w:rPr>
                <w:rFonts w:ascii="Book Antiqua" w:hAnsi="Book Antiqua" w:cs="Book Antiqua"/>
                <w:sz w:val="16"/>
                <w:szCs w:val="16"/>
              </w:rPr>
              <w:t>Sulayman</w:t>
            </w:r>
            <w:proofErr w:type="spellEnd"/>
            <w:r w:rsidRPr="00CB0EDF">
              <w:rPr>
                <w:rFonts w:ascii="Book Antiqua" w:hAnsi="Book Antiqua" w:cs="Book Antiqua"/>
                <w:sz w:val="16"/>
                <w:szCs w:val="16"/>
              </w:rPr>
              <w:t xml:space="preserve"> S. 199</w:t>
            </w:r>
            <w:r>
              <w:rPr>
                <w:rFonts w:ascii="Book Antiqua" w:hAnsi="Book Antiqua" w:cs="Book Antiqua"/>
                <w:sz w:val="16"/>
                <w:szCs w:val="16"/>
              </w:rPr>
              <w:t>3</w:t>
            </w:r>
            <w:r w:rsidRPr="00CB0EDF">
              <w:rPr>
                <w:rFonts w:ascii="Book Antiqua" w:hAnsi="Book Antiqua" w:cs="Book Antiqua"/>
                <w:sz w:val="16"/>
                <w:szCs w:val="16"/>
              </w:rPr>
              <w:t xml:space="preserve">. "Convergence and Divergence in an Emergent Community: A Study of Challenges Facing U.S. Muslims." </w:t>
            </w:r>
            <w:r>
              <w:rPr>
                <w:rFonts w:ascii="Book Antiqua" w:hAnsi="Book Antiqua" w:cs="Book Antiqua"/>
                <w:sz w:val="16"/>
                <w:szCs w:val="16"/>
              </w:rPr>
              <w:t xml:space="preserve">Chapter 16, </w:t>
            </w:r>
            <w:r w:rsidRPr="00CB0EDF">
              <w:rPr>
                <w:rFonts w:ascii="Book Antiqua" w:hAnsi="Book Antiqua" w:cs="Book Antiqua"/>
                <w:sz w:val="16"/>
                <w:szCs w:val="16"/>
              </w:rPr>
              <w:t xml:space="preserve">In </w:t>
            </w:r>
            <w:proofErr w:type="gramStart"/>
            <w:r w:rsidRPr="00CB0EDF">
              <w:rPr>
                <w:rFonts w:ascii="Book Antiqua" w:hAnsi="Book Antiqua" w:cs="Book Antiqua"/>
                <w:sz w:val="16"/>
                <w:szCs w:val="16"/>
              </w:rPr>
              <w:t>The</w:t>
            </w:r>
            <w:proofErr w:type="gramEnd"/>
            <w:r w:rsidRPr="00CB0EDF">
              <w:rPr>
                <w:rFonts w:ascii="Book Antiqua" w:hAnsi="Book Antiqua" w:cs="Book Antiqua"/>
                <w:sz w:val="16"/>
                <w:szCs w:val="16"/>
              </w:rPr>
              <w:t xml:space="preserve"> Muslims </w:t>
            </w:r>
            <w:r>
              <w:rPr>
                <w:rFonts w:ascii="Book Antiqua" w:hAnsi="Book Antiqua" w:cs="Book Antiqua"/>
                <w:sz w:val="16"/>
                <w:szCs w:val="16"/>
              </w:rPr>
              <w:t>of</w:t>
            </w:r>
            <w:r w:rsidRPr="00CB0EDF">
              <w:rPr>
                <w:rFonts w:ascii="Book Antiqua" w:hAnsi="Book Antiqua" w:cs="Book Antiqua"/>
                <w:sz w:val="16"/>
                <w:szCs w:val="16"/>
              </w:rPr>
              <w:t xml:space="preserve"> America, edited by Yvonne Haddad.</w:t>
            </w:r>
            <w:r>
              <w:rPr>
                <w:rFonts w:ascii="Book Antiqua" w:hAnsi="Book Antiqua" w:cs="Book Antiqua"/>
                <w:sz w:val="16"/>
                <w:szCs w:val="16"/>
              </w:rPr>
              <w:t xml:space="preserve">  Oxford.  </w:t>
            </w:r>
            <w:hyperlink r:id="rId122" w:history="1">
              <w:r w:rsidR="002435CF" w:rsidRPr="0087354F">
                <w:rPr>
                  <w:rStyle w:val="Hyperlink"/>
                  <w:rFonts w:ascii="Book Antiqua" w:hAnsi="Book Antiqua" w:cs="Book Antiqua"/>
                  <w:sz w:val="16"/>
                  <w:szCs w:val="16"/>
                </w:rPr>
                <w:t>http://sites.la.utexas.edu/mhc/files/2009/10/nyang_in_haddad.pdf</w:t>
              </w:r>
            </w:hyperlink>
          </w:p>
          <w:p w14:paraId="614A7A43" w14:textId="2962D96F" w:rsidR="002435CF" w:rsidRDefault="009D2F9C" w:rsidP="009D2F9C">
            <w:pPr>
              <w:spacing w:before="60" w:after="60"/>
              <w:rPr>
                <w:rFonts w:ascii="Book Antiqua" w:hAnsi="Book Antiqua" w:cs="Book Antiqua"/>
                <w:sz w:val="16"/>
                <w:szCs w:val="16"/>
              </w:rPr>
            </w:pPr>
            <w:r w:rsidRPr="009D2F9C">
              <w:rPr>
                <w:rFonts w:ascii="Book Antiqua" w:hAnsi="Book Antiqua" w:cs="Book Antiqua"/>
                <w:sz w:val="16"/>
                <w:szCs w:val="16"/>
              </w:rPr>
              <w:lastRenderedPageBreak/>
              <w:t xml:space="preserve">Linda Herrera and </w:t>
            </w:r>
            <w:proofErr w:type="spellStart"/>
            <w:r w:rsidRPr="009D2F9C">
              <w:rPr>
                <w:rFonts w:ascii="Book Antiqua" w:hAnsi="Book Antiqua" w:cs="Book Antiqua"/>
                <w:sz w:val="16"/>
                <w:szCs w:val="16"/>
              </w:rPr>
              <w:t>Asef</w:t>
            </w:r>
            <w:proofErr w:type="spellEnd"/>
            <w:r w:rsidRPr="009D2F9C">
              <w:rPr>
                <w:rFonts w:ascii="Book Antiqua" w:hAnsi="Book Antiqua" w:cs="Book Antiqua"/>
                <w:sz w:val="16"/>
                <w:szCs w:val="16"/>
              </w:rPr>
              <w:t xml:space="preserve"> </w:t>
            </w:r>
            <w:proofErr w:type="spellStart"/>
            <w:r w:rsidRPr="009D2F9C">
              <w:rPr>
                <w:rFonts w:ascii="Book Antiqua" w:hAnsi="Book Antiqua" w:cs="Book Antiqua"/>
                <w:sz w:val="16"/>
                <w:szCs w:val="16"/>
              </w:rPr>
              <w:t>Bayat</w:t>
            </w:r>
            <w:proofErr w:type="spellEnd"/>
            <w:r w:rsidRPr="009D2F9C">
              <w:rPr>
                <w:rFonts w:ascii="Book Antiqua" w:hAnsi="Book Antiqua" w:cs="Book Antiqua"/>
                <w:sz w:val="16"/>
                <w:szCs w:val="16"/>
              </w:rPr>
              <w:t>.  2010. Being Young and Muslim: New Cultural Politics in the Global South and North. Oxford.</w:t>
            </w:r>
            <w:r w:rsidR="007E16D2">
              <w:rPr>
                <w:rFonts w:ascii="Book Antiqua" w:hAnsi="Book Antiqua" w:cs="Book Antiqua"/>
                <w:sz w:val="16"/>
                <w:szCs w:val="16"/>
              </w:rPr>
              <w:t xml:space="preserve"> </w:t>
            </w:r>
            <w:hyperlink r:id="rId123" w:anchor="v=onepage&amp;q&amp;f=false" w:history="1">
              <w:r w:rsidR="002435CF" w:rsidRPr="0087354F">
                <w:rPr>
                  <w:rStyle w:val="Hyperlink"/>
                  <w:rFonts w:ascii="Book Antiqua" w:hAnsi="Book Antiqua" w:cs="Book Antiqua"/>
                  <w:sz w:val="16"/>
                  <w:szCs w:val="16"/>
                </w:rPr>
                <w:t>https://books.google.com/books?id=6Up7AteyarEC&amp;printsec=frontcover&amp;source=gbs_atb#v=onepage&amp;q&amp;f=false</w:t>
              </w:r>
            </w:hyperlink>
          </w:p>
          <w:p w14:paraId="4040B7EE" w14:textId="503C4446" w:rsidR="002435CF" w:rsidRPr="002435CF" w:rsidRDefault="009D2F9C" w:rsidP="007E16D2">
            <w:pPr>
              <w:spacing w:before="60" w:after="60"/>
              <w:rPr>
                <w:rStyle w:val="Hyperlink"/>
                <w:rFonts w:ascii="Book Antiqua" w:hAnsi="Book Antiqua" w:cs="Book Antiqua"/>
                <w:sz w:val="16"/>
                <w:szCs w:val="16"/>
              </w:rPr>
            </w:pPr>
            <w:r w:rsidRPr="009D2F9C">
              <w:rPr>
                <w:rFonts w:ascii="Book Antiqua" w:hAnsi="Book Antiqua" w:cs="Book Antiqua"/>
                <w:sz w:val="16"/>
                <w:szCs w:val="16"/>
              </w:rPr>
              <w:t xml:space="preserve">Thomas A. Tweed.  1997.  Our Lady of the Exile: Diasporic Religion at a Cuban Catholic Shrine in Miami.  Oxford.  </w:t>
            </w:r>
            <w:r w:rsidR="002435CF" w:rsidRPr="002435CF">
              <w:rPr>
                <w:rStyle w:val="Hyperlink"/>
                <w:rFonts w:ascii="Book Antiqua" w:hAnsi="Book Antiqua" w:cs="Book Antiqua"/>
                <w:sz w:val="16"/>
                <w:szCs w:val="16"/>
              </w:rPr>
              <w:t>http://www.jstor.org/stable/27502536</w:t>
            </w:r>
          </w:p>
          <w:p w14:paraId="74463291" w14:textId="3314202D" w:rsidR="002435CF" w:rsidRPr="002435CF" w:rsidRDefault="009D2F9C" w:rsidP="007E16D2">
            <w:pPr>
              <w:spacing w:before="60" w:after="60"/>
              <w:rPr>
                <w:rFonts w:ascii="Book Antiqua" w:hAnsi="Book Antiqua" w:cs="Book Antiqua"/>
                <w:color w:val="143974"/>
                <w:sz w:val="16"/>
                <w:szCs w:val="16"/>
                <w:u w:val="single"/>
              </w:rPr>
            </w:pPr>
            <w:r w:rsidRPr="009D2F9C">
              <w:rPr>
                <w:rFonts w:ascii="Book Antiqua" w:hAnsi="Book Antiqua" w:cs="Book Antiqua"/>
                <w:sz w:val="16"/>
                <w:szCs w:val="16"/>
              </w:rPr>
              <w:t xml:space="preserve">Robert A. </w:t>
            </w:r>
            <w:proofErr w:type="spellStart"/>
            <w:r w:rsidRPr="009D2F9C">
              <w:rPr>
                <w:rFonts w:ascii="Book Antiqua" w:hAnsi="Book Antiqua" w:cs="Book Antiqua"/>
                <w:sz w:val="16"/>
                <w:szCs w:val="16"/>
              </w:rPr>
              <w:t>Orsi</w:t>
            </w:r>
            <w:proofErr w:type="spellEnd"/>
            <w:r w:rsidRPr="009D2F9C">
              <w:rPr>
                <w:rFonts w:ascii="Book Antiqua" w:hAnsi="Book Antiqua" w:cs="Book Antiqua"/>
                <w:sz w:val="16"/>
                <w:szCs w:val="16"/>
              </w:rPr>
              <w:t xml:space="preserve">.  1998.  Thank You, St. Jude: Women's Devotion to the Patron Saint of Hopeless Causes.  Yale.  </w:t>
            </w:r>
            <w:r w:rsidR="002435CF" w:rsidRPr="002435CF">
              <w:rPr>
                <w:rStyle w:val="Hyperlink"/>
                <w:rFonts w:ascii="Book Antiqua" w:hAnsi="Book Antiqua" w:cs="Book Antiqua"/>
                <w:sz w:val="16"/>
                <w:szCs w:val="16"/>
              </w:rPr>
              <w:t>http://www.jstor.org/stable/j.ctt1nq0v7</w:t>
            </w:r>
          </w:p>
        </w:tc>
        <w:tc>
          <w:tcPr>
            <w:tcW w:w="1350" w:type="dxa"/>
            <w:tcBorders>
              <w:top w:val="single" w:sz="6" w:space="0" w:color="auto"/>
              <w:left w:val="single" w:sz="6" w:space="0" w:color="auto"/>
              <w:bottom w:val="single" w:sz="6" w:space="0" w:color="auto"/>
              <w:right w:val="single" w:sz="18" w:space="0" w:color="auto"/>
            </w:tcBorders>
          </w:tcPr>
          <w:p w14:paraId="440EEDA5" w14:textId="77777777" w:rsidR="006C0032" w:rsidRPr="00743D01" w:rsidRDefault="006C0032" w:rsidP="006B022F">
            <w:pPr>
              <w:spacing w:before="60" w:after="60"/>
              <w:rPr>
                <w:rFonts w:ascii="Book Antiqua" w:hAnsi="Book Antiqua" w:cs="Book Antiqua"/>
                <w:i/>
                <w:sz w:val="16"/>
                <w:szCs w:val="16"/>
              </w:rPr>
            </w:pPr>
            <w:r>
              <w:rPr>
                <w:rFonts w:ascii="Book Antiqua" w:hAnsi="Book Antiqua" w:cs="Book Antiqua"/>
                <w:i/>
                <w:sz w:val="16"/>
                <w:szCs w:val="16"/>
              </w:rPr>
              <w:lastRenderedPageBreak/>
              <w:t>Pre-discussion paper.</w:t>
            </w:r>
          </w:p>
        </w:tc>
      </w:tr>
      <w:tr w:rsidR="006C0032" w14:paraId="69C3FE68" w14:textId="77777777" w:rsidTr="000D20AE">
        <w:trPr>
          <w:trHeight w:val="360"/>
        </w:trPr>
        <w:tc>
          <w:tcPr>
            <w:tcW w:w="1080" w:type="dxa"/>
            <w:tcBorders>
              <w:top w:val="single" w:sz="6" w:space="0" w:color="auto"/>
              <w:left w:val="single" w:sz="18" w:space="0" w:color="auto"/>
              <w:bottom w:val="single" w:sz="6" w:space="0" w:color="auto"/>
              <w:right w:val="single" w:sz="6" w:space="0" w:color="auto"/>
            </w:tcBorders>
          </w:tcPr>
          <w:p w14:paraId="410CF215" w14:textId="7D604DC5" w:rsidR="005C7DDA" w:rsidRPr="005C7DDA" w:rsidRDefault="005C7DDA" w:rsidP="006B022F">
            <w:pPr>
              <w:spacing w:before="60" w:after="60"/>
              <w:rPr>
                <w:rFonts w:ascii="Book Antiqua" w:hAnsi="Book Antiqua"/>
                <w:i/>
                <w:sz w:val="18"/>
                <w:szCs w:val="16"/>
              </w:rPr>
            </w:pPr>
            <w:r>
              <w:rPr>
                <w:rFonts w:ascii="Book Antiqua" w:hAnsi="Book Antiqua"/>
                <w:i/>
                <w:sz w:val="18"/>
                <w:szCs w:val="16"/>
              </w:rPr>
              <w:t>(Thanksgiving break November 27-29)</w:t>
            </w:r>
          </w:p>
          <w:p w14:paraId="1A1B0C02" w14:textId="6F378C44" w:rsidR="00362769" w:rsidRDefault="005C7DDA" w:rsidP="006B022F">
            <w:pPr>
              <w:spacing w:before="60" w:after="60"/>
              <w:rPr>
                <w:rFonts w:ascii="Book Antiqua" w:hAnsi="Book Antiqua"/>
                <w:sz w:val="18"/>
                <w:szCs w:val="16"/>
              </w:rPr>
            </w:pPr>
            <w:r>
              <w:rPr>
                <w:rFonts w:ascii="Book Antiqua" w:hAnsi="Book Antiqua"/>
                <w:sz w:val="18"/>
                <w:szCs w:val="16"/>
              </w:rPr>
              <w:t xml:space="preserve">November </w:t>
            </w:r>
          </w:p>
          <w:p w14:paraId="009B23B9" w14:textId="62F3F46B" w:rsidR="005C7DDA" w:rsidRPr="00611525" w:rsidRDefault="005C7DDA" w:rsidP="006B022F">
            <w:pPr>
              <w:spacing w:before="60" w:after="60"/>
              <w:rPr>
                <w:rFonts w:ascii="Book Antiqua" w:hAnsi="Book Antiqua"/>
                <w:sz w:val="18"/>
                <w:szCs w:val="16"/>
              </w:rPr>
            </w:pPr>
            <w:r>
              <w:rPr>
                <w:rFonts w:ascii="Book Antiqua" w:hAnsi="Book Antiqua"/>
                <w:sz w:val="18"/>
                <w:szCs w:val="16"/>
              </w:rPr>
              <w:t xml:space="preserve">26 </w:t>
            </w:r>
          </w:p>
        </w:tc>
        <w:tc>
          <w:tcPr>
            <w:tcW w:w="1530" w:type="dxa"/>
            <w:tcBorders>
              <w:top w:val="single" w:sz="6" w:space="0" w:color="auto"/>
              <w:left w:val="single" w:sz="6" w:space="0" w:color="auto"/>
              <w:bottom w:val="single" w:sz="6" w:space="0" w:color="auto"/>
              <w:right w:val="single" w:sz="6" w:space="0" w:color="auto"/>
            </w:tcBorders>
          </w:tcPr>
          <w:p w14:paraId="5AB61F8F" w14:textId="07697DCD" w:rsidR="006C0032" w:rsidRDefault="002F725F" w:rsidP="006C0032">
            <w:pPr>
              <w:spacing w:before="60" w:after="60"/>
              <w:rPr>
                <w:rFonts w:ascii="Book Antiqua" w:hAnsi="Book Antiqua" w:cs="Book Antiqua"/>
                <w:sz w:val="16"/>
                <w:szCs w:val="16"/>
              </w:rPr>
            </w:pPr>
            <w:r>
              <w:rPr>
                <w:rFonts w:ascii="Book Antiqua" w:hAnsi="Book Antiqua" w:cs="Book Antiqua"/>
                <w:sz w:val="16"/>
                <w:szCs w:val="16"/>
              </w:rPr>
              <w:t xml:space="preserve">African American, </w:t>
            </w:r>
            <w:r w:rsidR="006C0032">
              <w:rPr>
                <w:rFonts w:ascii="Book Antiqua" w:hAnsi="Book Antiqua" w:cs="Book Antiqua"/>
                <w:sz w:val="16"/>
                <w:szCs w:val="16"/>
              </w:rPr>
              <w:t>Multiethnic, Multiracial, Multicultural Church.</w:t>
            </w:r>
          </w:p>
        </w:tc>
        <w:tc>
          <w:tcPr>
            <w:tcW w:w="6120" w:type="dxa"/>
            <w:tcBorders>
              <w:top w:val="single" w:sz="6" w:space="0" w:color="auto"/>
              <w:left w:val="single" w:sz="6" w:space="0" w:color="auto"/>
              <w:bottom w:val="single" w:sz="6" w:space="0" w:color="auto"/>
              <w:right w:val="single" w:sz="6" w:space="0" w:color="auto"/>
            </w:tcBorders>
          </w:tcPr>
          <w:p w14:paraId="06EF1A40" w14:textId="77777777" w:rsidR="00A875EC" w:rsidRDefault="00A875EC" w:rsidP="00A875EC">
            <w:pPr>
              <w:spacing w:before="60" w:after="60"/>
              <w:rPr>
                <w:rFonts w:ascii="Book Antiqua" w:hAnsi="Book Antiqua" w:cs="Book Antiqua"/>
                <w:b/>
                <w:bCs/>
                <w:sz w:val="16"/>
                <w:szCs w:val="16"/>
              </w:rPr>
            </w:pPr>
            <w:r>
              <w:rPr>
                <w:rFonts w:ascii="Book Antiqua" w:hAnsi="Book Antiqua" w:cs="Book Antiqua"/>
                <w:b/>
                <w:bCs/>
                <w:sz w:val="16"/>
                <w:szCs w:val="16"/>
              </w:rPr>
              <w:t xml:space="preserve">Gerardo Marti. 2012. Worship across the Racial Divide. New York: Oxford. (Chapter 3). (R) </w:t>
            </w:r>
            <w:hyperlink r:id="rId124" w:history="1">
              <w:r w:rsidRPr="0087354F">
                <w:rPr>
                  <w:rStyle w:val="Hyperlink"/>
                  <w:rFonts w:ascii="Book Antiqua" w:hAnsi="Book Antiqua" w:cs="Book Antiqua"/>
                  <w:b/>
                  <w:bCs/>
                  <w:sz w:val="16"/>
                  <w:szCs w:val="16"/>
                </w:rPr>
                <w:t>http://onlinelibrary.wiley.com/doi/10.1111/j.1468-5906.2012.01648.x/full</w:t>
              </w:r>
            </w:hyperlink>
          </w:p>
          <w:p w14:paraId="2849DD8C" w14:textId="2D1BBE8C" w:rsidR="001B0DF2" w:rsidRDefault="006C0032" w:rsidP="006C0032">
            <w:pPr>
              <w:spacing w:before="60" w:after="60"/>
              <w:rPr>
                <w:rFonts w:ascii="Book Antiqua" w:hAnsi="Book Antiqua" w:cs="Book Antiqua"/>
                <w:b/>
                <w:sz w:val="16"/>
                <w:szCs w:val="16"/>
              </w:rPr>
            </w:pPr>
            <w:r w:rsidRPr="007C5C1B">
              <w:rPr>
                <w:rFonts w:ascii="Book Antiqua" w:hAnsi="Book Antiqua" w:cs="Book Antiqua"/>
                <w:b/>
                <w:sz w:val="16"/>
                <w:szCs w:val="16"/>
              </w:rPr>
              <w:t>Michael O. Emerson and Christian Smith.  2001.  Divided by Faith.  Oxford.  (</w:t>
            </w:r>
            <w:r>
              <w:rPr>
                <w:rFonts w:ascii="Book Antiqua" w:hAnsi="Book Antiqua" w:cs="Book Antiqua"/>
                <w:b/>
                <w:sz w:val="16"/>
                <w:szCs w:val="16"/>
              </w:rPr>
              <w:t xml:space="preserve">pp. 17-18, </w:t>
            </w:r>
            <w:r w:rsidRPr="007C5C1B">
              <w:rPr>
                <w:rFonts w:ascii="Book Antiqua" w:hAnsi="Book Antiqua" w:cs="Book Antiqua"/>
                <w:b/>
                <w:sz w:val="16"/>
                <w:szCs w:val="16"/>
              </w:rPr>
              <w:t xml:space="preserve">Chapters </w:t>
            </w:r>
            <w:r>
              <w:rPr>
                <w:rFonts w:ascii="Book Antiqua" w:hAnsi="Book Antiqua" w:cs="Book Antiqua"/>
                <w:b/>
                <w:sz w:val="16"/>
                <w:szCs w:val="16"/>
              </w:rPr>
              <w:t>2, 7, 8</w:t>
            </w:r>
            <w:r w:rsidRPr="007C5C1B">
              <w:rPr>
                <w:rFonts w:ascii="Book Antiqua" w:hAnsi="Book Antiqua" w:cs="Book Antiqua"/>
                <w:b/>
                <w:sz w:val="16"/>
                <w:szCs w:val="16"/>
              </w:rPr>
              <w:t>).</w:t>
            </w:r>
            <w:r w:rsidRPr="000315D4">
              <w:rPr>
                <w:rFonts w:ascii="Book Antiqua" w:hAnsi="Book Antiqua" w:cs="Book Antiqua"/>
                <w:b/>
                <w:bCs/>
                <w:sz w:val="16"/>
                <w:szCs w:val="16"/>
              </w:rPr>
              <w:t xml:space="preserve"> </w:t>
            </w:r>
            <w:r>
              <w:rPr>
                <w:rFonts w:ascii="Book Antiqua" w:hAnsi="Book Antiqua" w:cs="Book Antiqua"/>
                <w:b/>
                <w:bCs/>
                <w:sz w:val="16"/>
                <w:szCs w:val="16"/>
              </w:rPr>
              <w:t xml:space="preserve"> (R)  </w:t>
            </w:r>
            <w:hyperlink r:id="rId125" w:anchor="v=onepage&amp;q&amp;f=false" w:history="1">
              <w:r w:rsidR="001B0DF2" w:rsidRPr="0087354F">
                <w:rPr>
                  <w:rStyle w:val="Hyperlink"/>
                  <w:rFonts w:ascii="Book Antiqua" w:hAnsi="Book Antiqua" w:cs="Book Antiqua"/>
                  <w:b/>
                  <w:sz w:val="16"/>
                  <w:szCs w:val="16"/>
                </w:rPr>
                <w:t>https://books.google.com/books?id=1gM6KphyINsC&amp;printsec=frontcover&amp;source=gbs_atb#v=onepage&amp;q&amp;f=false</w:t>
              </w:r>
            </w:hyperlink>
          </w:p>
          <w:p w14:paraId="6E47EDFD" w14:textId="77777777" w:rsidR="000D20AE" w:rsidRDefault="000D20AE" w:rsidP="000D20AE">
            <w:pPr>
              <w:spacing w:before="60" w:after="60"/>
              <w:rPr>
                <w:rFonts w:ascii="Book Antiqua" w:hAnsi="Book Antiqua" w:cs="Book Antiqua"/>
                <w:b/>
                <w:sz w:val="16"/>
                <w:szCs w:val="16"/>
              </w:rPr>
            </w:pPr>
            <w:r w:rsidRPr="00BE6882">
              <w:rPr>
                <w:rFonts w:ascii="Book Antiqua" w:hAnsi="Book Antiqua" w:cs="Book Antiqua"/>
                <w:b/>
                <w:sz w:val="16"/>
                <w:szCs w:val="16"/>
              </w:rPr>
              <w:t>Jessica M. Barron</w:t>
            </w:r>
            <w:r>
              <w:rPr>
                <w:rFonts w:ascii="Book Antiqua" w:hAnsi="Book Antiqua" w:cs="Book Antiqua"/>
                <w:b/>
                <w:sz w:val="16"/>
                <w:szCs w:val="16"/>
              </w:rPr>
              <w:t>. 2016. “</w:t>
            </w:r>
            <w:r w:rsidRPr="00BE6882">
              <w:rPr>
                <w:rFonts w:ascii="Book Antiqua" w:hAnsi="Book Antiqua" w:cs="Book Antiqua"/>
                <w:b/>
                <w:sz w:val="16"/>
                <w:szCs w:val="16"/>
              </w:rPr>
              <w:t>Managed Diversity: R</w:t>
            </w:r>
            <w:r>
              <w:rPr>
                <w:rFonts w:ascii="Book Antiqua" w:hAnsi="Book Antiqua" w:cs="Book Antiqua"/>
                <w:b/>
                <w:sz w:val="16"/>
                <w:szCs w:val="16"/>
              </w:rPr>
              <w:t>ace, Place, and an Urban Church.”</w:t>
            </w:r>
            <w:r w:rsidRPr="00BE6882">
              <w:rPr>
                <w:rFonts w:ascii="Book Antiqua" w:hAnsi="Book Antiqua" w:cs="Book Antiqua"/>
                <w:b/>
                <w:sz w:val="16"/>
                <w:szCs w:val="16"/>
              </w:rPr>
              <w:t xml:space="preserve"> </w:t>
            </w:r>
            <w:r w:rsidRPr="00BE6882">
              <w:rPr>
                <w:rFonts w:ascii="Book Antiqua" w:hAnsi="Book Antiqua" w:cs="Book Antiqua"/>
                <w:b/>
                <w:i/>
                <w:iCs/>
                <w:sz w:val="16"/>
                <w:szCs w:val="16"/>
              </w:rPr>
              <w:t>Sociology of Religion</w:t>
            </w:r>
            <w:r w:rsidRPr="00BE6882">
              <w:rPr>
                <w:rFonts w:ascii="Book Antiqua" w:hAnsi="Book Antiqua" w:cs="Book Antiqua"/>
                <w:b/>
                <w:sz w:val="16"/>
                <w:szCs w:val="16"/>
              </w:rPr>
              <w:t xml:space="preserve"> 77</w:t>
            </w:r>
            <w:r>
              <w:rPr>
                <w:rFonts w:ascii="Book Antiqua" w:hAnsi="Book Antiqua" w:cs="Book Antiqua"/>
                <w:b/>
                <w:sz w:val="16"/>
                <w:szCs w:val="16"/>
              </w:rPr>
              <w:t>(</w:t>
            </w:r>
            <w:r w:rsidRPr="00BE6882">
              <w:rPr>
                <w:rFonts w:ascii="Book Antiqua" w:hAnsi="Book Antiqua" w:cs="Book Antiqua"/>
                <w:b/>
                <w:sz w:val="16"/>
                <w:szCs w:val="16"/>
              </w:rPr>
              <w:t>1</w:t>
            </w:r>
            <w:r>
              <w:rPr>
                <w:rFonts w:ascii="Book Antiqua" w:hAnsi="Book Antiqua" w:cs="Book Antiqua"/>
                <w:b/>
                <w:sz w:val="16"/>
                <w:szCs w:val="16"/>
              </w:rPr>
              <w:t xml:space="preserve">) </w:t>
            </w:r>
            <w:r w:rsidRPr="00BE6882">
              <w:rPr>
                <w:rFonts w:ascii="Book Antiqua" w:hAnsi="Book Antiqua" w:cs="Book Antiqua"/>
                <w:b/>
                <w:sz w:val="16"/>
                <w:szCs w:val="16"/>
              </w:rPr>
              <w:t>18–36</w:t>
            </w:r>
            <w:r>
              <w:rPr>
                <w:rFonts w:ascii="Book Antiqua" w:hAnsi="Book Antiqua" w:cs="Book Antiqua"/>
                <w:b/>
                <w:sz w:val="16"/>
                <w:szCs w:val="16"/>
              </w:rPr>
              <w:t>.</w:t>
            </w:r>
            <w:r w:rsidRPr="00BE6882">
              <w:rPr>
                <w:rFonts w:ascii="Book Antiqua" w:hAnsi="Book Antiqua" w:cs="Book Antiqua"/>
                <w:b/>
                <w:sz w:val="16"/>
                <w:szCs w:val="16"/>
              </w:rPr>
              <w:t xml:space="preserve"> </w:t>
            </w:r>
            <w:hyperlink r:id="rId126" w:history="1">
              <w:r w:rsidRPr="00BE6882">
                <w:rPr>
                  <w:rStyle w:val="Hyperlink"/>
                  <w:rFonts w:ascii="Book Antiqua" w:hAnsi="Book Antiqua" w:cs="Book Antiqua"/>
                  <w:b/>
                  <w:sz w:val="16"/>
                  <w:szCs w:val="16"/>
                </w:rPr>
                <w:t>https://doi.org/10.1093/socrel/srv074</w:t>
              </w:r>
            </w:hyperlink>
          </w:p>
          <w:p w14:paraId="34C51130" w14:textId="77777777" w:rsidR="00565371" w:rsidRDefault="00565744" w:rsidP="006C0032">
            <w:pPr>
              <w:spacing w:before="60" w:after="60"/>
              <w:rPr>
                <w:rFonts w:ascii="Book Antiqua" w:hAnsi="Book Antiqua" w:cs="Book Antiqua"/>
                <w:b/>
                <w:sz w:val="16"/>
                <w:szCs w:val="16"/>
              </w:rPr>
            </w:pPr>
            <w:r>
              <w:rPr>
                <w:rFonts w:ascii="Book Antiqua" w:hAnsi="Book Antiqua" w:cs="Book Antiqua"/>
                <w:b/>
                <w:sz w:val="16"/>
                <w:szCs w:val="16"/>
              </w:rPr>
              <w:t xml:space="preserve">Samuel L. </w:t>
            </w:r>
            <w:r w:rsidRPr="00565744">
              <w:rPr>
                <w:rFonts w:ascii="Book Antiqua" w:hAnsi="Book Antiqua" w:cs="Book Antiqua"/>
                <w:b/>
                <w:sz w:val="16"/>
                <w:szCs w:val="16"/>
              </w:rPr>
              <w:t>Perry. 2013</w:t>
            </w:r>
            <w:r>
              <w:rPr>
                <w:rFonts w:ascii="Book Antiqua" w:hAnsi="Book Antiqua" w:cs="Book Antiqua"/>
                <w:b/>
                <w:sz w:val="16"/>
                <w:szCs w:val="16"/>
              </w:rPr>
              <w:t>. “</w:t>
            </w:r>
            <w:r w:rsidRPr="00565744">
              <w:rPr>
                <w:rFonts w:ascii="Book Antiqua" w:hAnsi="Book Antiqua" w:cs="Book Antiqua"/>
                <w:b/>
                <w:sz w:val="16"/>
                <w:szCs w:val="16"/>
              </w:rPr>
              <w:t>Social Capital, Race, and Personal Fundraising in Evangelical Outreach Ministries.</w:t>
            </w:r>
            <w:r>
              <w:rPr>
                <w:rFonts w:ascii="Book Antiqua" w:hAnsi="Book Antiqua" w:cs="Book Antiqua"/>
                <w:b/>
                <w:sz w:val="16"/>
                <w:szCs w:val="16"/>
              </w:rPr>
              <w:t>”</w:t>
            </w:r>
            <w:r w:rsidRPr="00565744">
              <w:rPr>
                <w:rFonts w:ascii="Book Antiqua" w:hAnsi="Book Antiqua" w:cs="Book Antiqua"/>
                <w:b/>
                <w:sz w:val="16"/>
                <w:szCs w:val="16"/>
              </w:rPr>
              <w:t xml:space="preserve"> </w:t>
            </w:r>
            <w:r w:rsidRPr="00565744">
              <w:rPr>
                <w:rFonts w:ascii="Book Antiqua" w:hAnsi="Book Antiqua" w:cs="Book Antiqua"/>
                <w:b/>
                <w:i/>
                <w:sz w:val="16"/>
                <w:szCs w:val="16"/>
              </w:rPr>
              <w:t>Journal for the Scientific Study of Religion</w:t>
            </w:r>
            <w:r w:rsidRPr="00565744">
              <w:rPr>
                <w:rFonts w:ascii="Book Antiqua" w:hAnsi="Book Antiqua" w:cs="Book Antiqua"/>
                <w:b/>
                <w:sz w:val="16"/>
                <w:szCs w:val="16"/>
              </w:rPr>
              <w:t xml:space="preserve"> 52</w:t>
            </w:r>
            <w:r>
              <w:rPr>
                <w:rFonts w:ascii="Book Antiqua" w:hAnsi="Book Antiqua" w:cs="Book Antiqua"/>
                <w:b/>
                <w:sz w:val="16"/>
                <w:szCs w:val="16"/>
              </w:rPr>
              <w:t>(1)</w:t>
            </w:r>
            <w:r w:rsidRPr="00565744">
              <w:rPr>
                <w:rFonts w:ascii="Book Antiqua" w:hAnsi="Book Antiqua" w:cs="Book Antiqua"/>
                <w:b/>
                <w:sz w:val="16"/>
                <w:szCs w:val="16"/>
              </w:rPr>
              <w:t xml:space="preserve"> 159–178.</w:t>
            </w:r>
            <w:r w:rsidR="00E87570">
              <w:rPr>
                <w:rFonts w:ascii="Book Antiqua" w:hAnsi="Book Antiqua" w:cs="Book Antiqua"/>
                <w:b/>
                <w:sz w:val="16"/>
                <w:szCs w:val="16"/>
              </w:rPr>
              <w:t xml:space="preserve"> </w:t>
            </w:r>
            <w:hyperlink r:id="rId127" w:history="1">
              <w:r w:rsidR="00BE6882" w:rsidRPr="00870766">
                <w:rPr>
                  <w:rStyle w:val="Hyperlink"/>
                  <w:rFonts w:ascii="Book Antiqua" w:hAnsi="Book Antiqua" w:cs="Book Antiqua"/>
                  <w:b/>
                  <w:sz w:val="16"/>
                  <w:szCs w:val="16"/>
                </w:rPr>
                <w:t>http://onlinelibrary.wiley.com/doi/10.1111/jssr.12005/full</w:t>
              </w:r>
            </w:hyperlink>
          </w:p>
          <w:p w14:paraId="5B209ED3" w14:textId="77777777" w:rsidR="00A875EC" w:rsidRDefault="00A875EC" w:rsidP="00A875EC">
            <w:pPr>
              <w:spacing w:before="60" w:after="60"/>
              <w:rPr>
                <w:rFonts w:ascii="Book Antiqua" w:hAnsi="Book Antiqua" w:cs="Book Antiqua"/>
                <w:b/>
                <w:sz w:val="16"/>
                <w:szCs w:val="16"/>
              </w:rPr>
            </w:pPr>
            <w:r>
              <w:rPr>
                <w:rFonts w:ascii="Book Antiqua" w:hAnsi="Book Antiqua" w:cs="Book Antiqua"/>
                <w:b/>
                <w:sz w:val="16"/>
                <w:szCs w:val="16"/>
              </w:rPr>
              <w:t xml:space="preserve">Recommended Readings: </w:t>
            </w:r>
          </w:p>
          <w:p w14:paraId="3C8C6A68" w14:textId="77777777" w:rsidR="000D20AE" w:rsidRPr="000D20AE" w:rsidRDefault="000D20AE" w:rsidP="000D20AE">
            <w:pPr>
              <w:spacing w:before="60" w:after="60"/>
              <w:rPr>
                <w:rFonts w:ascii="Book Antiqua" w:hAnsi="Book Antiqua" w:cs="Book Antiqua"/>
                <w:sz w:val="16"/>
                <w:szCs w:val="16"/>
              </w:rPr>
            </w:pPr>
            <w:r w:rsidRPr="000D20AE">
              <w:rPr>
                <w:rFonts w:ascii="Book Antiqua" w:hAnsi="Book Antiqua" w:cs="Book Antiqua"/>
                <w:sz w:val="16"/>
                <w:szCs w:val="16"/>
              </w:rPr>
              <w:t xml:space="preserve">Gerardo Marti.  2009.  A Mosaic of Believers: Diversity and Innovation in a Multiethnic Church.  Indiana.  (Chapters 1, 3, 6.) </w:t>
            </w:r>
          </w:p>
          <w:p w14:paraId="71DAF8BC" w14:textId="77777777" w:rsidR="000D20AE" w:rsidRPr="000D20AE" w:rsidRDefault="001F4BAA" w:rsidP="000D20AE">
            <w:pPr>
              <w:spacing w:before="60" w:after="60"/>
              <w:rPr>
                <w:rFonts w:ascii="Book Antiqua" w:hAnsi="Book Antiqua" w:cs="Book Antiqua"/>
                <w:sz w:val="16"/>
                <w:szCs w:val="16"/>
              </w:rPr>
            </w:pPr>
            <w:hyperlink r:id="rId128" w:anchor="v=onepage&amp;q&amp;f=false" w:history="1">
              <w:r w:rsidR="000D20AE" w:rsidRPr="000D20AE">
                <w:rPr>
                  <w:rStyle w:val="Hyperlink"/>
                  <w:rFonts w:ascii="Book Antiqua" w:hAnsi="Book Antiqua" w:cs="Book Antiqua"/>
                  <w:sz w:val="16"/>
                  <w:szCs w:val="16"/>
                </w:rPr>
                <w:t>https://books.google.com/books?id=34dD5p8zNpUC&amp;printsec=frontcover&amp;source=gbs_atb#v=onepage&amp;q&amp;f=false</w:t>
              </w:r>
            </w:hyperlink>
          </w:p>
          <w:p w14:paraId="5A431219" w14:textId="77777777" w:rsidR="000D20AE" w:rsidRPr="000D20AE" w:rsidRDefault="000D20AE" w:rsidP="000D20AE">
            <w:pPr>
              <w:spacing w:before="60" w:after="60"/>
              <w:rPr>
                <w:rFonts w:ascii="Book Antiqua" w:hAnsi="Book Antiqua" w:cs="Book Antiqua"/>
                <w:sz w:val="16"/>
                <w:szCs w:val="16"/>
              </w:rPr>
            </w:pPr>
            <w:r w:rsidRPr="000D20AE">
              <w:rPr>
                <w:rFonts w:ascii="Book Antiqua" w:hAnsi="Book Antiqua" w:cs="Book Antiqua"/>
                <w:sz w:val="16"/>
                <w:szCs w:val="16"/>
              </w:rPr>
              <w:t xml:space="preserve">Roger Baumann. 2016. “Political Engagement Meets the Prosperity Gospel: African American Christian Zionism and Black Church Politics.” </w:t>
            </w:r>
            <w:r w:rsidRPr="000D20AE">
              <w:rPr>
                <w:rFonts w:ascii="Book Antiqua" w:hAnsi="Book Antiqua" w:cs="Book Antiqua"/>
                <w:i/>
                <w:iCs/>
                <w:sz w:val="16"/>
                <w:szCs w:val="16"/>
              </w:rPr>
              <w:t>Sociology of Religion</w:t>
            </w:r>
            <w:r w:rsidRPr="000D20AE">
              <w:rPr>
                <w:rFonts w:ascii="Book Antiqua" w:hAnsi="Book Antiqua" w:cs="Book Antiqua"/>
                <w:sz w:val="16"/>
                <w:szCs w:val="16"/>
              </w:rPr>
              <w:t xml:space="preserve"> 77(4) 359–385. </w:t>
            </w:r>
            <w:hyperlink r:id="rId129" w:history="1">
              <w:r w:rsidRPr="000D20AE">
                <w:rPr>
                  <w:rStyle w:val="Hyperlink"/>
                  <w:rFonts w:ascii="Book Antiqua" w:hAnsi="Book Antiqua" w:cs="Book Antiqua"/>
                  <w:sz w:val="16"/>
                  <w:szCs w:val="16"/>
                </w:rPr>
                <w:t>https://doi.org/10.1093/socrel/srw050</w:t>
              </w:r>
            </w:hyperlink>
          </w:p>
          <w:p w14:paraId="46054338" w14:textId="77777777" w:rsidR="000D20AE" w:rsidRPr="000D20AE" w:rsidRDefault="000D20AE" w:rsidP="000D20AE">
            <w:pPr>
              <w:spacing w:before="60" w:after="60"/>
              <w:rPr>
                <w:rFonts w:ascii="Book Antiqua" w:hAnsi="Book Antiqua" w:cs="Book Antiqua"/>
                <w:sz w:val="16"/>
                <w:szCs w:val="16"/>
              </w:rPr>
            </w:pPr>
            <w:r w:rsidRPr="000D20AE">
              <w:rPr>
                <w:rFonts w:ascii="Book Antiqua" w:hAnsi="Book Antiqua" w:cs="Book Antiqua"/>
                <w:sz w:val="16"/>
                <w:szCs w:val="16"/>
              </w:rPr>
              <w:t xml:space="preserve">Hans Baer and M. Singer.  1992.  African-American Religion in the Twentieth Century.  </w:t>
            </w:r>
            <w:proofErr w:type="spellStart"/>
            <w:r w:rsidRPr="000D20AE">
              <w:rPr>
                <w:rFonts w:ascii="Book Antiqua" w:hAnsi="Book Antiqua" w:cs="Book Antiqua"/>
                <w:sz w:val="16"/>
                <w:szCs w:val="16"/>
              </w:rPr>
              <w:t>Univ</w:t>
            </w:r>
            <w:proofErr w:type="spellEnd"/>
            <w:r w:rsidRPr="000D20AE">
              <w:rPr>
                <w:rFonts w:ascii="Book Antiqua" w:hAnsi="Book Antiqua" w:cs="Book Antiqua"/>
                <w:sz w:val="16"/>
                <w:szCs w:val="16"/>
              </w:rPr>
              <w:t xml:space="preserve"> of Tennessee.  (Chapter 1, “The Cultural Background”).</w:t>
            </w:r>
            <w:r w:rsidRPr="000D20AE">
              <w:rPr>
                <w:rFonts w:ascii="Book Antiqua" w:hAnsi="Book Antiqua" w:cs="Book Antiqua"/>
                <w:bCs/>
                <w:sz w:val="16"/>
                <w:szCs w:val="16"/>
              </w:rPr>
              <w:t xml:space="preserve">  (R)  </w:t>
            </w:r>
            <w:r w:rsidRPr="000D20AE">
              <w:rPr>
                <w:rFonts w:ascii="Book Antiqua" w:hAnsi="Book Antiqua" w:cs="Book Antiqua"/>
                <w:sz w:val="16"/>
                <w:szCs w:val="16"/>
              </w:rPr>
              <w:t xml:space="preserve">   </w:t>
            </w:r>
          </w:p>
          <w:p w14:paraId="52F08260" w14:textId="77777777" w:rsidR="000D20AE" w:rsidRPr="000D20AE" w:rsidRDefault="000D20AE" w:rsidP="000D20AE">
            <w:pPr>
              <w:spacing w:before="60" w:after="60"/>
              <w:rPr>
                <w:rFonts w:ascii="Book Antiqua" w:hAnsi="Book Antiqua" w:cs="Book Antiqua"/>
                <w:sz w:val="16"/>
                <w:szCs w:val="16"/>
              </w:rPr>
            </w:pPr>
            <w:r w:rsidRPr="000D20AE">
              <w:rPr>
                <w:rFonts w:ascii="Book Antiqua" w:hAnsi="Book Antiqua" w:cs="Book Antiqua"/>
                <w:sz w:val="16"/>
                <w:szCs w:val="16"/>
              </w:rPr>
              <w:t>C. Eric Lincoln &amp; Lawrence Mamiya.  1990. The Black Church in the African American Experience. Durham: Duke University Press.   (Chapter 7).</w:t>
            </w:r>
            <w:r w:rsidRPr="000D20AE">
              <w:rPr>
                <w:rFonts w:ascii="Book Antiqua" w:hAnsi="Book Antiqua" w:cs="Book Antiqua"/>
                <w:bCs/>
                <w:sz w:val="16"/>
                <w:szCs w:val="16"/>
              </w:rPr>
              <w:t xml:space="preserve">  (R)  </w:t>
            </w:r>
            <w:r w:rsidRPr="000D20AE">
              <w:rPr>
                <w:rFonts w:ascii="Book Antiqua" w:hAnsi="Book Antiqua" w:cs="Book Antiqua"/>
                <w:sz w:val="16"/>
                <w:szCs w:val="16"/>
              </w:rPr>
              <w:t xml:space="preserve"> </w:t>
            </w:r>
          </w:p>
          <w:p w14:paraId="6FC67E34" w14:textId="77777777" w:rsidR="000D20AE" w:rsidRPr="000D20AE" w:rsidRDefault="001F4BAA" w:rsidP="000D20AE">
            <w:pPr>
              <w:spacing w:before="60" w:after="60"/>
              <w:rPr>
                <w:rFonts w:ascii="Book Antiqua" w:hAnsi="Book Antiqua" w:cs="Book Antiqua"/>
                <w:sz w:val="16"/>
                <w:szCs w:val="16"/>
              </w:rPr>
            </w:pPr>
            <w:hyperlink r:id="rId130" w:history="1">
              <w:r w:rsidR="000D20AE" w:rsidRPr="000D20AE">
                <w:rPr>
                  <w:rStyle w:val="Hyperlink"/>
                  <w:rFonts w:ascii="Book Antiqua" w:hAnsi="Book Antiqua" w:cs="Book Antiqua"/>
                  <w:sz w:val="16"/>
                  <w:szCs w:val="16"/>
                </w:rPr>
                <w:t>https://books.google.com/books/about/The_Black_church_in_the_African_American.html?id=FVDuAAAAMAAJ</w:t>
              </w:r>
            </w:hyperlink>
          </w:p>
          <w:p w14:paraId="2CE48F39" w14:textId="77777777" w:rsidR="000D20AE" w:rsidRPr="000D20AE" w:rsidRDefault="000D20AE" w:rsidP="000D20AE">
            <w:pPr>
              <w:spacing w:before="60" w:after="60"/>
              <w:rPr>
                <w:rFonts w:ascii="Book Antiqua" w:hAnsi="Book Antiqua" w:cs="Book Antiqua"/>
                <w:sz w:val="16"/>
                <w:szCs w:val="16"/>
              </w:rPr>
            </w:pPr>
            <w:r w:rsidRPr="000D20AE">
              <w:rPr>
                <w:rFonts w:ascii="Book Antiqua" w:hAnsi="Book Antiqua" w:cs="Book Antiqua"/>
                <w:sz w:val="16"/>
                <w:szCs w:val="16"/>
              </w:rPr>
              <w:t>Nelson, Timothy. 1996. “Sacrifice of Praise: Emotion and Collective Participation in an African-American Worship Service.” Sociology of Religion. 57(4): 379-96.</w:t>
            </w:r>
            <w:r w:rsidRPr="000D20AE">
              <w:rPr>
                <w:rFonts w:ascii="Book Antiqua" w:hAnsi="Book Antiqua" w:cs="Book Antiqua"/>
                <w:bCs/>
                <w:sz w:val="16"/>
                <w:szCs w:val="16"/>
              </w:rPr>
              <w:t xml:space="preserve">  (R)  </w:t>
            </w:r>
            <w:r w:rsidRPr="000D20AE">
              <w:rPr>
                <w:rFonts w:ascii="Book Antiqua" w:hAnsi="Book Antiqua" w:cs="Book Antiqua"/>
                <w:sz w:val="16"/>
                <w:szCs w:val="16"/>
              </w:rPr>
              <w:t xml:space="preserve"> </w:t>
            </w:r>
            <w:hyperlink r:id="rId131" w:history="1">
              <w:r w:rsidRPr="000D20AE">
                <w:rPr>
                  <w:rStyle w:val="Hyperlink"/>
                  <w:rFonts w:ascii="Book Antiqua" w:hAnsi="Book Antiqua" w:cs="Book Antiqua"/>
                  <w:sz w:val="16"/>
                  <w:szCs w:val="16"/>
                </w:rPr>
                <w:t>https://csrs.nd.edu/assets/50017/sacrifice_of_praise_emotion_and_collective_participation.pdf</w:t>
              </w:r>
            </w:hyperlink>
          </w:p>
          <w:p w14:paraId="57573AC6" w14:textId="77777777" w:rsidR="000D20AE" w:rsidRPr="000D20AE" w:rsidRDefault="000D20AE" w:rsidP="000D20AE">
            <w:pPr>
              <w:spacing w:before="60" w:after="60"/>
              <w:rPr>
                <w:rFonts w:ascii="Book Antiqua" w:hAnsi="Book Antiqua" w:cs="Book Antiqua"/>
                <w:bCs/>
                <w:sz w:val="16"/>
                <w:szCs w:val="16"/>
              </w:rPr>
            </w:pPr>
            <w:r w:rsidRPr="000D20AE">
              <w:rPr>
                <w:rFonts w:ascii="Book Antiqua" w:hAnsi="Book Antiqua" w:cs="Book Antiqua"/>
                <w:sz w:val="16"/>
                <w:szCs w:val="16"/>
              </w:rPr>
              <w:t xml:space="preserve">C. Eric Lincoln.  1974.  The Black Church Since </w:t>
            </w:r>
            <w:proofErr w:type="spellStart"/>
            <w:r w:rsidRPr="000D20AE">
              <w:rPr>
                <w:rFonts w:ascii="Book Antiqua" w:hAnsi="Book Antiqua" w:cs="Book Antiqua"/>
                <w:sz w:val="16"/>
                <w:szCs w:val="16"/>
              </w:rPr>
              <w:t>Franzier</w:t>
            </w:r>
            <w:proofErr w:type="spellEnd"/>
            <w:r w:rsidRPr="000D20AE">
              <w:rPr>
                <w:rFonts w:ascii="Book Antiqua" w:hAnsi="Book Antiqua" w:cs="Book Antiqua"/>
                <w:sz w:val="16"/>
                <w:szCs w:val="16"/>
              </w:rPr>
              <w:t>.  Pp. 103-152.</w:t>
            </w:r>
            <w:r w:rsidRPr="000D20AE">
              <w:rPr>
                <w:rFonts w:ascii="Book Antiqua" w:hAnsi="Book Antiqua" w:cs="Book Antiqua"/>
                <w:bCs/>
                <w:sz w:val="16"/>
                <w:szCs w:val="16"/>
              </w:rPr>
              <w:t xml:space="preserve">  (R) </w:t>
            </w:r>
            <w:hyperlink r:id="rId132" w:history="1">
              <w:r w:rsidRPr="000D20AE">
                <w:rPr>
                  <w:rStyle w:val="Hyperlink"/>
                  <w:rFonts w:ascii="Book Antiqua" w:hAnsi="Book Antiqua" w:cs="Book Antiqua"/>
                  <w:bCs/>
                  <w:sz w:val="16"/>
                  <w:szCs w:val="16"/>
                </w:rPr>
                <w:t>https://davidson.on.worldcat.org/oclc/925112469</w:t>
              </w:r>
            </w:hyperlink>
          </w:p>
          <w:p w14:paraId="48769931" w14:textId="77777777" w:rsidR="000D20AE" w:rsidRPr="000D20AE" w:rsidRDefault="000D20AE" w:rsidP="000D20AE">
            <w:pPr>
              <w:spacing w:before="60" w:after="60"/>
              <w:rPr>
                <w:rFonts w:ascii="Book Antiqua" w:hAnsi="Book Antiqua" w:cs="Book Antiqua"/>
                <w:bCs/>
                <w:sz w:val="16"/>
                <w:szCs w:val="16"/>
              </w:rPr>
            </w:pPr>
            <w:r w:rsidRPr="000D20AE">
              <w:rPr>
                <w:rFonts w:ascii="Book Antiqua" w:hAnsi="Book Antiqua" w:cs="Book Antiqua"/>
                <w:sz w:val="16"/>
                <w:szCs w:val="16"/>
              </w:rPr>
              <w:t xml:space="preserve">Timothy J. Nelson.  2004.  Every Time I Feel </w:t>
            </w:r>
            <w:proofErr w:type="gramStart"/>
            <w:r w:rsidRPr="000D20AE">
              <w:rPr>
                <w:rFonts w:ascii="Book Antiqua" w:hAnsi="Book Antiqua" w:cs="Book Antiqua"/>
                <w:sz w:val="16"/>
                <w:szCs w:val="16"/>
              </w:rPr>
              <w:t>The</w:t>
            </w:r>
            <w:proofErr w:type="gramEnd"/>
            <w:r w:rsidRPr="000D20AE">
              <w:rPr>
                <w:rFonts w:ascii="Book Antiqua" w:hAnsi="Book Antiqua" w:cs="Book Antiqua"/>
                <w:sz w:val="16"/>
                <w:szCs w:val="16"/>
              </w:rPr>
              <w:t xml:space="preserve"> Spirit: Religious Experience, Ritual, And Emotion In An African American Church (Qualitative Studies in Religion).  New York University Press.  (selected readings). </w:t>
            </w:r>
            <w:r w:rsidRPr="000D20AE">
              <w:rPr>
                <w:rFonts w:ascii="Book Antiqua" w:hAnsi="Book Antiqua" w:cs="Book Antiqua"/>
                <w:bCs/>
                <w:sz w:val="16"/>
                <w:szCs w:val="16"/>
              </w:rPr>
              <w:t xml:space="preserve">(R) </w:t>
            </w:r>
            <w:hyperlink r:id="rId133" w:history="1">
              <w:r w:rsidRPr="000D20AE">
                <w:rPr>
                  <w:rStyle w:val="Hyperlink"/>
                  <w:rFonts w:ascii="Book Antiqua" w:hAnsi="Book Antiqua" w:cs="Book Antiqua"/>
                  <w:bCs/>
                  <w:sz w:val="16"/>
                  <w:szCs w:val="16"/>
                </w:rPr>
                <w:t>https://www.researchgate.net/publication/249176706_Every_Time_I_Feel_the_Spirit_Religious_Experience_and_Ritual_in_an_African_American_Church_by_Timothy_J_NelsonEvery_Time_I_Feel_the_Spirit_Religious_Experience_and_Ritual_in_an_African_American_Church</w:t>
              </w:r>
            </w:hyperlink>
          </w:p>
          <w:p w14:paraId="0D79DAAC" w14:textId="77777777" w:rsidR="00A875EC" w:rsidRDefault="00A875EC" w:rsidP="00A875EC">
            <w:pPr>
              <w:spacing w:before="60" w:after="60"/>
              <w:rPr>
                <w:rFonts w:ascii="Book Antiqua" w:hAnsi="Book Antiqua" w:cs="Book Antiqua"/>
                <w:sz w:val="16"/>
                <w:szCs w:val="16"/>
              </w:rPr>
            </w:pPr>
            <w:r>
              <w:rPr>
                <w:rFonts w:ascii="Book Antiqua" w:hAnsi="Book Antiqua" w:cs="Book Antiqua"/>
                <w:sz w:val="16"/>
                <w:szCs w:val="16"/>
              </w:rPr>
              <w:t xml:space="preserve">Omar M. McRoberts. 2003. Streets of Glory: Church and Community in a Black Urban Neighborhood. Chicago. </w:t>
            </w:r>
            <w:hyperlink r:id="rId134" w:anchor="v=onepage&amp;q&amp;f=false" w:history="1">
              <w:r w:rsidRPr="00282560">
                <w:rPr>
                  <w:rStyle w:val="Hyperlink"/>
                  <w:rFonts w:ascii="Book Antiqua" w:hAnsi="Book Antiqua" w:cs="Book Antiqua"/>
                  <w:sz w:val="16"/>
                  <w:szCs w:val="16"/>
                </w:rPr>
                <w:t>https://books.google.com/books?id=KUZb5E11qHsC&amp;printsec=frontcover&amp;source=gbs_atb#v=onepage&amp;q&amp;f=false</w:t>
              </w:r>
            </w:hyperlink>
          </w:p>
          <w:p w14:paraId="16C6C00B" w14:textId="77777777" w:rsidR="00A875EC" w:rsidRDefault="00A875EC" w:rsidP="00A875EC">
            <w:pPr>
              <w:spacing w:before="60" w:after="60"/>
              <w:rPr>
                <w:rFonts w:ascii="Book Antiqua" w:hAnsi="Book Antiqua" w:cs="Book Antiqua"/>
                <w:sz w:val="16"/>
                <w:szCs w:val="16"/>
              </w:rPr>
            </w:pPr>
            <w:r>
              <w:rPr>
                <w:rFonts w:ascii="Book Antiqua" w:hAnsi="Book Antiqua" w:cs="Book Antiqua"/>
                <w:sz w:val="16"/>
                <w:szCs w:val="16"/>
              </w:rPr>
              <w:t xml:space="preserve">Anthony B. </w:t>
            </w:r>
            <w:proofErr w:type="spellStart"/>
            <w:r>
              <w:rPr>
                <w:rFonts w:ascii="Book Antiqua" w:hAnsi="Book Antiqua" w:cs="Book Antiqua"/>
                <w:sz w:val="16"/>
                <w:szCs w:val="16"/>
              </w:rPr>
              <w:t>Pinn</w:t>
            </w:r>
            <w:proofErr w:type="spellEnd"/>
            <w:r>
              <w:rPr>
                <w:rFonts w:ascii="Book Antiqua" w:hAnsi="Book Antiqua" w:cs="Book Antiqua"/>
                <w:sz w:val="16"/>
                <w:szCs w:val="16"/>
              </w:rPr>
              <w:t xml:space="preserve">.  2002.  The Black Church in the Post-Civil Rights Era.  Orbis. </w:t>
            </w:r>
            <w:hyperlink r:id="rId135" w:history="1">
              <w:r w:rsidRPr="00282560">
                <w:rPr>
                  <w:rStyle w:val="Hyperlink"/>
                  <w:rFonts w:ascii="Book Antiqua" w:hAnsi="Book Antiqua" w:cs="Book Antiqua"/>
                  <w:sz w:val="16"/>
                  <w:szCs w:val="16"/>
                </w:rPr>
                <w:t>https://davidson.on.worldcat.org/oclc/48074218</w:t>
              </w:r>
            </w:hyperlink>
          </w:p>
          <w:p w14:paraId="61C22B61" w14:textId="77777777" w:rsidR="00A875EC" w:rsidRPr="007D7528" w:rsidRDefault="00A875EC" w:rsidP="00A875EC">
            <w:pPr>
              <w:spacing w:before="60" w:after="60"/>
              <w:rPr>
                <w:rFonts w:ascii="Book Antiqua" w:hAnsi="Book Antiqua" w:cs="Book Antiqua"/>
                <w:color w:val="143974"/>
                <w:sz w:val="16"/>
                <w:szCs w:val="16"/>
                <w:u w:val="single"/>
              </w:rPr>
            </w:pPr>
            <w:proofErr w:type="spellStart"/>
            <w:r>
              <w:rPr>
                <w:rFonts w:ascii="Book Antiqua" w:hAnsi="Book Antiqua" w:cs="Book Antiqua"/>
                <w:sz w:val="16"/>
                <w:szCs w:val="16"/>
              </w:rPr>
              <w:t>Milmon</w:t>
            </w:r>
            <w:proofErr w:type="spellEnd"/>
            <w:r>
              <w:rPr>
                <w:rFonts w:ascii="Book Antiqua" w:hAnsi="Book Antiqua" w:cs="Book Antiqua"/>
                <w:sz w:val="16"/>
                <w:szCs w:val="16"/>
              </w:rPr>
              <w:t xml:space="preserve"> F. Harrison.  2005.  Righteous Riches: The Word of Faith Movement in Contemporary African American Religion.  Oxford.  </w:t>
            </w:r>
            <w:hyperlink r:id="rId136" w:history="1">
              <w:r w:rsidRPr="007D7528">
                <w:rPr>
                  <w:rStyle w:val="Hyperlink"/>
                  <w:rFonts w:ascii="Book Antiqua" w:hAnsi="Book Antiqua" w:cs="Book Antiqua"/>
                  <w:sz w:val="16"/>
                  <w:szCs w:val="16"/>
                </w:rPr>
                <w:t>https://doi.org/10.1093/socrel/69.1.118</w:t>
              </w:r>
            </w:hyperlink>
          </w:p>
          <w:p w14:paraId="710709B8" w14:textId="77777777" w:rsidR="00A875EC" w:rsidRDefault="00A875EC" w:rsidP="00A875EC">
            <w:pPr>
              <w:spacing w:before="60" w:after="60"/>
              <w:rPr>
                <w:rFonts w:ascii="Book Antiqua" w:hAnsi="Book Antiqua" w:cs="Book Antiqua"/>
                <w:sz w:val="16"/>
                <w:szCs w:val="16"/>
              </w:rPr>
            </w:pPr>
            <w:r w:rsidRPr="00454564">
              <w:rPr>
                <w:rFonts w:ascii="Book Antiqua" w:hAnsi="Book Antiqua" w:cs="Book Antiqua"/>
                <w:sz w:val="16"/>
                <w:szCs w:val="16"/>
              </w:rPr>
              <w:t xml:space="preserve">Mary Pattillo-McCoy, “Black Church Culture as a Community Strategy of Action,” American Sociological Review. 63:6 (December, 1998): 767-784. </w:t>
            </w:r>
            <w:hyperlink r:id="rId137" w:history="1">
              <w:r w:rsidRPr="0087354F">
                <w:rPr>
                  <w:rStyle w:val="Hyperlink"/>
                  <w:rFonts w:ascii="Book Antiqua" w:hAnsi="Book Antiqua" w:cs="Book Antiqua"/>
                  <w:sz w:val="16"/>
                  <w:szCs w:val="16"/>
                </w:rPr>
                <w:t>http://sociologyofreligion.wikidot.com/church-culture-as-a-strategy-of-action-in-the-black-communit</w:t>
              </w:r>
            </w:hyperlink>
          </w:p>
          <w:p w14:paraId="360CBDBF" w14:textId="77777777" w:rsidR="00A875EC" w:rsidRDefault="00A875EC" w:rsidP="00A875EC">
            <w:pPr>
              <w:spacing w:before="60" w:after="60"/>
              <w:rPr>
                <w:rFonts w:ascii="Book Antiqua" w:hAnsi="Book Antiqua" w:cs="Book Antiqua"/>
                <w:sz w:val="16"/>
                <w:szCs w:val="16"/>
              </w:rPr>
            </w:pPr>
            <w:r w:rsidRPr="009B6815">
              <w:rPr>
                <w:rFonts w:ascii="Book Antiqua" w:hAnsi="Book Antiqua" w:cs="Book Antiqua"/>
                <w:sz w:val="16"/>
                <w:szCs w:val="16"/>
              </w:rPr>
              <w:lastRenderedPageBreak/>
              <w:t>James H. Cone, "Black Consciousness and Black Church: A Historical-Theological Interpretation," The Annals of the American Academy of Political and Social Science, 387 (January 1970):49-55.</w:t>
            </w:r>
            <w:hyperlink r:id="rId138" w:history="1">
              <w:r w:rsidRPr="0087354F">
                <w:rPr>
                  <w:rStyle w:val="Hyperlink"/>
                  <w:rFonts w:ascii="Book Antiqua" w:hAnsi="Book Antiqua" w:cs="Book Antiqua"/>
                  <w:sz w:val="16"/>
                  <w:szCs w:val="16"/>
                </w:rPr>
                <w:t>http://studylib.net/doc/8908928/1-black-consciousness--realizing-the-potential-consciousn</w:t>
              </w:r>
            </w:hyperlink>
            <w:r w:rsidRPr="007D7528">
              <w:rPr>
                <w:rFonts w:ascii="Book Antiqua" w:hAnsi="Book Antiqua" w:cs="Book Antiqua"/>
                <w:sz w:val="16"/>
                <w:szCs w:val="16"/>
              </w:rPr>
              <w:t>...</w:t>
            </w:r>
          </w:p>
          <w:p w14:paraId="09281438" w14:textId="21D8236D" w:rsidR="001B0DF2" w:rsidRDefault="00A875EC" w:rsidP="00A875EC">
            <w:pPr>
              <w:spacing w:before="60" w:after="60"/>
              <w:rPr>
                <w:rFonts w:ascii="Book Antiqua" w:hAnsi="Book Antiqua" w:cs="Book Antiqua"/>
                <w:sz w:val="16"/>
                <w:szCs w:val="16"/>
              </w:rPr>
            </w:pPr>
            <w:r w:rsidRPr="00DF4901">
              <w:rPr>
                <w:rFonts w:ascii="Book Antiqua" w:hAnsi="Book Antiqua" w:cs="Book Antiqua"/>
                <w:sz w:val="16"/>
                <w:szCs w:val="16"/>
              </w:rPr>
              <w:t xml:space="preserve"> Morris, Aldon. 1996. “The Black Church in the Civil Rights Movement: the SCLC as the Decentralized Radical Arm of the Black Church. in Christian Smith Ed. Disruptive Religion: The Force of Faith in Social Movement Activism. New York: Routledge.</w:t>
            </w:r>
            <w:r>
              <w:rPr>
                <w:rFonts w:ascii="Book Antiqua" w:hAnsi="Book Antiqua" w:cs="Book Antiqua"/>
                <w:sz w:val="16"/>
                <w:szCs w:val="16"/>
              </w:rPr>
              <w:t xml:space="preserve"> </w:t>
            </w:r>
            <w:hyperlink r:id="rId139" w:anchor="v=onepage&amp;q&amp;f=false" w:history="1">
              <w:r w:rsidRPr="0087354F">
                <w:rPr>
                  <w:rStyle w:val="Hyperlink"/>
                  <w:rFonts w:ascii="Book Antiqua" w:hAnsi="Book Antiqua" w:cs="Book Antiqua"/>
                  <w:sz w:val="16"/>
                  <w:szCs w:val="16"/>
                </w:rPr>
                <w:t>https://books.google.com/books?id=7vyHY9DWcu8C&amp;printsec=frontcover&amp;source=gbs_atb#v=onepage&amp;q&amp;f=false</w:t>
              </w:r>
            </w:hyperlink>
            <w:r w:rsidR="006C0032">
              <w:rPr>
                <w:rFonts w:ascii="Book Antiqua" w:hAnsi="Book Antiqua" w:cs="Book Antiqua"/>
                <w:sz w:val="16"/>
                <w:szCs w:val="16"/>
              </w:rPr>
              <w:t xml:space="preserve">Gerardo Marti. 2012. Worship across the Racial Divide: Religious Music and the Multiracial Church. Oxford. </w:t>
            </w:r>
            <w:hyperlink r:id="rId140" w:anchor="v=onepage&amp;q&amp;f=false" w:history="1">
              <w:r w:rsidR="001B0DF2" w:rsidRPr="0087354F">
                <w:rPr>
                  <w:rStyle w:val="Hyperlink"/>
                  <w:rFonts w:ascii="Book Antiqua" w:hAnsi="Book Antiqua" w:cs="Book Antiqua"/>
                  <w:sz w:val="16"/>
                  <w:szCs w:val="16"/>
                </w:rPr>
                <w:t>https://books.google.com/books?id=zqqNpVznPC4C&amp;printsec=frontcover&amp;source=gbs_atb#v=onepage&amp;q&amp;f=false</w:t>
              </w:r>
            </w:hyperlink>
          </w:p>
          <w:p w14:paraId="461C7D3B" w14:textId="20A4FCFB" w:rsidR="001B0DF2" w:rsidRDefault="006C0032" w:rsidP="006C0032">
            <w:pPr>
              <w:spacing w:before="60" w:after="60"/>
              <w:rPr>
                <w:rFonts w:ascii="Book Antiqua" w:hAnsi="Book Antiqua" w:cs="Book Antiqua"/>
                <w:sz w:val="16"/>
                <w:szCs w:val="16"/>
              </w:rPr>
            </w:pPr>
            <w:r>
              <w:rPr>
                <w:rFonts w:ascii="Book Antiqua" w:hAnsi="Book Antiqua" w:cs="Book Antiqua"/>
                <w:sz w:val="16"/>
                <w:szCs w:val="16"/>
              </w:rPr>
              <w:t xml:space="preserve">Michael O. Emerson.  2006.  People of the Dream: Multiracial Congregations in the United States.  Princeton.  (Chapters 2, 7.)  </w:t>
            </w:r>
            <w:hyperlink r:id="rId141" w:anchor="v=onepage&amp;q&amp;f=false" w:history="1">
              <w:r w:rsidR="001B0DF2" w:rsidRPr="0087354F">
                <w:rPr>
                  <w:rStyle w:val="Hyperlink"/>
                  <w:rFonts w:ascii="Book Antiqua" w:hAnsi="Book Antiqua" w:cs="Book Antiqua"/>
                  <w:sz w:val="16"/>
                  <w:szCs w:val="16"/>
                </w:rPr>
                <w:t>https://books.google.com/books?id=pxQpDlAO8H4C&amp;printsec=frontcover&amp;source=gbs_atb#v=onepage&amp;q&amp;f=false</w:t>
              </w:r>
            </w:hyperlink>
          </w:p>
          <w:p w14:paraId="7F36C002" w14:textId="7489FAC7" w:rsidR="001B0DF2" w:rsidRPr="001B0DF2" w:rsidRDefault="006C0032" w:rsidP="007E16D2">
            <w:pPr>
              <w:spacing w:before="60" w:after="60"/>
              <w:rPr>
                <w:rStyle w:val="Hyperlink"/>
                <w:rFonts w:ascii="Book Antiqua" w:hAnsi="Book Antiqua" w:cs="Book Antiqua"/>
                <w:sz w:val="16"/>
                <w:szCs w:val="16"/>
              </w:rPr>
            </w:pPr>
            <w:r>
              <w:rPr>
                <w:rFonts w:ascii="Book Antiqua" w:hAnsi="Book Antiqua" w:cs="Book Antiqua"/>
                <w:sz w:val="16"/>
                <w:szCs w:val="16"/>
              </w:rPr>
              <w:t xml:space="preserve">Gerardo Marti.  2008.  Hollywood Faith: Holiness, Prosperity, and Ambition in a Los Angeles Church.  Rutgers.  (Chapter 5 “Fade to Black.”)   </w:t>
            </w:r>
            <w:r w:rsidR="001B0DF2" w:rsidRPr="001B0DF2">
              <w:rPr>
                <w:rStyle w:val="Hyperlink"/>
                <w:rFonts w:ascii="Book Antiqua" w:hAnsi="Book Antiqua" w:cs="Book Antiqua"/>
                <w:sz w:val="16"/>
                <w:szCs w:val="16"/>
              </w:rPr>
              <w:t>http://www.jstor.org/stable/j.ctt5hj3ng</w:t>
            </w:r>
          </w:p>
          <w:p w14:paraId="74188EA7" w14:textId="37A4DA9D" w:rsidR="001B0DF2" w:rsidRDefault="006C0032" w:rsidP="006C0032">
            <w:pPr>
              <w:spacing w:before="60" w:after="60"/>
              <w:rPr>
                <w:rFonts w:ascii="Book Antiqua" w:hAnsi="Book Antiqua" w:cs="Book Antiqua"/>
                <w:sz w:val="16"/>
                <w:szCs w:val="16"/>
              </w:rPr>
            </w:pPr>
            <w:r w:rsidRPr="00D9493B">
              <w:rPr>
                <w:rFonts w:ascii="Book Antiqua" w:hAnsi="Book Antiqua" w:cs="Book Antiqua"/>
                <w:sz w:val="16"/>
                <w:szCs w:val="16"/>
              </w:rPr>
              <w:t xml:space="preserve">Gerardo Marti.  </w:t>
            </w:r>
            <w:proofErr w:type="gramStart"/>
            <w:r w:rsidRPr="00D9493B">
              <w:rPr>
                <w:rFonts w:ascii="Book Antiqua" w:hAnsi="Book Antiqua" w:cs="Book Antiqua"/>
                <w:sz w:val="16"/>
                <w:szCs w:val="16"/>
              </w:rPr>
              <w:t>2009.  “</w:t>
            </w:r>
            <w:proofErr w:type="gramEnd"/>
            <w:r w:rsidRPr="00D9493B">
              <w:rPr>
                <w:rFonts w:ascii="Book Antiqua" w:hAnsi="Book Antiqua" w:cs="Book Antiqua"/>
                <w:sz w:val="16"/>
                <w:szCs w:val="16"/>
              </w:rPr>
              <w:t xml:space="preserve">Affinity, Identity, and Transcendence: The Experience of Religious Racial Integration in Diverse Congregations.” </w:t>
            </w:r>
            <w:r w:rsidRPr="00D9493B">
              <w:rPr>
                <w:rFonts w:ascii="Book Antiqua" w:hAnsi="Book Antiqua" w:cs="Book Antiqua"/>
                <w:i/>
                <w:sz w:val="16"/>
                <w:szCs w:val="16"/>
              </w:rPr>
              <w:t>Journal for the Scientific Study of Religion.</w:t>
            </w:r>
            <w:r w:rsidRPr="00D9493B">
              <w:rPr>
                <w:rFonts w:ascii="Book Antiqua" w:hAnsi="Book Antiqua" w:cs="Book Antiqua"/>
                <w:sz w:val="16"/>
                <w:szCs w:val="16"/>
              </w:rPr>
              <w:t xml:space="preserve"> 48:1 (March) 53-68.</w:t>
            </w:r>
            <w:r w:rsidR="007E16D2">
              <w:rPr>
                <w:rFonts w:ascii="Book Antiqua" w:hAnsi="Book Antiqua" w:cs="Book Antiqua"/>
                <w:sz w:val="16"/>
                <w:szCs w:val="16"/>
              </w:rPr>
              <w:t xml:space="preserve"> </w:t>
            </w:r>
            <w:hyperlink r:id="rId142" w:history="1">
              <w:r w:rsidR="001B0DF2" w:rsidRPr="0087354F">
                <w:rPr>
                  <w:rStyle w:val="Hyperlink"/>
                  <w:rFonts w:ascii="Book Antiqua" w:hAnsi="Book Antiqua" w:cs="Book Antiqua"/>
                  <w:sz w:val="16"/>
                  <w:szCs w:val="16"/>
                </w:rPr>
                <w:t>http://onlinelibrary.wiley.com/doi/10.1111/j.1468-5906.2009.01429.x/full</w:t>
              </w:r>
            </w:hyperlink>
          </w:p>
          <w:p w14:paraId="6D259A78" w14:textId="77777777" w:rsidR="00CA341A" w:rsidRPr="00A163A1" w:rsidRDefault="00CA341A" w:rsidP="00CA341A">
            <w:pPr>
              <w:spacing w:before="60" w:after="60"/>
              <w:rPr>
                <w:rFonts w:ascii="Book Antiqua" w:hAnsi="Book Antiqua" w:cs="Book Antiqua"/>
                <w:sz w:val="16"/>
                <w:szCs w:val="16"/>
              </w:rPr>
            </w:pPr>
            <w:proofErr w:type="spellStart"/>
            <w:r w:rsidRPr="00CA341A">
              <w:rPr>
                <w:rFonts w:ascii="Book Antiqua" w:hAnsi="Book Antiqua" w:cs="Book Antiqua"/>
                <w:sz w:val="16"/>
                <w:szCs w:val="16"/>
              </w:rPr>
              <w:t>Ryon</w:t>
            </w:r>
            <w:proofErr w:type="spellEnd"/>
            <w:r w:rsidRPr="00CA341A">
              <w:rPr>
                <w:rFonts w:ascii="Book Antiqua" w:hAnsi="Book Antiqua" w:cs="Book Antiqua"/>
                <w:sz w:val="16"/>
                <w:szCs w:val="16"/>
              </w:rPr>
              <w:t xml:space="preserve"> J. Cobb, Samuel L. Perry, </w:t>
            </w:r>
            <w:r>
              <w:rPr>
                <w:rFonts w:ascii="Book Antiqua" w:hAnsi="Book Antiqua" w:cs="Book Antiqua"/>
                <w:sz w:val="16"/>
                <w:szCs w:val="16"/>
              </w:rPr>
              <w:t>and Kevin D. Dougherty.</w:t>
            </w:r>
            <w:r w:rsidRPr="00CA341A">
              <w:rPr>
                <w:rFonts w:ascii="Book Antiqua" w:hAnsi="Book Antiqua" w:cs="Book Antiqua"/>
                <w:sz w:val="16"/>
                <w:szCs w:val="16"/>
              </w:rPr>
              <w:t xml:space="preserve"> </w:t>
            </w:r>
            <w:r>
              <w:rPr>
                <w:rFonts w:ascii="Book Antiqua" w:hAnsi="Book Antiqua" w:cs="Book Antiqua"/>
                <w:sz w:val="16"/>
                <w:szCs w:val="16"/>
              </w:rPr>
              <w:t>“</w:t>
            </w:r>
            <w:r w:rsidRPr="00CA341A">
              <w:rPr>
                <w:rFonts w:ascii="Book Antiqua" w:hAnsi="Book Antiqua" w:cs="Book Antiqua"/>
                <w:sz w:val="16"/>
                <w:szCs w:val="16"/>
              </w:rPr>
              <w:t>United by Faith? Race/Ethnicity, Congregational Diversity, and Explanations of Racial Inequality</w:t>
            </w:r>
            <w:r>
              <w:rPr>
                <w:rFonts w:ascii="Book Antiqua" w:hAnsi="Book Antiqua" w:cs="Book Antiqua"/>
                <w:sz w:val="16"/>
                <w:szCs w:val="16"/>
              </w:rPr>
              <w:t>.”</w:t>
            </w:r>
            <w:r w:rsidRPr="00CA341A">
              <w:rPr>
                <w:rFonts w:ascii="Book Antiqua" w:hAnsi="Book Antiqua" w:cs="Book Antiqua"/>
                <w:sz w:val="16"/>
                <w:szCs w:val="16"/>
              </w:rPr>
              <w:t xml:space="preserve"> </w:t>
            </w:r>
            <w:r w:rsidRPr="00CA341A">
              <w:rPr>
                <w:rFonts w:ascii="Book Antiqua" w:hAnsi="Book Antiqua" w:cs="Book Antiqua"/>
                <w:i/>
                <w:iCs/>
                <w:sz w:val="16"/>
                <w:szCs w:val="16"/>
              </w:rPr>
              <w:t>Sociology of Religion</w:t>
            </w:r>
            <w:r w:rsidRPr="00CA341A">
              <w:rPr>
                <w:rFonts w:ascii="Book Antiqua" w:hAnsi="Book Antiqua" w:cs="Book Antiqua"/>
                <w:sz w:val="16"/>
                <w:szCs w:val="16"/>
              </w:rPr>
              <w:t xml:space="preserve"> 76</w:t>
            </w:r>
            <w:r>
              <w:rPr>
                <w:rFonts w:ascii="Book Antiqua" w:hAnsi="Book Antiqua" w:cs="Book Antiqua"/>
                <w:sz w:val="16"/>
                <w:szCs w:val="16"/>
              </w:rPr>
              <w:t>(</w:t>
            </w:r>
            <w:r w:rsidRPr="00CA341A">
              <w:rPr>
                <w:rFonts w:ascii="Book Antiqua" w:hAnsi="Book Antiqua" w:cs="Book Antiqua"/>
                <w:sz w:val="16"/>
                <w:szCs w:val="16"/>
              </w:rPr>
              <w:t>2</w:t>
            </w:r>
            <w:r>
              <w:rPr>
                <w:rFonts w:ascii="Book Antiqua" w:hAnsi="Book Antiqua" w:cs="Book Antiqua"/>
                <w:sz w:val="16"/>
                <w:szCs w:val="16"/>
              </w:rPr>
              <w:t xml:space="preserve">) </w:t>
            </w:r>
            <w:r w:rsidRPr="00CA341A">
              <w:rPr>
                <w:rFonts w:ascii="Book Antiqua" w:hAnsi="Book Antiqua" w:cs="Book Antiqua"/>
                <w:sz w:val="16"/>
                <w:szCs w:val="16"/>
              </w:rPr>
              <w:t xml:space="preserve">177–198, </w:t>
            </w:r>
            <w:hyperlink r:id="rId143" w:history="1">
              <w:r w:rsidRPr="00CA341A">
                <w:rPr>
                  <w:rStyle w:val="Hyperlink"/>
                  <w:rFonts w:ascii="Book Antiqua" w:hAnsi="Book Antiqua" w:cs="Book Antiqua"/>
                  <w:sz w:val="16"/>
                  <w:szCs w:val="16"/>
                </w:rPr>
                <w:t>https://doi.org/10.1093/socrel/sru067</w:t>
              </w:r>
            </w:hyperlink>
          </w:p>
        </w:tc>
        <w:tc>
          <w:tcPr>
            <w:tcW w:w="1350" w:type="dxa"/>
            <w:tcBorders>
              <w:top w:val="single" w:sz="6" w:space="0" w:color="auto"/>
              <w:left w:val="single" w:sz="6" w:space="0" w:color="auto"/>
              <w:bottom w:val="single" w:sz="6" w:space="0" w:color="auto"/>
              <w:right w:val="single" w:sz="18" w:space="0" w:color="auto"/>
            </w:tcBorders>
          </w:tcPr>
          <w:p w14:paraId="56A3ECE5" w14:textId="77777777" w:rsidR="006C0032" w:rsidRPr="00743D01" w:rsidRDefault="006C0032" w:rsidP="006B022F">
            <w:pPr>
              <w:spacing w:before="60" w:after="60"/>
              <w:rPr>
                <w:rFonts w:ascii="Book Antiqua" w:hAnsi="Book Antiqua" w:cs="Book Antiqua"/>
                <w:i/>
                <w:sz w:val="16"/>
                <w:szCs w:val="16"/>
              </w:rPr>
            </w:pPr>
            <w:r>
              <w:rPr>
                <w:rFonts w:ascii="Book Antiqua" w:hAnsi="Book Antiqua" w:cs="Book Antiqua"/>
                <w:i/>
                <w:sz w:val="16"/>
                <w:szCs w:val="16"/>
              </w:rPr>
              <w:lastRenderedPageBreak/>
              <w:t>Pre-discussion paper.</w:t>
            </w:r>
          </w:p>
        </w:tc>
      </w:tr>
      <w:tr w:rsidR="006C0032" w14:paraId="3830C140" w14:textId="77777777" w:rsidTr="000D20AE">
        <w:trPr>
          <w:trHeight w:val="360"/>
        </w:trPr>
        <w:tc>
          <w:tcPr>
            <w:tcW w:w="1080" w:type="dxa"/>
            <w:tcBorders>
              <w:top w:val="single" w:sz="6" w:space="0" w:color="auto"/>
              <w:left w:val="single" w:sz="18" w:space="0" w:color="auto"/>
              <w:bottom w:val="single" w:sz="6" w:space="0" w:color="auto"/>
              <w:right w:val="single" w:sz="6" w:space="0" w:color="auto"/>
            </w:tcBorders>
          </w:tcPr>
          <w:p w14:paraId="1F03C73B" w14:textId="5076A82F" w:rsidR="00362769" w:rsidRDefault="005C7DDA" w:rsidP="006B022F">
            <w:pPr>
              <w:spacing w:before="60" w:after="60"/>
              <w:rPr>
                <w:rFonts w:ascii="Book Antiqua" w:hAnsi="Book Antiqua"/>
                <w:sz w:val="18"/>
                <w:szCs w:val="16"/>
              </w:rPr>
            </w:pPr>
            <w:r>
              <w:rPr>
                <w:rFonts w:ascii="Book Antiqua" w:hAnsi="Book Antiqua"/>
                <w:sz w:val="18"/>
                <w:szCs w:val="16"/>
              </w:rPr>
              <w:t xml:space="preserve">December </w:t>
            </w:r>
          </w:p>
          <w:p w14:paraId="731EF9B9" w14:textId="6BDC25B9" w:rsidR="005C7DDA" w:rsidRDefault="005C7DDA" w:rsidP="006B022F">
            <w:pPr>
              <w:spacing w:before="60" w:after="60"/>
              <w:rPr>
                <w:rFonts w:ascii="Book Antiqua" w:hAnsi="Book Antiqua"/>
                <w:sz w:val="18"/>
                <w:szCs w:val="16"/>
              </w:rPr>
            </w:pPr>
            <w:r>
              <w:rPr>
                <w:rFonts w:ascii="Book Antiqua" w:hAnsi="Book Antiqua"/>
                <w:sz w:val="18"/>
                <w:szCs w:val="16"/>
              </w:rPr>
              <w:t>3, 5</w:t>
            </w:r>
          </w:p>
          <w:p w14:paraId="6EFEE80A" w14:textId="77777777" w:rsidR="006C0032" w:rsidRPr="00611525" w:rsidRDefault="006C0032" w:rsidP="006B022F">
            <w:pPr>
              <w:spacing w:before="60" w:after="60"/>
              <w:rPr>
                <w:rFonts w:ascii="Book Antiqua" w:hAnsi="Book Antiqua"/>
                <w:sz w:val="18"/>
                <w:szCs w:val="16"/>
              </w:rPr>
            </w:pPr>
          </w:p>
        </w:tc>
        <w:tc>
          <w:tcPr>
            <w:tcW w:w="1530" w:type="dxa"/>
            <w:tcBorders>
              <w:top w:val="single" w:sz="6" w:space="0" w:color="auto"/>
              <w:left w:val="single" w:sz="6" w:space="0" w:color="auto"/>
              <w:bottom w:val="single" w:sz="6" w:space="0" w:color="auto"/>
              <w:right w:val="single" w:sz="6" w:space="0" w:color="auto"/>
            </w:tcBorders>
          </w:tcPr>
          <w:p w14:paraId="4418BE05" w14:textId="77777777" w:rsidR="006C0032" w:rsidRDefault="000721DA" w:rsidP="006C0032">
            <w:pPr>
              <w:spacing w:before="60" w:after="60"/>
              <w:rPr>
                <w:rFonts w:ascii="Book Antiqua" w:hAnsi="Book Antiqua" w:cs="Book Antiqua"/>
                <w:iCs/>
                <w:sz w:val="16"/>
                <w:szCs w:val="16"/>
              </w:rPr>
            </w:pPr>
            <w:r>
              <w:rPr>
                <w:rFonts w:ascii="Book Antiqua" w:hAnsi="Book Antiqua" w:cs="Book Antiqua"/>
                <w:iCs/>
                <w:sz w:val="16"/>
                <w:szCs w:val="16"/>
              </w:rPr>
              <w:t>Contemporary Politics and</w:t>
            </w:r>
            <w:r w:rsidR="009D1660">
              <w:rPr>
                <w:rFonts w:ascii="Book Antiqua" w:hAnsi="Book Antiqua" w:cs="Book Antiqua"/>
                <w:iCs/>
                <w:sz w:val="16"/>
                <w:szCs w:val="16"/>
              </w:rPr>
              <w:t xml:space="preserve"> Religious Dynamics</w:t>
            </w:r>
          </w:p>
        </w:tc>
        <w:tc>
          <w:tcPr>
            <w:tcW w:w="6120" w:type="dxa"/>
            <w:tcBorders>
              <w:top w:val="single" w:sz="6" w:space="0" w:color="auto"/>
              <w:left w:val="single" w:sz="6" w:space="0" w:color="auto"/>
              <w:bottom w:val="single" w:sz="6" w:space="0" w:color="auto"/>
              <w:right w:val="single" w:sz="6" w:space="0" w:color="auto"/>
            </w:tcBorders>
          </w:tcPr>
          <w:p w14:paraId="78692C1C" w14:textId="385FB656" w:rsidR="0026686E" w:rsidRDefault="0026686E" w:rsidP="00A154EF">
            <w:pPr>
              <w:spacing w:before="60" w:after="60"/>
              <w:rPr>
                <w:rFonts w:ascii="Book Antiqua" w:hAnsi="Book Antiqua" w:cs="Book Antiqua"/>
                <w:b/>
                <w:sz w:val="16"/>
                <w:szCs w:val="16"/>
              </w:rPr>
            </w:pPr>
            <w:r>
              <w:rPr>
                <w:rFonts w:ascii="Book Antiqua" w:hAnsi="Book Antiqua" w:cs="Book Antiqua"/>
                <w:b/>
                <w:sz w:val="16"/>
                <w:szCs w:val="16"/>
              </w:rPr>
              <w:t>Andrew L. Whitehead and Samuel L. Perry. 2018. “</w:t>
            </w:r>
            <w:r w:rsidRPr="002F725F">
              <w:rPr>
                <w:rFonts w:ascii="Book Antiqua" w:hAnsi="Book Antiqua" w:cs="Book Antiqua"/>
                <w:b/>
                <w:sz w:val="16"/>
                <w:szCs w:val="16"/>
              </w:rPr>
              <w:t>Make America Christian Again: Christian Nationalism and Voting for Donald Trump in the 2016 Presidential Election</w:t>
            </w:r>
            <w:r>
              <w:rPr>
                <w:rFonts w:ascii="Book Antiqua" w:hAnsi="Book Antiqua" w:cs="Book Antiqua"/>
                <w:b/>
                <w:sz w:val="16"/>
                <w:szCs w:val="16"/>
              </w:rPr>
              <w:t xml:space="preserve">.” </w:t>
            </w:r>
            <w:r>
              <w:rPr>
                <w:rFonts w:ascii="Book Antiqua" w:hAnsi="Book Antiqua" w:cs="Book Antiqua"/>
                <w:b/>
                <w:i/>
                <w:sz w:val="16"/>
                <w:szCs w:val="16"/>
              </w:rPr>
              <w:t xml:space="preserve">Sociology of Religion </w:t>
            </w:r>
            <w:r>
              <w:rPr>
                <w:rFonts w:ascii="Book Antiqua" w:hAnsi="Book Antiqua" w:cs="Book Antiqua"/>
                <w:b/>
                <w:sz w:val="16"/>
                <w:szCs w:val="16"/>
              </w:rPr>
              <w:t xml:space="preserve">79(2) 147-171. </w:t>
            </w:r>
            <w:hyperlink r:id="rId144" w:history="1">
              <w:r w:rsidRPr="00E915C8">
                <w:rPr>
                  <w:rStyle w:val="Hyperlink"/>
                  <w:rFonts w:ascii="Book Antiqua" w:hAnsi="Book Antiqua" w:cs="Book Antiqua"/>
                  <w:b/>
                  <w:sz w:val="16"/>
                  <w:szCs w:val="16"/>
                </w:rPr>
                <w:t>https://doi.org/10.1093/socrel/srx070</w:t>
              </w:r>
            </w:hyperlink>
            <w:r>
              <w:rPr>
                <w:rFonts w:ascii="Book Antiqua" w:hAnsi="Book Antiqua" w:cs="Book Antiqua"/>
                <w:b/>
                <w:sz w:val="16"/>
                <w:szCs w:val="16"/>
              </w:rPr>
              <w:t xml:space="preserve"> </w:t>
            </w:r>
          </w:p>
          <w:p w14:paraId="4AE2CE6B" w14:textId="5FC67E74" w:rsidR="0026686E" w:rsidRDefault="0026686E" w:rsidP="0026686E">
            <w:pPr>
              <w:spacing w:before="60" w:after="60"/>
              <w:rPr>
                <w:rFonts w:ascii="Book Antiqua" w:hAnsi="Book Antiqua" w:cs="Book Antiqua"/>
                <w:b/>
                <w:sz w:val="16"/>
                <w:szCs w:val="16"/>
              </w:rPr>
            </w:pPr>
            <w:r w:rsidRPr="0026686E">
              <w:rPr>
                <w:rFonts w:ascii="Book Antiqua" w:hAnsi="Book Antiqua" w:cs="Book Antiqua"/>
                <w:b/>
                <w:sz w:val="16"/>
                <w:szCs w:val="16"/>
              </w:rPr>
              <w:t>Ruth Braunstein</w:t>
            </w:r>
            <w:r>
              <w:rPr>
                <w:rFonts w:ascii="Book Antiqua" w:hAnsi="Book Antiqua" w:cs="Book Antiqua"/>
                <w:b/>
                <w:sz w:val="16"/>
                <w:szCs w:val="16"/>
              </w:rPr>
              <w:t xml:space="preserve">. </w:t>
            </w:r>
            <w:r w:rsidRPr="0026686E">
              <w:rPr>
                <w:rFonts w:ascii="Book Antiqua" w:hAnsi="Book Antiqua" w:cs="Book Antiqua"/>
                <w:b/>
                <w:sz w:val="16"/>
                <w:szCs w:val="16"/>
              </w:rPr>
              <w:t>2018</w:t>
            </w:r>
            <w:r>
              <w:rPr>
                <w:rFonts w:ascii="Book Antiqua" w:hAnsi="Book Antiqua" w:cs="Book Antiqua"/>
                <w:b/>
                <w:sz w:val="16"/>
                <w:szCs w:val="16"/>
              </w:rPr>
              <w:t>. “</w:t>
            </w:r>
            <w:r w:rsidRPr="0026686E">
              <w:rPr>
                <w:rFonts w:ascii="Book Antiqua" w:hAnsi="Book Antiqua" w:cs="Book Antiqua"/>
                <w:b/>
                <w:sz w:val="16"/>
                <w:szCs w:val="16"/>
              </w:rPr>
              <w:t>A (More) Perfect Union? Religion, Politics, and Competing Stories of America</w:t>
            </w:r>
            <w:r>
              <w:rPr>
                <w:rFonts w:ascii="Book Antiqua" w:hAnsi="Book Antiqua" w:cs="Book Antiqua"/>
                <w:b/>
                <w:sz w:val="16"/>
                <w:szCs w:val="16"/>
              </w:rPr>
              <w:t xml:space="preserve">.” </w:t>
            </w:r>
            <w:r w:rsidRPr="0026686E">
              <w:rPr>
                <w:rFonts w:ascii="Book Antiqua" w:hAnsi="Book Antiqua" w:cs="Book Antiqua"/>
                <w:b/>
                <w:i/>
                <w:sz w:val="16"/>
                <w:szCs w:val="16"/>
              </w:rPr>
              <w:t xml:space="preserve">Sociology of </w:t>
            </w:r>
            <w:proofErr w:type="gramStart"/>
            <w:r w:rsidRPr="0026686E">
              <w:rPr>
                <w:rFonts w:ascii="Book Antiqua" w:hAnsi="Book Antiqua" w:cs="Book Antiqua"/>
                <w:b/>
                <w:i/>
                <w:sz w:val="16"/>
                <w:szCs w:val="16"/>
              </w:rPr>
              <w:t>Religion</w:t>
            </w:r>
            <w:r>
              <w:rPr>
                <w:rFonts w:ascii="Book Antiqua" w:hAnsi="Book Antiqua" w:cs="Book Antiqua"/>
                <w:b/>
                <w:i/>
                <w:sz w:val="16"/>
                <w:szCs w:val="16"/>
              </w:rPr>
              <w:t xml:space="preserve"> </w:t>
            </w:r>
            <w:r w:rsidRPr="0026686E">
              <w:rPr>
                <w:rFonts w:ascii="Book Antiqua" w:hAnsi="Book Antiqua" w:cs="Book Antiqua"/>
                <w:b/>
                <w:sz w:val="16"/>
                <w:szCs w:val="16"/>
              </w:rPr>
              <w:t xml:space="preserve"> 79</w:t>
            </w:r>
            <w:proofErr w:type="gramEnd"/>
            <w:r>
              <w:rPr>
                <w:rFonts w:ascii="Book Antiqua" w:hAnsi="Book Antiqua" w:cs="Book Antiqua"/>
                <w:b/>
                <w:sz w:val="16"/>
                <w:szCs w:val="16"/>
              </w:rPr>
              <w:t>(</w:t>
            </w:r>
            <w:r w:rsidRPr="0026686E">
              <w:rPr>
                <w:rFonts w:ascii="Book Antiqua" w:hAnsi="Book Antiqua" w:cs="Book Antiqua"/>
                <w:b/>
                <w:sz w:val="16"/>
                <w:szCs w:val="16"/>
              </w:rPr>
              <w:t>2</w:t>
            </w:r>
            <w:r>
              <w:rPr>
                <w:rFonts w:ascii="Book Antiqua" w:hAnsi="Book Antiqua" w:cs="Book Antiqua"/>
                <w:b/>
                <w:sz w:val="16"/>
                <w:szCs w:val="16"/>
              </w:rPr>
              <w:t>)</w:t>
            </w:r>
            <w:r w:rsidRPr="0026686E">
              <w:rPr>
                <w:rFonts w:ascii="Book Antiqua" w:hAnsi="Book Antiqua" w:cs="Book Antiqua"/>
                <w:b/>
                <w:sz w:val="16"/>
                <w:szCs w:val="16"/>
              </w:rPr>
              <w:t xml:space="preserve"> 172–195</w:t>
            </w:r>
            <w:r>
              <w:rPr>
                <w:rFonts w:ascii="Book Antiqua" w:hAnsi="Book Antiqua" w:cs="Book Antiqua"/>
                <w:b/>
                <w:sz w:val="16"/>
                <w:szCs w:val="16"/>
              </w:rPr>
              <w:t>.</w:t>
            </w:r>
            <w:r w:rsidRPr="0026686E">
              <w:rPr>
                <w:rFonts w:ascii="Book Antiqua" w:hAnsi="Book Antiqua" w:cs="Book Antiqua"/>
                <w:b/>
                <w:sz w:val="16"/>
                <w:szCs w:val="16"/>
              </w:rPr>
              <w:t xml:space="preserve"> </w:t>
            </w:r>
            <w:hyperlink r:id="rId145" w:history="1">
              <w:r w:rsidRPr="00E915C8">
                <w:rPr>
                  <w:rStyle w:val="Hyperlink"/>
                  <w:rFonts w:ascii="Book Antiqua" w:hAnsi="Book Antiqua" w:cs="Book Antiqua"/>
                  <w:b/>
                  <w:sz w:val="16"/>
                  <w:szCs w:val="16"/>
                </w:rPr>
                <w:t>https://doi.org/10.1093/socrel/sry013</w:t>
              </w:r>
            </w:hyperlink>
            <w:r>
              <w:rPr>
                <w:rFonts w:ascii="Book Antiqua" w:hAnsi="Book Antiqua" w:cs="Book Antiqua"/>
                <w:b/>
                <w:sz w:val="16"/>
                <w:szCs w:val="16"/>
              </w:rPr>
              <w:t xml:space="preserve"> </w:t>
            </w:r>
          </w:p>
          <w:p w14:paraId="043E9F5C" w14:textId="0567C124" w:rsidR="000721DA" w:rsidRDefault="000721DA" w:rsidP="00A154EF">
            <w:pPr>
              <w:spacing w:before="60" w:after="60"/>
              <w:rPr>
                <w:rFonts w:ascii="Book Antiqua" w:hAnsi="Book Antiqua" w:cs="Book Antiqua"/>
                <w:b/>
                <w:sz w:val="16"/>
                <w:szCs w:val="16"/>
              </w:rPr>
            </w:pPr>
            <w:r>
              <w:rPr>
                <w:rFonts w:ascii="Book Antiqua" w:hAnsi="Book Antiqua" w:cs="Book Antiqua"/>
                <w:b/>
                <w:sz w:val="16"/>
                <w:szCs w:val="16"/>
              </w:rPr>
              <w:t>Jeremy Rhodes. 2011.</w:t>
            </w:r>
            <w:r w:rsidRPr="000721DA">
              <w:rPr>
                <w:rFonts w:ascii="Book Antiqua" w:hAnsi="Book Antiqua" w:cs="Book Antiqua"/>
                <w:b/>
                <w:sz w:val="16"/>
                <w:szCs w:val="16"/>
              </w:rPr>
              <w:t xml:space="preserve"> </w:t>
            </w:r>
            <w:r>
              <w:rPr>
                <w:rFonts w:ascii="Book Antiqua" w:hAnsi="Book Antiqua" w:cs="Book Antiqua"/>
                <w:b/>
                <w:sz w:val="16"/>
                <w:szCs w:val="16"/>
              </w:rPr>
              <w:t>“</w:t>
            </w:r>
            <w:r w:rsidRPr="000721DA">
              <w:rPr>
                <w:rFonts w:ascii="Book Antiqua" w:hAnsi="Book Antiqua" w:cs="Book Antiqua"/>
                <w:b/>
                <w:sz w:val="16"/>
                <w:szCs w:val="16"/>
              </w:rPr>
              <w:t>Choosing Sides: An Exploration of Role Confli</w:t>
            </w:r>
            <w:r>
              <w:rPr>
                <w:rFonts w:ascii="Book Antiqua" w:hAnsi="Book Antiqua" w:cs="Book Antiqua"/>
                <w:b/>
                <w:sz w:val="16"/>
                <w:szCs w:val="16"/>
              </w:rPr>
              <w:t>ct among Evangelical Democrats.”</w:t>
            </w:r>
            <w:r w:rsidRPr="000721DA">
              <w:rPr>
                <w:rFonts w:ascii="Book Antiqua" w:hAnsi="Book Antiqua" w:cs="Book Antiqua"/>
                <w:b/>
                <w:sz w:val="16"/>
                <w:szCs w:val="16"/>
              </w:rPr>
              <w:t xml:space="preserve"> </w:t>
            </w:r>
            <w:r w:rsidRPr="000721DA">
              <w:rPr>
                <w:rFonts w:ascii="Book Antiqua" w:hAnsi="Book Antiqua" w:cs="Book Antiqua"/>
                <w:b/>
                <w:i/>
                <w:iCs/>
                <w:sz w:val="16"/>
                <w:szCs w:val="16"/>
              </w:rPr>
              <w:t>Sociology of Religion</w:t>
            </w:r>
            <w:r w:rsidRPr="000721DA">
              <w:rPr>
                <w:rFonts w:ascii="Book Antiqua" w:hAnsi="Book Antiqua" w:cs="Book Antiqua"/>
                <w:b/>
                <w:sz w:val="16"/>
                <w:szCs w:val="16"/>
              </w:rPr>
              <w:t xml:space="preserve"> 72</w:t>
            </w:r>
            <w:r>
              <w:rPr>
                <w:rFonts w:ascii="Book Antiqua" w:hAnsi="Book Antiqua" w:cs="Book Antiqua"/>
                <w:b/>
                <w:sz w:val="16"/>
                <w:szCs w:val="16"/>
              </w:rPr>
              <w:t>(</w:t>
            </w:r>
            <w:r w:rsidRPr="000721DA">
              <w:rPr>
                <w:rFonts w:ascii="Book Antiqua" w:hAnsi="Book Antiqua" w:cs="Book Antiqua"/>
                <w:b/>
                <w:sz w:val="16"/>
                <w:szCs w:val="16"/>
              </w:rPr>
              <w:t>1</w:t>
            </w:r>
            <w:r>
              <w:rPr>
                <w:rFonts w:ascii="Book Antiqua" w:hAnsi="Book Antiqua" w:cs="Book Antiqua"/>
                <w:b/>
                <w:sz w:val="16"/>
                <w:szCs w:val="16"/>
              </w:rPr>
              <w:t>)</w:t>
            </w:r>
            <w:r w:rsidRPr="000721DA">
              <w:rPr>
                <w:rFonts w:ascii="Book Antiqua" w:hAnsi="Book Antiqua" w:cs="Book Antiqua"/>
                <w:b/>
                <w:sz w:val="16"/>
                <w:szCs w:val="16"/>
              </w:rPr>
              <w:t xml:space="preserve"> 28–49</w:t>
            </w:r>
            <w:r>
              <w:rPr>
                <w:rFonts w:ascii="Book Antiqua" w:hAnsi="Book Antiqua" w:cs="Book Antiqua"/>
                <w:b/>
                <w:sz w:val="16"/>
                <w:szCs w:val="16"/>
              </w:rPr>
              <w:t>.</w:t>
            </w:r>
            <w:r w:rsidRPr="000721DA">
              <w:rPr>
                <w:rFonts w:ascii="Book Antiqua" w:hAnsi="Book Antiqua" w:cs="Book Antiqua"/>
                <w:b/>
                <w:sz w:val="16"/>
                <w:szCs w:val="16"/>
              </w:rPr>
              <w:t xml:space="preserve"> </w:t>
            </w:r>
            <w:r w:rsidR="007E16D2">
              <w:rPr>
                <w:rFonts w:ascii="Book Antiqua" w:hAnsi="Book Antiqua" w:cs="Book Antiqua"/>
                <w:b/>
                <w:sz w:val="16"/>
                <w:szCs w:val="16"/>
              </w:rPr>
              <w:t xml:space="preserve"> </w:t>
            </w:r>
            <w:hyperlink r:id="rId146" w:history="1">
              <w:r w:rsidRPr="000721DA">
                <w:rPr>
                  <w:rStyle w:val="Hyperlink"/>
                  <w:rFonts w:ascii="Book Antiqua" w:hAnsi="Book Antiqua" w:cs="Book Antiqua"/>
                  <w:b/>
                  <w:sz w:val="16"/>
                  <w:szCs w:val="16"/>
                </w:rPr>
                <w:t>https://doi.org/10.1093/socrel/srq066</w:t>
              </w:r>
            </w:hyperlink>
          </w:p>
          <w:p w14:paraId="3C698279" w14:textId="77777777" w:rsidR="006C0032" w:rsidRDefault="00A154EF" w:rsidP="00A154EF">
            <w:pPr>
              <w:spacing w:before="60" w:after="60"/>
              <w:rPr>
                <w:rStyle w:val="Hyperlink"/>
                <w:rFonts w:ascii="Book Antiqua" w:hAnsi="Book Antiqua" w:cs="Book Antiqua"/>
                <w:b/>
                <w:sz w:val="16"/>
                <w:szCs w:val="16"/>
              </w:rPr>
            </w:pPr>
            <w:r w:rsidRPr="00A154EF">
              <w:rPr>
                <w:rFonts w:ascii="Book Antiqua" w:hAnsi="Book Antiqua" w:cs="Book Antiqua"/>
                <w:b/>
                <w:sz w:val="16"/>
                <w:szCs w:val="16"/>
              </w:rPr>
              <w:t>Penny Edgell</w:t>
            </w:r>
            <w:r>
              <w:rPr>
                <w:rFonts w:ascii="Book Antiqua" w:hAnsi="Book Antiqua" w:cs="Book Antiqua"/>
                <w:b/>
                <w:sz w:val="16"/>
                <w:szCs w:val="16"/>
              </w:rPr>
              <w:t>. 2017. “</w:t>
            </w:r>
            <w:r w:rsidRPr="00A154EF">
              <w:rPr>
                <w:rFonts w:ascii="Book Antiqua" w:hAnsi="Book Antiqua" w:cs="Book Antiqua"/>
                <w:b/>
                <w:sz w:val="16"/>
                <w:szCs w:val="16"/>
              </w:rPr>
              <w:t>An Agenda for Research on American Religio</w:t>
            </w:r>
            <w:r>
              <w:rPr>
                <w:rFonts w:ascii="Book Antiqua" w:hAnsi="Book Antiqua" w:cs="Book Antiqua"/>
                <w:b/>
                <w:sz w:val="16"/>
                <w:szCs w:val="16"/>
              </w:rPr>
              <w:t>n in Light of the 2016 Election.”</w:t>
            </w:r>
            <w:r w:rsidRPr="00A154EF">
              <w:rPr>
                <w:rFonts w:ascii="Book Antiqua" w:hAnsi="Book Antiqua" w:cs="Book Antiqua"/>
                <w:b/>
                <w:sz w:val="16"/>
                <w:szCs w:val="16"/>
              </w:rPr>
              <w:t xml:space="preserve"> </w:t>
            </w:r>
            <w:r w:rsidRPr="00A154EF">
              <w:rPr>
                <w:rFonts w:ascii="Book Antiqua" w:hAnsi="Book Antiqua" w:cs="Book Antiqua"/>
                <w:b/>
                <w:i/>
                <w:iCs/>
                <w:sz w:val="16"/>
                <w:szCs w:val="16"/>
              </w:rPr>
              <w:t>Sociology of Religion</w:t>
            </w:r>
            <w:r>
              <w:rPr>
                <w:rFonts w:ascii="Book Antiqua" w:hAnsi="Book Antiqua" w:cs="Book Antiqua"/>
                <w:b/>
                <w:sz w:val="16"/>
                <w:szCs w:val="16"/>
              </w:rPr>
              <w:t xml:space="preserve"> </w:t>
            </w:r>
            <w:r w:rsidRPr="00A154EF">
              <w:rPr>
                <w:rFonts w:ascii="Book Antiqua" w:hAnsi="Book Antiqua" w:cs="Book Antiqua"/>
                <w:b/>
                <w:sz w:val="16"/>
                <w:szCs w:val="16"/>
              </w:rPr>
              <w:t>78</w:t>
            </w:r>
            <w:r>
              <w:rPr>
                <w:rFonts w:ascii="Book Antiqua" w:hAnsi="Book Antiqua" w:cs="Book Antiqua"/>
                <w:b/>
                <w:sz w:val="16"/>
                <w:szCs w:val="16"/>
              </w:rPr>
              <w:t>(</w:t>
            </w:r>
            <w:r w:rsidRPr="00A154EF">
              <w:rPr>
                <w:rFonts w:ascii="Book Antiqua" w:hAnsi="Book Antiqua" w:cs="Book Antiqua"/>
                <w:b/>
                <w:sz w:val="16"/>
                <w:szCs w:val="16"/>
              </w:rPr>
              <w:t>1</w:t>
            </w:r>
            <w:r>
              <w:rPr>
                <w:rFonts w:ascii="Book Antiqua" w:hAnsi="Book Antiqua" w:cs="Book Antiqua"/>
                <w:b/>
                <w:sz w:val="16"/>
                <w:szCs w:val="16"/>
              </w:rPr>
              <w:t>)</w:t>
            </w:r>
            <w:r w:rsidRPr="00A154EF">
              <w:rPr>
                <w:rFonts w:ascii="Book Antiqua" w:hAnsi="Book Antiqua" w:cs="Book Antiqua"/>
                <w:b/>
                <w:sz w:val="16"/>
                <w:szCs w:val="16"/>
              </w:rPr>
              <w:t xml:space="preserve"> 1–8</w:t>
            </w:r>
            <w:r>
              <w:rPr>
                <w:rFonts w:ascii="Book Antiqua" w:hAnsi="Book Antiqua" w:cs="Book Antiqua"/>
                <w:b/>
                <w:sz w:val="16"/>
                <w:szCs w:val="16"/>
              </w:rPr>
              <w:t>.</w:t>
            </w:r>
            <w:r w:rsidRPr="00A154EF">
              <w:rPr>
                <w:rFonts w:ascii="Book Antiqua" w:hAnsi="Book Antiqua" w:cs="Book Antiqua"/>
                <w:b/>
                <w:sz w:val="16"/>
                <w:szCs w:val="16"/>
              </w:rPr>
              <w:t xml:space="preserve"> </w:t>
            </w:r>
            <w:r w:rsidR="007E16D2">
              <w:rPr>
                <w:rFonts w:ascii="Book Antiqua" w:hAnsi="Book Antiqua" w:cs="Book Antiqua"/>
                <w:b/>
                <w:sz w:val="16"/>
                <w:szCs w:val="16"/>
              </w:rPr>
              <w:t xml:space="preserve"> </w:t>
            </w:r>
            <w:hyperlink r:id="rId147" w:history="1">
              <w:r w:rsidRPr="00A154EF">
                <w:rPr>
                  <w:rStyle w:val="Hyperlink"/>
                  <w:rFonts w:ascii="Book Antiqua" w:hAnsi="Book Antiqua" w:cs="Book Antiqua"/>
                  <w:b/>
                  <w:sz w:val="16"/>
                  <w:szCs w:val="16"/>
                </w:rPr>
                <w:t>https://doi.org/10.1093/socrel/srw057</w:t>
              </w:r>
            </w:hyperlink>
          </w:p>
          <w:p w14:paraId="3DFAF011" w14:textId="038211F4" w:rsidR="0026686E" w:rsidRDefault="00127FF1" w:rsidP="00127FF1">
            <w:pPr>
              <w:spacing w:before="60" w:after="60"/>
              <w:rPr>
                <w:rFonts w:ascii="Book Antiqua" w:hAnsi="Book Antiqua" w:cs="Book Antiqua"/>
                <w:b/>
                <w:sz w:val="16"/>
                <w:szCs w:val="16"/>
              </w:rPr>
            </w:pPr>
            <w:r w:rsidRPr="00127FF1">
              <w:rPr>
                <w:rFonts w:ascii="Book Antiqua" w:hAnsi="Book Antiqua" w:cs="Book Antiqua"/>
                <w:b/>
                <w:sz w:val="16"/>
                <w:szCs w:val="16"/>
              </w:rPr>
              <w:t>Gerardo Martí</w:t>
            </w:r>
            <w:r>
              <w:rPr>
                <w:rFonts w:ascii="Book Antiqua" w:hAnsi="Book Antiqua" w:cs="Book Antiqua"/>
                <w:b/>
                <w:sz w:val="16"/>
                <w:szCs w:val="16"/>
              </w:rPr>
              <w:t>. 2019. “</w:t>
            </w:r>
            <w:r w:rsidRPr="00127FF1">
              <w:rPr>
                <w:rFonts w:ascii="Book Antiqua" w:hAnsi="Book Antiqua" w:cs="Book Antiqua"/>
                <w:b/>
                <w:sz w:val="16"/>
                <w:szCs w:val="16"/>
              </w:rPr>
              <w:t>The Unexpected Orthodoxy of Donald J. Trump: White Evangelical Support for the 45th President of the United States</w:t>
            </w:r>
            <w:r>
              <w:rPr>
                <w:rFonts w:ascii="Book Antiqua" w:hAnsi="Book Antiqua" w:cs="Book Antiqua"/>
                <w:b/>
                <w:sz w:val="16"/>
                <w:szCs w:val="16"/>
              </w:rPr>
              <w:t xml:space="preserve">.” </w:t>
            </w:r>
            <w:r w:rsidRPr="00127FF1">
              <w:rPr>
                <w:rFonts w:ascii="Book Antiqua" w:hAnsi="Book Antiqua" w:cs="Book Antiqua"/>
                <w:b/>
                <w:i/>
                <w:sz w:val="16"/>
                <w:szCs w:val="16"/>
              </w:rPr>
              <w:t>Sociology of Religion</w:t>
            </w:r>
            <w:r w:rsidRPr="00127FF1">
              <w:rPr>
                <w:rFonts w:ascii="Book Antiqua" w:hAnsi="Book Antiqua" w:cs="Book Antiqua"/>
                <w:b/>
                <w:sz w:val="16"/>
                <w:szCs w:val="16"/>
              </w:rPr>
              <w:t xml:space="preserve"> 80</w:t>
            </w:r>
            <w:r>
              <w:rPr>
                <w:rFonts w:ascii="Book Antiqua" w:hAnsi="Book Antiqua" w:cs="Book Antiqua"/>
                <w:b/>
                <w:sz w:val="16"/>
                <w:szCs w:val="16"/>
              </w:rPr>
              <w:t>(</w:t>
            </w:r>
            <w:r w:rsidRPr="00127FF1">
              <w:rPr>
                <w:rFonts w:ascii="Book Antiqua" w:hAnsi="Book Antiqua" w:cs="Book Antiqua"/>
                <w:b/>
                <w:sz w:val="16"/>
                <w:szCs w:val="16"/>
              </w:rPr>
              <w:t>1</w:t>
            </w:r>
            <w:r>
              <w:rPr>
                <w:rFonts w:ascii="Book Antiqua" w:hAnsi="Book Antiqua" w:cs="Book Antiqua"/>
                <w:b/>
                <w:sz w:val="16"/>
                <w:szCs w:val="16"/>
              </w:rPr>
              <w:t xml:space="preserve">) </w:t>
            </w:r>
            <w:r w:rsidRPr="00127FF1">
              <w:rPr>
                <w:rFonts w:ascii="Book Antiqua" w:hAnsi="Book Antiqua" w:cs="Book Antiqua"/>
                <w:b/>
                <w:sz w:val="16"/>
                <w:szCs w:val="16"/>
              </w:rPr>
              <w:t>1–8</w:t>
            </w:r>
            <w:r>
              <w:rPr>
                <w:rFonts w:ascii="Book Antiqua" w:hAnsi="Book Antiqua" w:cs="Book Antiqua"/>
                <w:b/>
                <w:sz w:val="16"/>
                <w:szCs w:val="16"/>
              </w:rPr>
              <w:t>.</w:t>
            </w:r>
            <w:r w:rsidRPr="00127FF1">
              <w:rPr>
                <w:rFonts w:ascii="Book Antiqua" w:hAnsi="Book Antiqua" w:cs="Book Antiqua"/>
                <w:b/>
                <w:sz w:val="16"/>
                <w:szCs w:val="16"/>
              </w:rPr>
              <w:t xml:space="preserve"> </w:t>
            </w:r>
            <w:hyperlink r:id="rId148" w:history="1">
              <w:r w:rsidRPr="00E915C8">
                <w:rPr>
                  <w:rStyle w:val="Hyperlink"/>
                  <w:rFonts w:ascii="Book Antiqua" w:hAnsi="Book Antiqua" w:cs="Book Antiqua"/>
                  <w:b/>
                  <w:sz w:val="16"/>
                  <w:szCs w:val="16"/>
                </w:rPr>
                <w:t>https://doi.org/10.1093/socrel/sry056</w:t>
              </w:r>
            </w:hyperlink>
            <w:r>
              <w:rPr>
                <w:rFonts w:ascii="Book Antiqua" w:hAnsi="Book Antiqua" w:cs="Book Antiqua"/>
                <w:b/>
                <w:sz w:val="16"/>
                <w:szCs w:val="16"/>
              </w:rPr>
              <w:t xml:space="preserve"> </w:t>
            </w:r>
          </w:p>
          <w:p w14:paraId="181F0434" w14:textId="77777777" w:rsidR="0026686E" w:rsidRDefault="0026686E" w:rsidP="0026686E">
            <w:pPr>
              <w:spacing w:before="60" w:after="60"/>
              <w:rPr>
                <w:rFonts w:ascii="Book Antiqua" w:hAnsi="Book Antiqua" w:cs="Book Antiqua"/>
                <w:b/>
                <w:sz w:val="16"/>
                <w:szCs w:val="16"/>
              </w:rPr>
            </w:pPr>
            <w:r>
              <w:rPr>
                <w:rFonts w:ascii="Book Antiqua" w:hAnsi="Book Antiqua" w:cs="Book Antiqua"/>
                <w:b/>
                <w:sz w:val="16"/>
                <w:szCs w:val="16"/>
              </w:rPr>
              <w:t xml:space="preserve">Recommended Readings: </w:t>
            </w:r>
          </w:p>
          <w:p w14:paraId="71744238" w14:textId="51719095" w:rsidR="002F725F" w:rsidRPr="0026686E" w:rsidRDefault="000D5105" w:rsidP="000D5105">
            <w:pPr>
              <w:spacing w:before="60" w:after="60"/>
              <w:rPr>
                <w:rFonts w:ascii="Book Antiqua" w:hAnsi="Book Antiqua" w:cs="Book Antiqua"/>
                <w:sz w:val="16"/>
                <w:szCs w:val="16"/>
              </w:rPr>
            </w:pPr>
            <w:proofErr w:type="spellStart"/>
            <w:r w:rsidRPr="0026686E">
              <w:rPr>
                <w:rFonts w:ascii="Book Antiqua" w:hAnsi="Book Antiqua" w:cs="Book Antiqua"/>
                <w:sz w:val="16"/>
                <w:szCs w:val="16"/>
              </w:rPr>
              <w:t>Djupe</w:t>
            </w:r>
            <w:proofErr w:type="spellEnd"/>
            <w:r w:rsidRPr="0026686E">
              <w:rPr>
                <w:rFonts w:ascii="Book Antiqua" w:hAnsi="Book Antiqua" w:cs="Book Antiqua"/>
                <w:sz w:val="16"/>
                <w:szCs w:val="16"/>
              </w:rPr>
              <w:t>, Paul A. and Ryan L. Claassen, editors. 2018. </w:t>
            </w:r>
            <w:r w:rsidRPr="0026686E">
              <w:rPr>
                <w:rFonts w:ascii="Book Antiqua" w:hAnsi="Book Antiqua" w:cs="Book Antiqua"/>
                <w:i/>
                <w:iCs/>
                <w:sz w:val="16"/>
                <w:szCs w:val="16"/>
              </w:rPr>
              <w:t>The Evangelical Crackup? The Future of the Evangelical-Republican Coalition</w:t>
            </w:r>
            <w:r w:rsidRPr="0026686E">
              <w:rPr>
                <w:rFonts w:ascii="Book Antiqua" w:hAnsi="Book Antiqua" w:cs="Book Antiqua"/>
                <w:sz w:val="16"/>
                <w:szCs w:val="16"/>
              </w:rPr>
              <w:t xml:space="preserve">. Temple University Press. </w:t>
            </w:r>
          </w:p>
        </w:tc>
        <w:tc>
          <w:tcPr>
            <w:tcW w:w="1350" w:type="dxa"/>
            <w:tcBorders>
              <w:top w:val="single" w:sz="6" w:space="0" w:color="auto"/>
              <w:left w:val="single" w:sz="6" w:space="0" w:color="auto"/>
              <w:bottom w:val="single" w:sz="6" w:space="0" w:color="auto"/>
              <w:right w:val="single" w:sz="18" w:space="0" w:color="auto"/>
            </w:tcBorders>
          </w:tcPr>
          <w:p w14:paraId="141D4838" w14:textId="77777777" w:rsidR="006C0032" w:rsidRDefault="006C0032" w:rsidP="006B022F">
            <w:pPr>
              <w:spacing w:before="60" w:after="60"/>
              <w:rPr>
                <w:rFonts w:ascii="Book Antiqua" w:hAnsi="Book Antiqua" w:cs="Book Antiqua"/>
                <w:i/>
                <w:sz w:val="16"/>
                <w:szCs w:val="16"/>
              </w:rPr>
            </w:pPr>
            <w:r>
              <w:rPr>
                <w:rFonts w:ascii="Book Antiqua" w:hAnsi="Book Antiqua" w:cs="Book Antiqua"/>
                <w:i/>
                <w:sz w:val="16"/>
                <w:szCs w:val="16"/>
              </w:rPr>
              <w:t>Pre-discussion paper.</w:t>
            </w:r>
          </w:p>
          <w:p w14:paraId="42685925" w14:textId="77777777" w:rsidR="001A361A" w:rsidRPr="00743D01" w:rsidRDefault="001A361A" w:rsidP="001A361A">
            <w:pPr>
              <w:spacing w:before="60" w:after="60"/>
              <w:rPr>
                <w:rFonts w:ascii="Book Antiqua" w:hAnsi="Book Antiqua" w:cs="Book Antiqua"/>
                <w:i/>
                <w:sz w:val="16"/>
                <w:szCs w:val="16"/>
              </w:rPr>
            </w:pPr>
            <w:r>
              <w:rPr>
                <w:rFonts w:ascii="Book Antiqua" w:hAnsi="Book Antiqua" w:cs="Book Antiqua"/>
                <w:i/>
                <w:iCs/>
                <w:sz w:val="16"/>
                <w:szCs w:val="16"/>
              </w:rPr>
              <w:t>Analytic Papers Set 2 due.</w:t>
            </w:r>
          </w:p>
        </w:tc>
      </w:tr>
      <w:tr w:rsidR="006C0032" w14:paraId="1DE187A5" w14:textId="77777777" w:rsidTr="000D20AE">
        <w:trPr>
          <w:trHeight w:val="360"/>
        </w:trPr>
        <w:tc>
          <w:tcPr>
            <w:tcW w:w="1080" w:type="dxa"/>
            <w:tcBorders>
              <w:top w:val="single" w:sz="6" w:space="0" w:color="auto"/>
              <w:left w:val="single" w:sz="18" w:space="0" w:color="auto"/>
              <w:bottom w:val="single" w:sz="6" w:space="0" w:color="auto"/>
              <w:right w:val="single" w:sz="6" w:space="0" w:color="auto"/>
            </w:tcBorders>
          </w:tcPr>
          <w:p w14:paraId="35DB6DF1" w14:textId="1C052276" w:rsidR="005C7DDA" w:rsidRPr="005C7DDA" w:rsidRDefault="005C7DDA" w:rsidP="006B022F">
            <w:pPr>
              <w:spacing w:before="60" w:after="60"/>
              <w:rPr>
                <w:rFonts w:ascii="Book Antiqua" w:hAnsi="Book Antiqua"/>
                <w:i/>
                <w:sz w:val="18"/>
                <w:szCs w:val="16"/>
              </w:rPr>
            </w:pPr>
            <w:r>
              <w:rPr>
                <w:rFonts w:ascii="Book Antiqua" w:hAnsi="Book Antiqua"/>
                <w:i/>
                <w:sz w:val="18"/>
                <w:szCs w:val="16"/>
              </w:rPr>
              <w:t>(December 11- last day of fall classes)</w:t>
            </w:r>
          </w:p>
          <w:p w14:paraId="4BFA58F8" w14:textId="2E8B6CD8" w:rsidR="005C7DDA" w:rsidRDefault="005C7DDA" w:rsidP="006B022F">
            <w:pPr>
              <w:spacing w:before="60" w:after="60"/>
              <w:rPr>
                <w:rFonts w:ascii="Book Antiqua" w:hAnsi="Book Antiqua"/>
                <w:sz w:val="18"/>
                <w:szCs w:val="16"/>
              </w:rPr>
            </w:pPr>
            <w:r>
              <w:rPr>
                <w:rFonts w:ascii="Book Antiqua" w:hAnsi="Book Antiqua"/>
                <w:sz w:val="18"/>
                <w:szCs w:val="16"/>
              </w:rPr>
              <w:t xml:space="preserve">December </w:t>
            </w:r>
          </w:p>
          <w:p w14:paraId="60EA6F3C" w14:textId="3FDA235D" w:rsidR="006C0032" w:rsidRPr="00611525" w:rsidRDefault="005C7DDA" w:rsidP="006B022F">
            <w:pPr>
              <w:spacing w:before="60" w:after="60"/>
              <w:rPr>
                <w:rFonts w:ascii="Book Antiqua" w:hAnsi="Book Antiqua"/>
                <w:sz w:val="18"/>
                <w:szCs w:val="16"/>
              </w:rPr>
            </w:pPr>
            <w:r>
              <w:rPr>
                <w:rFonts w:ascii="Book Antiqua" w:hAnsi="Book Antiqua"/>
                <w:sz w:val="18"/>
                <w:szCs w:val="16"/>
              </w:rPr>
              <w:t xml:space="preserve">10, 12 </w:t>
            </w:r>
            <w:r w:rsidR="006C0032">
              <w:rPr>
                <w:rFonts w:ascii="Book Antiqua" w:hAnsi="Book Antiqua"/>
                <w:sz w:val="18"/>
                <w:szCs w:val="16"/>
              </w:rPr>
              <w:t>(Optional Last Class)</w:t>
            </w:r>
          </w:p>
        </w:tc>
        <w:tc>
          <w:tcPr>
            <w:tcW w:w="1530" w:type="dxa"/>
            <w:tcBorders>
              <w:top w:val="single" w:sz="6" w:space="0" w:color="auto"/>
              <w:left w:val="single" w:sz="6" w:space="0" w:color="auto"/>
              <w:bottom w:val="single" w:sz="6" w:space="0" w:color="auto"/>
              <w:right w:val="single" w:sz="6" w:space="0" w:color="auto"/>
            </w:tcBorders>
          </w:tcPr>
          <w:p w14:paraId="1CBA41DE" w14:textId="77777777" w:rsidR="006C0032" w:rsidRDefault="006C0032" w:rsidP="006B022F">
            <w:pPr>
              <w:spacing w:before="60" w:after="60"/>
              <w:rPr>
                <w:rFonts w:ascii="Book Antiqua" w:hAnsi="Book Antiqua" w:cs="Book Antiqua"/>
                <w:iCs/>
                <w:sz w:val="16"/>
                <w:szCs w:val="16"/>
              </w:rPr>
            </w:pPr>
            <w:r>
              <w:rPr>
                <w:rFonts w:ascii="Book Antiqua" w:hAnsi="Book Antiqua" w:cs="Book Antiqua"/>
                <w:iCs/>
                <w:sz w:val="16"/>
                <w:szCs w:val="16"/>
              </w:rPr>
              <w:t xml:space="preserve">Final </w:t>
            </w:r>
            <w:r w:rsidR="001A361A">
              <w:rPr>
                <w:rFonts w:ascii="Book Antiqua" w:hAnsi="Book Antiqua" w:cs="Book Antiqua"/>
                <w:iCs/>
                <w:sz w:val="16"/>
                <w:szCs w:val="16"/>
              </w:rPr>
              <w:t xml:space="preserve">Field Report </w:t>
            </w:r>
            <w:r>
              <w:rPr>
                <w:rFonts w:ascii="Book Antiqua" w:hAnsi="Book Antiqua" w:cs="Book Antiqua"/>
                <w:iCs/>
                <w:sz w:val="16"/>
                <w:szCs w:val="16"/>
              </w:rPr>
              <w:t xml:space="preserve">Paper due.  </w:t>
            </w:r>
          </w:p>
        </w:tc>
        <w:tc>
          <w:tcPr>
            <w:tcW w:w="6120" w:type="dxa"/>
            <w:tcBorders>
              <w:top w:val="single" w:sz="6" w:space="0" w:color="auto"/>
              <w:left w:val="single" w:sz="6" w:space="0" w:color="auto"/>
              <w:bottom w:val="single" w:sz="6" w:space="0" w:color="auto"/>
              <w:right w:val="single" w:sz="6" w:space="0" w:color="auto"/>
            </w:tcBorders>
          </w:tcPr>
          <w:p w14:paraId="307D98CC" w14:textId="77777777" w:rsidR="006C0032" w:rsidRPr="002B4471" w:rsidRDefault="006C0032" w:rsidP="006B022F">
            <w:pPr>
              <w:spacing w:before="60" w:after="60"/>
              <w:rPr>
                <w:i/>
                <w:iCs/>
                <w:sz w:val="16"/>
                <w:szCs w:val="16"/>
              </w:rPr>
            </w:pPr>
            <w:r>
              <w:rPr>
                <w:i/>
                <w:iCs/>
                <w:sz w:val="16"/>
                <w:szCs w:val="16"/>
              </w:rPr>
              <w:t xml:space="preserve">None.  </w:t>
            </w:r>
          </w:p>
        </w:tc>
        <w:tc>
          <w:tcPr>
            <w:tcW w:w="1350" w:type="dxa"/>
            <w:tcBorders>
              <w:top w:val="single" w:sz="6" w:space="0" w:color="auto"/>
              <w:left w:val="single" w:sz="6" w:space="0" w:color="auto"/>
              <w:bottom w:val="single" w:sz="6" w:space="0" w:color="auto"/>
              <w:right w:val="single" w:sz="18" w:space="0" w:color="auto"/>
            </w:tcBorders>
          </w:tcPr>
          <w:p w14:paraId="5D5B97F5" w14:textId="77777777" w:rsidR="006C0032" w:rsidRPr="00743D01" w:rsidRDefault="006C0032" w:rsidP="006B022F">
            <w:pPr>
              <w:spacing w:before="60" w:after="60"/>
              <w:rPr>
                <w:rFonts w:ascii="Book Antiqua" w:hAnsi="Book Antiqua" w:cs="Book Antiqua"/>
                <w:i/>
                <w:sz w:val="16"/>
                <w:szCs w:val="16"/>
              </w:rPr>
            </w:pPr>
            <w:r>
              <w:rPr>
                <w:rFonts w:ascii="Book Antiqua" w:hAnsi="Book Antiqua" w:cs="Book Antiqua"/>
                <w:i/>
                <w:sz w:val="16"/>
                <w:szCs w:val="16"/>
              </w:rPr>
              <w:t>Final Paper Due at the Sociology Department Office no later than 1pm.</w:t>
            </w:r>
          </w:p>
        </w:tc>
      </w:tr>
      <w:tr w:rsidR="006C0032" w14:paraId="23426244" w14:textId="77777777" w:rsidTr="000D20AE">
        <w:trPr>
          <w:trHeight w:val="360"/>
        </w:trPr>
        <w:tc>
          <w:tcPr>
            <w:tcW w:w="1080" w:type="dxa"/>
            <w:tcBorders>
              <w:top w:val="single" w:sz="6" w:space="0" w:color="auto"/>
              <w:left w:val="single" w:sz="18" w:space="0" w:color="auto"/>
              <w:bottom w:val="single" w:sz="18" w:space="0" w:color="auto"/>
              <w:right w:val="single" w:sz="6" w:space="0" w:color="auto"/>
            </w:tcBorders>
          </w:tcPr>
          <w:p w14:paraId="6CE1AE27" w14:textId="77777777" w:rsidR="006C0032" w:rsidRDefault="005C7DDA" w:rsidP="006B022F">
            <w:pPr>
              <w:spacing w:before="60" w:after="60"/>
              <w:rPr>
                <w:rFonts w:ascii="Book Antiqua" w:hAnsi="Book Antiqua"/>
                <w:sz w:val="18"/>
                <w:szCs w:val="16"/>
              </w:rPr>
            </w:pPr>
            <w:r>
              <w:rPr>
                <w:rFonts w:ascii="Book Antiqua" w:hAnsi="Book Antiqua"/>
                <w:sz w:val="18"/>
                <w:szCs w:val="16"/>
              </w:rPr>
              <w:t xml:space="preserve">December </w:t>
            </w:r>
          </w:p>
          <w:p w14:paraId="701D7F28" w14:textId="478692CB" w:rsidR="005C7DDA" w:rsidRPr="00611525" w:rsidRDefault="005C7DDA" w:rsidP="006B022F">
            <w:pPr>
              <w:spacing w:before="60" w:after="60"/>
              <w:rPr>
                <w:rFonts w:ascii="Book Antiqua" w:hAnsi="Book Antiqua"/>
                <w:sz w:val="18"/>
                <w:szCs w:val="16"/>
              </w:rPr>
            </w:pPr>
            <w:r>
              <w:rPr>
                <w:rFonts w:ascii="Book Antiqua" w:hAnsi="Book Antiqua"/>
                <w:sz w:val="18"/>
                <w:szCs w:val="16"/>
              </w:rPr>
              <w:t>13-19</w:t>
            </w:r>
          </w:p>
        </w:tc>
        <w:tc>
          <w:tcPr>
            <w:tcW w:w="1530" w:type="dxa"/>
            <w:tcBorders>
              <w:top w:val="single" w:sz="6" w:space="0" w:color="auto"/>
              <w:left w:val="single" w:sz="6" w:space="0" w:color="auto"/>
              <w:bottom w:val="single" w:sz="18" w:space="0" w:color="auto"/>
              <w:right w:val="single" w:sz="6" w:space="0" w:color="auto"/>
            </w:tcBorders>
          </w:tcPr>
          <w:p w14:paraId="36A426E8" w14:textId="77777777" w:rsidR="006C0032" w:rsidRDefault="006C0032" w:rsidP="006B022F">
            <w:pPr>
              <w:pStyle w:val="Footer"/>
              <w:tabs>
                <w:tab w:val="clear" w:pos="4320"/>
                <w:tab w:val="clear" w:pos="8640"/>
              </w:tabs>
              <w:spacing w:before="60" w:after="60"/>
              <w:rPr>
                <w:rFonts w:ascii="Book Antiqua" w:hAnsi="Book Antiqua" w:cs="Book Antiqua"/>
                <w:sz w:val="16"/>
                <w:szCs w:val="16"/>
              </w:rPr>
            </w:pPr>
            <w:r>
              <w:rPr>
                <w:rFonts w:ascii="Book Antiqua" w:hAnsi="Book Antiqua" w:cs="Book Antiqua"/>
                <w:i/>
                <w:iCs/>
                <w:sz w:val="16"/>
                <w:szCs w:val="16"/>
              </w:rPr>
              <w:t>Final Review Period.</w:t>
            </w:r>
          </w:p>
        </w:tc>
        <w:tc>
          <w:tcPr>
            <w:tcW w:w="6120" w:type="dxa"/>
            <w:tcBorders>
              <w:top w:val="single" w:sz="6" w:space="0" w:color="auto"/>
              <w:left w:val="single" w:sz="6" w:space="0" w:color="auto"/>
              <w:bottom w:val="single" w:sz="18" w:space="0" w:color="auto"/>
              <w:right w:val="single" w:sz="6" w:space="0" w:color="auto"/>
            </w:tcBorders>
          </w:tcPr>
          <w:p w14:paraId="5275520B" w14:textId="77777777" w:rsidR="006C0032" w:rsidRDefault="006C0032" w:rsidP="006B022F">
            <w:pPr>
              <w:spacing w:before="60" w:after="60"/>
              <w:rPr>
                <w:rFonts w:ascii="Book Antiqua" w:hAnsi="Book Antiqua" w:cs="Book Antiqua"/>
                <w:i/>
                <w:iCs/>
                <w:sz w:val="16"/>
                <w:szCs w:val="16"/>
              </w:rPr>
            </w:pPr>
            <w:r>
              <w:rPr>
                <w:rFonts w:ascii="Book Antiqua" w:hAnsi="Book Antiqua" w:cs="Book Antiqua"/>
                <w:i/>
                <w:iCs/>
                <w:sz w:val="16"/>
                <w:szCs w:val="16"/>
              </w:rPr>
              <w:t xml:space="preserve">None.   </w:t>
            </w:r>
          </w:p>
        </w:tc>
        <w:tc>
          <w:tcPr>
            <w:tcW w:w="1350" w:type="dxa"/>
            <w:tcBorders>
              <w:top w:val="single" w:sz="6" w:space="0" w:color="auto"/>
              <w:left w:val="single" w:sz="6" w:space="0" w:color="auto"/>
              <w:bottom w:val="single" w:sz="18" w:space="0" w:color="auto"/>
              <w:right w:val="single" w:sz="18" w:space="0" w:color="auto"/>
            </w:tcBorders>
          </w:tcPr>
          <w:p w14:paraId="79D95FF0" w14:textId="77777777" w:rsidR="006C0032" w:rsidRPr="00743D01" w:rsidRDefault="006C0032" w:rsidP="006B022F">
            <w:pPr>
              <w:spacing w:before="60" w:after="60"/>
              <w:rPr>
                <w:rFonts w:ascii="Book Antiqua" w:hAnsi="Book Antiqua" w:cs="Book Antiqua"/>
                <w:i/>
                <w:iCs/>
                <w:sz w:val="16"/>
                <w:szCs w:val="16"/>
              </w:rPr>
            </w:pPr>
            <w:r w:rsidRPr="00743D01">
              <w:rPr>
                <w:rFonts w:ascii="Book Antiqua" w:hAnsi="Book Antiqua" w:cs="Book Antiqua"/>
                <w:i/>
                <w:iCs/>
                <w:sz w:val="16"/>
                <w:szCs w:val="16"/>
              </w:rPr>
              <w:t xml:space="preserve">None. </w:t>
            </w:r>
          </w:p>
        </w:tc>
      </w:tr>
    </w:tbl>
    <w:p w14:paraId="44C089B8" w14:textId="77777777" w:rsidR="006B022F" w:rsidRPr="00357C33" w:rsidRDefault="006B022F" w:rsidP="006B022F">
      <w:pPr>
        <w:pStyle w:val="BodyTextIndent"/>
        <w:spacing w:before="120" w:after="0" w:line="240" w:lineRule="auto"/>
        <w:rPr>
          <w:rFonts w:ascii="Book Antiqua" w:hAnsi="Book Antiqua" w:cs="Book Antiqua"/>
        </w:rPr>
      </w:pPr>
      <w:r w:rsidRPr="00357C33">
        <w:rPr>
          <w:rFonts w:ascii="Book Antiqua" w:hAnsi="Book Antiqua" w:cs="Book Antiqua"/>
        </w:rPr>
        <w:t xml:space="preserve"> </w:t>
      </w:r>
    </w:p>
    <w:sectPr w:rsidR="006B022F" w:rsidRPr="00357C33" w:rsidSect="006B022F">
      <w:footerReference w:type="even" r:id="rId149"/>
      <w:footerReference w:type="default" r:id="rId15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4C809" w14:textId="77777777" w:rsidR="001F4BAA" w:rsidRDefault="001F4BAA">
      <w:r>
        <w:separator/>
      </w:r>
    </w:p>
  </w:endnote>
  <w:endnote w:type="continuationSeparator" w:id="0">
    <w:p w14:paraId="60A5647E" w14:textId="77777777" w:rsidR="001F4BAA" w:rsidRDefault="001F4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B0604020202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2020202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A4259" w14:textId="77777777" w:rsidR="000A7D36" w:rsidRDefault="000A7D36" w:rsidP="006B02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904C27" w14:textId="77777777" w:rsidR="000A7D36" w:rsidRDefault="000A7D36" w:rsidP="006B02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A2AC6" w14:textId="77777777" w:rsidR="000A7D36" w:rsidRPr="00A16696" w:rsidRDefault="000A7D36" w:rsidP="006B022F">
    <w:pPr>
      <w:pStyle w:val="Footer"/>
      <w:framePr w:wrap="around" w:vAnchor="text" w:hAnchor="margin" w:xAlign="right" w:y="1"/>
      <w:rPr>
        <w:rStyle w:val="PageNumber"/>
        <w:i/>
        <w:sz w:val="16"/>
      </w:rPr>
    </w:pPr>
    <w:r w:rsidRPr="00A16696">
      <w:rPr>
        <w:rStyle w:val="PageNumber"/>
        <w:i/>
        <w:sz w:val="16"/>
      </w:rPr>
      <w:fldChar w:fldCharType="begin"/>
    </w:r>
    <w:r w:rsidRPr="00A16696">
      <w:rPr>
        <w:rStyle w:val="PageNumber"/>
        <w:i/>
        <w:sz w:val="16"/>
      </w:rPr>
      <w:instrText xml:space="preserve">PAGE  </w:instrText>
    </w:r>
    <w:r w:rsidRPr="00A16696">
      <w:rPr>
        <w:rStyle w:val="PageNumber"/>
        <w:i/>
        <w:sz w:val="16"/>
      </w:rPr>
      <w:fldChar w:fldCharType="separate"/>
    </w:r>
    <w:r>
      <w:rPr>
        <w:rStyle w:val="PageNumber"/>
        <w:i/>
        <w:noProof/>
        <w:sz w:val="16"/>
      </w:rPr>
      <w:t>7</w:t>
    </w:r>
    <w:r w:rsidRPr="00A16696">
      <w:rPr>
        <w:rStyle w:val="PageNumber"/>
        <w:i/>
        <w:sz w:val="16"/>
      </w:rPr>
      <w:fldChar w:fldCharType="end"/>
    </w:r>
  </w:p>
  <w:p w14:paraId="6807B75B" w14:textId="77777777" w:rsidR="000A7D36" w:rsidRPr="00A16696" w:rsidRDefault="000A7D36" w:rsidP="006B022F">
    <w:pPr>
      <w:pStyle w:val="Footer"/>
      <w:ind w:right="360"/>
      <w:rPr>
        <w:i/>
        <w:sz w:val="16"/>
      </w:rPr>
    </w:pPr>
    <w:r w:rsidRPr="00A16696">
      <w:rPr>
        <w:i/>
        <w:sz w:val="16"/>
      </w:rPr>
      <w:t xml:space="preserve">Dr. Marti, </w:t>
    </w:r>
    <w:proofErr w:type="spellStart"/>
    <w:r w:rsidRPr="00A16696">
      <w:rPr>
        <w:i/>
        <w:sz w:val="16"/>
      </w:rPr>
      <w:t>Soc</w:t>
    </w:r>
    <w:proofErr w:type="spellEnd"/>
    <w:r w:rsidRPr="00A16696">
      <w:rPr>
        <w:i/>
        <w:sz w:val="16"/>
      </w:rPr>
      <w:t xml:space="preserve"> </w:t>
    </w:r>
    <w:r>
      <w:rPr>
        <w:i/>
        <w:sz w:val="16"/>
      </w:rPr>
      <w:t>320 Sociology of Religion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24F48" w14:textId="77777777" w:rsidR="001F4BAA" w:rsidRDefault="001F4BAA">
      <w:r>
        <w:separator/>
      </w:r>
    </w:p>
  </w:footnote>
  <w:footnote w:type="continuationSeparator" w:id="0">
    <w:p w14:paraId="741EF272" w14:textId="77777777" w:rsidR="001F4BAA" w:rsidRDefault="001F4BAA">
      <w:r>
        <w:continuationSeparator/>
      </w:r>
    </w:p>
  </w:footnote>
  <w:footnote w:id="1">
    <w:p w14:paraId="037C6E0C" w14:textId="77777777" w:rsidR="000A7D36" w:rsidRPr="00C80854" w:rsidRDefault="000A7D36" w:rsidP="00C80854">
      <w:pPr>
        <w:pStyle w:val="FootnoteText"/>
        <w:rPr>
          <w:i/>
          <w:sz w:val="20"/>
        </w:rPr>
      </w:pPr>
      <w:r w:rsidRPr="00C80854">
        <w:rPr>
          <w:rStyle w:val="FootnoteReference"/>
          <w:sz w:val="20"/>
        </w:rPr>
        <w:sym w:font="Symbol" w:char="F02A"/>
      </w:r>
      <w:r w:rsidRPr="00C80854">
        <w:rPr>
          <w:sz w:val="20"/>
        </w:rPr>
        <w:t xml:space="preserve"> </w:t>
      </w:r>
      <w:r w:rsidRPr="00C80854">
        <w:rPr>
          <w:i/>
          <w:sz w:val="20"/>
        </w:rPr>
        <w:t xml:space="preserve">Special thank you for syllabi suggestions drawn from Christian Smith and Wendy Cadge.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0F00E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E66171B"/>
    <w:multiLevelType w:val="multilevel"/>
    <w:tmpl w:val="59C2F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FC4840"/>
    <w:multiLevelType w:val="hybridMultilevel"/>
    <w:tmpl w:val="37D2D5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00473D"/>
    <w:multiLevelType w:val="hybridMultilevel"/>
    <w:tmpl w:val="C0E22CA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B2645FB"/>
    <w:multiLevelType w:val="hybridMultilevel"/>
    <w:tmpl w:val="983495DA"/>
    <w:lvl w:ilvl="0" w:tplc="015C6E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0F27227"/>
    <w:multiLevelType w:val="multilevel"/>
    <w:tmpl w:val="2242B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2C0A98"/>
    <w:multiLevelType w:val="multilevel"/>
    <w:tmpl w:val="1D3014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AC1B1B"/>
    <w:multiLevelType w:val="hybridMultilevel"/>
    <w:tmpl w:val="05C0FE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87D4F42"/>
    <w:multiLevelType w:val="multilevel"/>
    <w:tmpl w:val="D4EAC334"/>
    <w:lvl w:ilvl="0">
      <w:numFmt w:val="decimal"/>
      <w:lvlText w:val="%1"/>
      <w:lvlJc w:val="left"/>
      <w:pPr>
        <w:tabs>
          <w:tab w:val="num" w:pos="720"/>
        </w:tabs>
        <w:ind w:left="720" w:hanging="720"/>
      </w:pPr>
      <w:rPr>
        <w:rFonts w:hint="default"/>
      </w:rPr>
    </w:lvl>
    <w:lvl w:ilvl="1">
      <w:start w:val="5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6E7A166D"/>
    <w:multiLevelType w:val="multilevel"/>
    <w:tmpl w:val="28268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D55894"/>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12" w15:restartNumberingAfterBreak="0">
    <w:nsid w:val="71C868FC"/>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13" w15:restartNumberingAfterBreak="0">
    <w:nsid w:val="74280223"/>
    <w:multiLevelType w:val="multilevel"/>
    <w:tmpl w:val="6A1AC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C17C76"/>
    <w:multiLevelType w:val="multilevel"/>
    <w:tmpl w:val="26201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C6268F"/>
    <w:multiLevelType w:val="singleLevel"/>
    <w:tmpl w:val="D510457E"/>
    <w:lvl w:ilvl="0">
      <w:start w:val="1"/>
      <w:numFmt w:val="upperLetter"/>
      <w:lvlText w:val="%1."/>
      <w:lvlJc w:val="left"/>
      <w:pPr>
        <w:tabs>
          <w:tab w:val="num" w:pos="990"/>
        </w:tabs>
        <w:ind w:left="990" w:hanging="360"/>
      </w:pPr>
      <w:rPr>
        <w:rFonts w:hint="default"/>
      </w:rPr>
    </w:lvl>
  </w:abstractNum>
  <w:abstractNum w:abstractNumId="16" w15:restartNumberingAfterBreak="0">
    <w:nsid w:val="7EE317F3"/>
    <w:multiLevelType w:val="hybridMultilevel"/>
    <w:tmpl w:val="13DE94D2"/>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1"/>
    <w:lvlOverride w:ilvl="0">
      <w:lvl w:ilvl="0">
        <w:start w:val="1"/>
        <w:numFmt w:val="bullet"/>
        <w:lvlText w:val=""/>
        <w:legacy w:legacy="1" w:legacySpace="0" w:legacyIndent="432"/>
        <w:lvlJc w:val="left"/>
        <w:pPr>
          <w:ind w:left="1152" w:hanging="432"/>
        </w:pPr>
        <w:rPr>
          <w:rFonts w:ascii="Symbol" w:hAnsi="Symbol" w:cs="Wingdings" w:hint="default"/>
        </w:rPr>
      </w:lvl>
    </w:lvlOverride>
  </w:num>
  <w:num w:numId="2">
    <w:abstractNumId w:val="11"/>
  </w:num>
  <w:num w:numId="3">
    <w:abstractNumId w:val="12"/>
  </w:num>
  <w:num w:numId="4">
    <w:abstractNumId w:val="9"/>
  </w:num>
  <w:num w:numId="5">
    <w:abstractNumId w:val="15"/>
  </w:num>
  <w:num w:numId="6">
    <w:abstractNumId w:val="16"/>
  </w:num>
  <w:num w:numId="7">
    <w:abstractNumId w:val="5"/>
  </w:num>
  <w:num w:numId="8">
    <w:abstractNumId w:val="3"/>
  </w:num>
  <w:num w:numId="9">
    <w:abstractNumId w:val="13"/>
  </w:num>
  <w:num w:numId="10">
    <w:abstractNumId w:val="10"/>
  </w:num>
  <w:num w:numId="11">
    <w:abstractNumId w:val="7"/>
  </w:num>
  <w:num w:numId="12">
    <w:abstractNumId w:val="14"/>
  </w:num>
  <w:num w:numId="13">
    <w:abstractNumId w:val="2"/>
  </w:num>
  <w:num w:numId="14">
    <w:abstractNumId w:val="4"/>
  </w:num>
  <w:num w:numId="15">
    <w:abstractNumId w:val="8"/>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8D"/>
    <w:rsid w:val="00032F95"/>
    <w:rsid w:val="00037C68"/>
    <w:rsid w:val="00052A0F"/>
    <w:rsid w:val="00061881"/>
    <w:rsid w:val="000721DA"/>
    <w:rsid w:val="00082B75"/>
    <w:rsid w:val="00097DE6"/>
    <w:rsid w:val="000A7D36"/>
    <w:rsid w:val="000B65C0"/>
    <w:rsid w:val="000B7146"/>
    <w:rsid w:val="000C16AD"/>
    <w:rsid w:val="000D20AE"/>
    <w:rsid w:val="000D5105"/>
    <w:rsid w:val="000D53FF"/>
    <w:rsid w:val="000E1626"/>
    <w:rsid w:val="000E77C4"/>
    <w:rsid w:val="000F0F8E"/>
    <w:rsid w:val="000F2A20"/>
    <w:rsid w:val="00104766"/>
    <w:rsid w:val="00107B52"/>
    <w:rsid w:val="00113AA2"/>
    <w:rsid w:val="00115F1B"/>
    <w:rsid w:val="0012659E"/>
    <w:rsid w:val="00127FF1"/>
    <w:rsid w:val="00133525"/>
    <w:rsid w:val="00151B3F"/>
    <w:rsid w:val="001579FD"/>
    <w:rsid w:val="00181AF3"/>
    <w:rsid w:val="00184D2D"/>
    <w:rsid w:val="001863A9"/>
    <w:rsid w:val="00191440"/>
    <w:rsid w:val="00191A79"/>
    <w:rsid w:val="001964C4"/>
    <w:rsid w:val="001A179D"/>
    <w:rsid w:val="001A361A"/>
    <w:rsid w:val="001B0DF2"/>
    <w:rsid w:val="001C2D6B"/>
    <w:rsid w:val="001E2406"/>
    <w:rsid w:val="001E55AB"/>
    <w:rsid w:val="001F4BAA"/>
    <w:rsid w:val="001F7A55"/>
    <w:rsid w:val="00210EED"/>
    <w:rsid w:val="00223717"/>
    <w:rsid w:val="00234B00"/>
    <w:rsid w:val="00236C74"/>
    <w:rsid w:val="002435CF"/>
    <w:rsid w:val="00244FDF"/>
    <w:rsid w:val="0026686E"/>
    <w:rsid w:val="002816BC"/>
    <w:rsid w:val="002A3CD0"/>
    <w:rsid w:val="002D3183"/>
    <w:rsid w:val="002D3D02"/>
    <w:rsid w:val="002D3FB6"/>
    <w:rsid w:val="002F725F"/>
    <w:rsid w:val="0030665E"/>
    <w:rsid w:val="00332A09"/>
    <w:rsid w:val="003461A3"/>
    <w:rsid w:val="00350830"/>
    <w:rsid w:val="003625A8"/>
    <w:rsid w:val="00362769"/>
    <w:rsid w:val="00364299"/>
    <w:rsid w:val="00364B31"/>
    <w:rsid w:val="0039099F"/>
    <w:rsid w:val="003C5245"/>
    <w:rsid w:val="004022AA"/>
    <w:rsid w:val="00402904"/>
    <w:rsid w:val="004100CC"/>
    <w:rsid w:val="004348F3"/>
    <w:rsid w:val="004552A5"/>
    <w:rsid w:val="00460D24"/>
    <w:rsid w:val="0046700D"/>
    <w:rsid w:val="00475B5B"/>
    <w:rsid w:val="004826AC"/>
    <w:rsid w:val="004858C0"/>
    <w:rsid w:val="0049382C"/>
    <w:rsid w:val="004F3847"/>
    <w:rsid w:val="004F70AB"/>
    <w:rsid w:val="00500E2C"/>
    <w:rsid w:val="00506385"/>
    <w:rsid w:val="00515EEA"/>
    <w:rsid w:val="005262E3"/>
    <w:rsid w:val="0053700D"/>
    <w:rsid w:val="00565371"/>
    <w:rsid w:val="00565744"/>
    <w:rsid w:val="00566783"/>
    <w:rsid w:val="005670A9"/>
    <w:rsid w:val="00573E54"/>
    <w:rsid w:val="0057644A"/>
    <w:rsid w:val="00586DE6"/>
    <w:rsid w:val="005A32DE"/>
    <w:rsid w:val="005B1AFB"/>
    <w:rsid w:val="005C7DDA"/>
    <w:rsid w:val="005D09EA"/>
    <w:rsid w:val="005F1BF2"/>
    <w:rsid w:val="005F2B93"/>
    <w:rsid w:val="0060695C"/>
    <w:rsid w:val="0063389A"/>
    <w:rsid w:val="00680D92"/>
    <w:rsid w:val="0069162A"/>
    <w:rsid w:val="006A3A3B"/>
    <w:rsid w:val="006B022F"/>
    <w:rsid w:val="006B75FA"/>
    <w:rsid w:val="006C0032"/>
    <w:rsid w:val="006E49F9"/>
    <w:rsid w:val="007327A2"/>
    <w:rsid w:val="00741704"/>
    <w:rsid w:val="00774040"/>
    <w:rsid w:val="00774435"/>
    <w:rsid w:val="007B1661"/>
    <w:rsid w:val="007B48B6"/>
    <w:rsid w:val="007C3E7E"/>
    <w:rsid w:val="007C5D4C"/>
    <w:rsid w:val="007D7528"/>
    <w:rsid w:val="007E03E7"/>
    <w:rsid w:val="007E16D2"/>
    <w:rsid w:val="007E23FB"/>
    <w:rsid w:val="007E6EE4"/>
    <w:rsid w:val="007F72FD"/>
    <w:rsid w:val="00807E6B"/>
    <w:rsid w:val="00823B75"/>
    <w:rsid w:val="00832155"/>
    <w:rsid w:val="00864C08"/>
    <w:rsid w:val="00874554"/>
    <w:rsid w:val="0088038A"/>
    <w:rsid w:val="008A6831"/>
    <w:rsid w:val="008B3969"/>
    <w:rsid w:val="008D10F1"/>
    <w:rsid w:val="008D3AC4"/>
    <w:rsid w:val="00912F8F"/>
    <w:rsid w:val="00953638"/>
    <w:rsid w:val="009A67EF"/>
    <w:rsid w:val="009B4A3B"/>
    <w:rsid w:val="009B6BDC"/>
    <w:rsid w:val="009C7897"/>
    <w:rsid w:val="009C7B01"/>
    <w:rsid w:val="009D1660"/>
    <w:rsid w:val="009D2F9C"/>
    <w:rsid w:val="009D5297"/>
    <w:rsid w:val="009E3921"/>
    <w:rsid w:val="009F22EA"/>
    <w:rsid w:val="009F333E"/>
    <w:rsid w:val="00A01B2A"/>
    <w:rsid w:val="00A1180F"/>
    <w:rsid w:val="00A154EF"/>
    <w:rsid w:val="00A158E5"/>
    <w:rsid w:val="00A2658D"/>
    <w:rsid w:val="00A306AB"/>
    <w:rsid w:val="00A31E9C"/>
    <w:rsid w:val="00A3222A"/>
    <w:rsid w:val="00A428B4"/>
    <w:rsid w:val="00A441B7"/>
    <w:rsid w:val="00A4441C"/>
    <w:rsid w:val="00A46B8B"/>
    <w:rsid w:val="00A651AE"/>
    <w:rsid w:val="00A67C43"/>
    <w:rsid w:val="00A875EC"/>
    <w:rsid w:val="00AC366E"/>
    <w:rsid w:val="00AD5EFF"/>
    <w:rsid w:val="00B11244"/>
    <w:rsid w:val="00B34736"/>
    <w:rsid w:val="00B67ECD"/>
    <w:rsid w:val="00B81AEB"/>
    <w:rsid w:val="00B841D1"/>
    <w:rsid w:val="00BA3D96"/>
    <w:rsid w:val="00BB2023"/>
    <w:rsid w:val="00BE27B9"/>
    <w:rsid w:val="00BE6882"/>
    <w:rsid w:val="00BF1024"/>
    <w:rsid w:val="00C1169F"/>
    <w:rsid w:val="00C142E8"/>
    <w:rsid w:val="00C16383"/>
    <w:rsid w:val="00C366EB"/>
    <w:rsid w:val="00C70FB2"/>
    <w:rsid w:val="00C80854"/>
    <w:rsid w:val="00C976B3"/>
    <w:rsid w:val="00CA341A"/>
    <w:rsid w:val="00CA428B"/>
    <w:rsid w:val="00CA7913"/>
    <w:rsid w:val="00CB0C8D"/>
    <w:rsid w:val="00CB2B50"/>
    <w:rsid w:val="00CC5DA3"/>
    <w:rsid w:val="00CF0F8E"/>
    <w:rsid w:val="00CF30C8"/>
    <w:rsid w:val="00D03085"/>
    <w:rsid w:val="00D05CED"/>
    <w:rsid w:val="00D10776"/>
    <w:rsid w:val="00D110D6"/>
    <w:rsid w:val="00D21BD8"/>
    <w:rsid w:val="00D24ABF"/>
    <w:rsid w:val="00D25E01"/>
    <w:rsid w:val="00D34D2B"/>
    <w:rsid w:val="00D40534"/>
    <w:rsid w:val="00D6098B"/>
    <w:rsid w:val="00D660F2"/>
    <w:rsid w:val="00D73D83"/>
    <w:rsid w:val="00D86480"/>
    <w:rsid w:val="00D86CF3"/>
    <w:rsid w:val="00D97B4A"/>
    <w:rsid w:val="00DA0067"/>
    <w:rsid w:val="00DC4636"/>
    <w:rsid w:val="00DE7E68"/>
    <w:rsid w:val="00DF2946"/>
    <w:rsid w:val="00DF3133"/>
    <w:rsid w:val="00DF451C"/>
    <w:rsid w:val="00E02374"/>
    <w:rsid w:val="00E06E1A"/>
    <w:rsid w:val="00E40030"/>
    <w:rsid w:val="00E4181A"/>
    <w:rsid w:val="00E42CC2"/>
    <w:rsid w:val="00E443A2"/>
    <w:rsid w:val="00E60DE2"/>
    <w:rsid w:val="00E62D7C"/>
    <w:rsid w:val="00E63427"/>
    <w:rsid w:val="00E87570"/>
    <w:rsid w:val="00E87D70"/>
    <w:rsid w:val="00EB3C11"/>
    <w:rsid w:val="00EF113C"/>
    <w:rsid w:val="00EF40A3"/>
    <w:rsid w:val="00F07CF0"/>
    <w:rsid w:val="00F10DE3"/>
    <w:rsid w:val="00F164B0"/>
    <w:rsid w:val="00F24850"/>
    <w:rsid w:val="00F27852"/>
    <w:rsid w:val="00F45924"/>
    <w:rsid w:val="00F51CCA"/>
    <w:rsid w:val="00F57F93"/>
    <w:rsid w:val="00F84038"/>
    <w:rsid w:val="00FA6DE8"/>
    <w:rsid w:val="00FC2AF2"/>
    <w:rsid w:val="00FC7A15"/>
    <w:rsid w:val="00FD60C1"/>
    <w:rsid w:val="00FF31A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7E38A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B0DF2"/>
    <w:rPr>
      <w:sz w:val="24"/>
      <w:szCs w:val="24"/>
    </w:rPr>
  </w:style>
  <w:style w:type="paragraph" w:styleId="Heading1">
    <w:name w:val="heading 1"/>
    <w:basedOn w:val="Normal"/>
    <w:next w:val="Normal"/>
    <w:link w:val="Heading1Char"/>
    <w:qFormat/>
    <w:rsid w:val="00127F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qFormat/>
    <w:rsid w:val="007C3F73"/>
    <w:pPr>
      <w:keepNext/>
      <w:spacing w:before="120" w:after="120"/>
      <w:outlineLvl w:val="2"/>
    </w:pPr>
    <w:rPr>
      <w:rFonts w:ascii="Book Antiqua" w:hAnsi="Book Antiqua" w:cs="Book Antiqua"/>
      <w:i/>
      <w:iCs/>
      <w:sz w:val="18"/>
      <w:szCs w:val="18"/>
    </w:rPr>
  </w:style>
  <w:style w:type="paragraph" w:styleId="Heading5">
    <w:name w:val="heading 5"/>
    <w:basedOn w:val="Normal"/>
    <w:next w:val="Normal"/>
    <w:link w:val="Heading5Char"/>
    <w:semiHidden/>
    <w:unhideWhenUsed/>
    <w:qFormat/>
    <w:rsid w:val="0026686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C7C10"/>
    <w:pPr>
      <w:spacing w:after="120" w:line="480" w:lineRule="auto"/>
    </w:pPr>
  </w:style>
  <w:style w:type="paragraph" w:styleId="BodyTextIndent2">
    <w:name w:val="Body Text Indent 2"/>
    <w:basedOn w:val="Normal"/>
    <w:rsid w:val="00EC7C10"/>
    <w:pPr>
      <w:ind w:left="1440"/>
    </w:pPr>
    <w:rPr>
      <w:rFonts w:ascii="Book Antiqua" w:hAnsi="Book Antiqua" w:cs="Book Antiqua"/>
    </w:rPr>
  </w:style>
  <w:style w:type="paragraph" w:styleId="FootnoteText">
    <w:name w:val="footnote text"/>
    <w:basedOn w:val="Normal"/>
    <w:semiHidden/>
    <w:rsid w:val="00690C05"/>
  </w:style>
  <w:style w:type="character" w:styleId="FootnoteReference">
    <w:name w:val="footnote reference"/>
    <w:semiHidden/>
    <w:rsid w:val="00690C05"/>
    <w:rPr>
      <w:vertAlign w:val="superscript"/>
    </w:rPr>
  </w:style>
  <w:style w:type="paragraph" w:styleId="Footer">
    <w:name w:val="footer"/>
    <w:basedOn w:val="Normal"/>
    <w:rsid w:val="007C3F73"/>
    <w:pPr>
      <w:tabs>
        <w:tab w:val="center" w:pos="4320"/>
        <w:tab w:val="right" w:pos="8640"/>
      </w:tabs>
    </w:pPr>
  </w:style>
  <w:style w:type="paragraph" w:styleId="NormalWeb">
    <w:name w:val="Normal (Web)"/>
    <w:basedOn w:val="Normal"/>
    <w:rsid w:val="000B5542"/>
    <w:pPr>
      <w:spacing w:before="100" w:beforeAutospacing="1" w:after="100" w:afterAutospacing="1"/>
    </w:pPr>
  </w:style>
  <w:style w:type="character" w:styleId="Hyperlink">
    <w:name w:val="Hyperlink"/>
    <w:uiPriority w:val="99"/>
    <w:rsid w:val="000B5542"/>
    <w:rPr>
      <w:color w:val="143974"/>
      <w:u w:val="single"/>
    </w:rPr>
  </w:style>
  <w:style w:type="paragraph" w:styleId="BalloonText">
    <w:name w:val="Balloon Text"/>
    <w:basedOn w:val="Normal"/>
    <w:semiHidden/>
    <w:rsid w:val="007E22A8"/>
    <w:rPr>
      <w:rFonts w:ascii="Tahoma" w:hAnsi="Tahoma" w:cs="Tahoma"/>
      <w:sz w:val="16"/>
      <w:szCs w:val="16"/>
    </w:rPr>
  </w:style>
  <w:style w:type="character" w:styleId="PageNumber">
    <w:name w:val="page number"/>
    <w:basedOn w:val="DefaultParagraphFont"/>
    <w:rsid w:val="00A16696"/>
  </w:style>
  <w:style w:type="paragraph" w:styleId="Header">
    <w:name w:val="header"/>
    <w:basedOn w:val="Normal"/>
    <w:rsid w:val="00A16696"/>
    <w:pPr>
      <w:tabs>
        <w:tab w:val="center" w:pos="4320"/>
        <w:tab w:val="right" w:pos="8640"/>
      </w:tabs>
    </w:pPr>
  </w:style>
  <w:style w:type="character" w:customStyle="1" w:styleId="small1">
    <w:name w:val="small1"/>
    <w:rsid w:val="00A30467"/>
    <w:rPr>
      <w:rFonts w:ascii="Verdana" w:hAnsi="Verdana" w:hint="default"/>
      <w:sz w:val="20"/>
      <w:szCs w:val="20"/>
    </w:rPr>
  </w:style>
  <w:style w:type="character" w:styleId="FollowedHyperlink">
    <w:name w:val="FollowedHyperlink"/>
    <w:rsid w:val="00E42D07"/>
    <w:rPr>
      <w:color w:val="800080"/>
      <w:u w:val="single"/>
    </w:rPr>
  </w:style>
  <w:style w:type="character" w:styleId="UnresolvedMention">
    <w:name w:val="Unresolved Mention"/>
    <w:basedOn w:val="DefaultParagraphFont"/>
    <w:rsid w:val="0026686E"/>
    <w:rPr>
      <w:color w:val="605E5C"/>
      <w:shd w:val="clear" w:color="auto" w:fill="E1DFDD"/>
    </w:rPr>
  </w:style>
  <w:style w:type="character" w:customStyle="1" w:styleId="Heading5Char">
    <w:name w:val="Heading 5 Char"/>
    <w:basedOn w:val="DefaultParagraphFont"/>
    <w:link w:val="Heading5"/>
    <w:semiHidden/>
    <w:rsid w:val="0026686E"/>
    <w:rPr>
      <w:rFonts w:asciiTheme="majorHAnsi" w:eastAsiaTheme="majorEastAsia" w:hAnsiTheme="majorHAnsi" w:cstheme="majorBidi"/>
      <w:color w:val="365F91" w:themeColor="accent1" w:themeShade="BF"/>
      <w:sz w:val="24"/>
      <w:szCs w:val="24"/>
    </w:rPr>
  </w:style>
  <w:style w:type="character" w:customStyle="1" w:styleId="Heading1Char">
    <w:name w:val="Heading 1 Char"/>
    <w:basedOn w:val="DefaultParagraphFont"/>
    <w:link w:val="Heading1"/>
    <w:rsid w:val="00127FF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8845">
      <w:bodyDiv w:val="1"/>
      <w:marLeft w:val="0"/>
      <w:marRight w:val="0"/>
      <w:marTop w:val="0"/>
      <w:marBottom w:val="0"/>
      <w:divBdr>
        <w:top w:val="none" w:sz="0" w:space="0" w:color="auto"/>
        <w:left w:val="none" w:sz="0" w:space="0" w:color="auto"/>
        <w:bottom w:val="none" w:sz="0" w:space="0" w:color="auto"/>
        <w:right w:val="none" w:sz="0" w:space="0" w:color="auto"/>
      </w:divBdr>
    </w:div>
    <w:div w:id="97872813">
      <w:bodyDiv w:val="1"/>
      <w:marLeft w:val="0"/>
      <w:marRight w:val="0"/>
      <w:marTop w:val="0"/>
      <w:marBottom w:val="0"/>
      <w:divBdr>
        <w:top w:val="none" w:sz="0" w:space="0" w:color="auto"/>
        <w:left w:val="none" w:sz="0" w:space="0" w:color="auto"/>
        <w:bottom w:val="none" w:sz="0" w:space="0" w:color="auto"/>
        <w:right w:val="none" w:sz="0" w:space="0" w:color="auto"/>
      </w:divBdr>
      <w:divsChild>
        <w:div w:id="1027874431">
          <w:marLeft w:val="0"/>
          <w:marRight w:val="0"/>
          <w:marTop w:val="0"/>
          <w:marBottom w:val="0"/>
          <w:divBdr>
            <w:top w:val="none" w:sz="0" w:space="0" w:color="auto"/>
            <w:left w:val="none" w:sz="0" w:space="0" w:color="auto"/>
            <w:bottom w:val="none" w:sz="0" w:space="0" w:color="auto"/>
            <w:right w:val="none" w:sz="0" w:space="0" w:color="auto"/>
          </w:divBdr>
          <w:divsChild>
            <w:div w:id="1037588301">
              <w:marLeft w:val="0"/>
              <w:marRight w:val="0"/>
              <w:marTop w:val="0"/>
              <w:marBottom w:val="0"/>
              <w:divBdr>
                <w:top w:val="none" w:sz="0" w:space="0" w:color="auto"/>
                <w:left w:val="none" w:sz="0" w:space="0" w:color="auto"/>
                <w:bottom w:val="none" w:sz="0" w:space="0" w:color="auto"/>
                <w:right w:val="none" w:sz="0" w:space="0" w:color="auto"/>
              </w:divBdr>
              <w:divsChild>
                <w:div w:id="7270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4093">
      <w:bodyDiv w:val="1"/>
      <w:marLeft w:val="0"/>
      <w:marRight w:val="0"/>
      <w:marTop w:val="0"/>
      <w:marBottom w:val="0"/>
      <w:divBdr>
        <w:top w:val="none" w:sz="0" w:space="0" w:color="auto"/>
        <w:left w:val="none" w:sz="0" w:space="0" w:color="auto"/>
        <w:bottom w:val="none" w:sz="0" w:space="0" w:color="auto"/>
        <w:right w:val="none" w:sz="0" w:space="0" w:color="auto"/>
      </w:divBdr>
    </w:div>
    <w:div w:id="106001091">
      <w:bodyDiv w:val="1"/>
      <w:marLeft w:val="0"/>
      <w:marRight w:val="0"/>
      <w:marTop w:val="0"/>
      <w:marBottom w:val="0"/>
      <w:divBdr>
        <w:top w:val="none" w:sz="0" w:space="0" w:color="auto"/>
        <w:left w:val="none" w:sz="0" w:space="0" w:color="auto"/>
        <w:bottom w:val="none" w:sz="0" w:space="0" w:color="auto"/>
        <w:right w:val="none" w:sz="0" w:space="0" w:color="auto"/>
      </w:divBdr>
    </w:div>
    <w:div w:id="141197157">
      <w:bodyDiv w:val="1"/>
      <w:marLeft w:val="0"/>
      <w:marRight w:val="0"/>
      <w:marTop w:val="0"/>
      <w:marBottom w:val="0"/>
      <w:divBdr>
        <w:top w:val="none" w:sz="0" w:space="0" w:color="auto"/>
        <w:left w:val="none" w:sz="0" w:space="0" w:color="auto"/>
        <w:bottom w:val="none" w:sz="0" w:space="0" w:color="auto"/>
        <w:right w:val="none" w:sz="0" w:space="0" w:color="auto"/>
      </w:divBdr>
      <w:divsChild>
        <w:div w:id="1635284950">
          <w:marLeft w:val="0"/>
          <w:marRight w:val="0"/>
          <w:marTop w:val="0"/>
          <w:marBottom w:val="0"/>
          <w:divBdr>
            <w:top w:val="none" w:sz="0" w:space="0" w:color="auto"/>
            <w:left w:val="none" w:sz="0" w:space="0" w:color="auto"/>
            <w:bottom w:val="none" w:sz="0" w:space="0" w:color="auto"/>
            <w:right w:val="none" w:sz="0" w:space="0" w:color="auto"/>
          </w:divBdr>
        </w:div>
      </w:divsChild>
    </w:div>
    <w:div w:id="226189855">
      <w:bodyDiv w:val="1"/>
      <w:marLeft w:val="0"/>
      <w:marRight w:val="0"/>
      <w:marTop w:val="0"/>
      <w:marBottom w:val="0"/>
      <w:divBdr>
        <w:top w:val="none" w:sz="0" w:space="0" w:color="auto"/>
        <w:left w:val="none" w:sz="0" w:space="0" w:color="auto"/>
        <w:bottom w:val="none" w:sz="0" w:space="0" w:color="auto"/>
        <w:right w:val="none" w:sz="0" w:space="0" w:color="auto"/>
      </w:divBdr>
    </w:div>
    <w:div w:id="306325910">
      <w:bodyDiv w:val="1"/>
      <w:marLeft w:val="0"/>
      <w:marRight w:val="0"/>
      <w:marTop w:val="0"/>
      <w:marBottom w:val="0"/>
      <w:divBdr>
        <w:top w:val="none" w:sz="0" w:space="0" w:color="auto"/>
        <w:left w:val="none" w:sz="0" w:space="0" w:color="auto"/>
        <w:bottom w:val="none" w:sz="0" w:space="0" w:color="auto"/>
        <w:right w:val="none" w:sz="0" w:space="0" w:color="auto"/>
      </w:divBdr>
    </w:div>
    <w:div w:id="407773055">
      <w:bodyDiv w:val="1"/>
      <w:marLeft w:val="0"/>
      <w:marRight w:val="0"/>
      <w:marTop w:val="0"/>
      <w:marBottom w:val="0"/>
      <w:divBdr>
        <w:top w:val="none" w:sz="0" w:space="0" w:color="auto"/>
        <w:left w:val="none" w:sz="0" w:space="0" w:color="auto"/>
        <w:bottom w:val="none" w:sz="0" w:space="0" w:color="auto"/>
        <w:right w:val="none" w:sz="0" w:space="0" w:color="auto"/>
      </w:divBdr>
    </w:div>
    <w:div w:id="505289795">
      <w:bodyDiv w:val="1"/>
      <w:marLeft w:val="0"/>
      <w:marRight w:val="0"/>
      <w:marTop w:val="0"/>
      <w:marBottom w:val="0"/>
      <w:divBdr>
        <w:top w:val="none" w:sz="0" w:space="0" w:color="auto"/>
        <w:left w:val="none" w:sz="0" w:space="0" w:color="auto"/>
        <w:bottom w:val="none" w:sz="0" w:space="0" w:color="auto"/>
        <w:right w:val="none" w:sz="0" w:space="0" w:color="auto"/>
      </w:divBdr>
    </w:div>
    <w:div w:id="730079287">
      <w:bodyDiv w:val="1"/>
      <w:marLeft w:val="0"/>
      <w:marRight w:val="0"/>
      <w:marTop w:val="0"/>
      <w:marBottom w:val="0"/>
      <w:divBdr>
        <w:top w:val="none" w:sz="0" w:space="0" w:color="auto"/>
        <w:left w:val="none" w:sz="0" w:space="0" w:color="auto"/>
        <w:bottom w:val="none" w:sz="0" w:space="0" w:color="auto"/>
        <w:right w:val="none" w:sz="0" w:space="0" w:color="auto"/>
      </w:divBdr>
      <w:divsChild>
        <w:div w:id="1756434081">
          <w:marLeft w:val="0"/>
          <w:marRight w:val="0"/>
          <w:marTop w:val="0"/>
          <w:marBottom w:val="135"/>
          <w:divBdr>
            <w:top w:val="none" w:sz="0" w:space="0" w:color="auto"/>
            <w:left w:val="none" w:sz="0" w:space="0" w:color="auto"/>
            <w:bottom w:val="none" w:sz="0" w:space="0" w:color="auto"/>
            <w:right w:val="none" w:sz="0" w:space="0" w:color="auto"/>
          </w:divBdr>
        </w:div>
        <w:div w:id="1514999690">
          <w:marLeft w:val="0"/>
          <w:marRight w:val="0"/>
          <w:marTop w:val="135"/>
          <w:marBottom w:val="135"/>
          <w:divBdr>
            <w:top w:val="none" w:sz="0" w:space="0" w:color="auto"/>
            <w:left w:val="none" w:sz="0" w:space="0" w:color="auto"/>
            <w:bottom w:val="none" w:sz="0" w:space="0" w:color="auto"/>
            <w:right w:val="none" w:sz="0" w:space="0" w:color="auto"/>
          </w:divBdr>
          <w:divsChild>
            <w:div w:id="10070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84735">
      <w:bodyDiv w:val="1"/>
      <w:marLeft w:val="0"/>
      <w:marRight w:val="0"/>
      <w:marTop w:val="0"/>
      <w:marBottom w:val="0"/>
      <w:divBdr>
        <w:top w:val="none" w:sz="0" w:space="0" w:color="auto"/>
        <w:left w:val="none" w:sz="0" w:space="0" w:color="auto"/>
        <w:bottom w:val="none" w:sz="0" w:space="0" w:color="auto"/>
        <w:right w:val="none" w:sz="0" w:space="0" w:color="auto"/>
      </w:divBdr>
      <w:divsChild>
        <w:div w:id="9919305">
          <w:marLeft w:val="0"/>
          <w:marRight w:val="0"/>
          <w:marTop w:val="0"/>
          <w:marBottom w:val="0"/>
          <w:divBdr>
            <w:top w:val="none" w:sz="0" w:space="0" w:color="auto"/>
            <w:left w:val="none" w:sz="0" w:space="0" w:color="auto"/>
            <w:bottom w:val="none" w:sz="0" w:space="0" w:color="auto"/>
            <w:right w:val="none" w:sz="0" w:space="0" w:color="auto"/>
          </w:divBdr>
          <w:divsChild>
            <w:div w:id="1989086299">
              <w:marLeft w:val="0"/>
              <w:marRight w:val="0"/>
              <w:marTop w:val="0"/>
              <w:marBottom w:val="165"/>
              <w:divBdr>
                <w:top w:val="none" w:sz="0" w:space="0" w:color="auto"/>
                <w:left w:val="none" w:sz="0" w:space="0" w:color="auto"/>
                <w:bottom w:val="none" w:sz="0" w:space="0" w:color="auto"/>
                <w:right w:val="none" w:sz="0" w:space="0" w:color="auto"/>
              </w:divBdr>
            </w:div>
          </w:divsChild>
        </w:div>
        <w:div w:id="717438504">
          <w:marLeft w:val="0"/>
          <w:marRight w:val="0"/>
          <w:marTop w:val="165"/>
          <w:marBottom w:val="165"/>
          <w:divBdr>
            <w:top w:val="none" w:sz="0" w:space="0" w:color="auto"/>
            <w:left w:val="none" w:sz="0" w:space="0" w:color="auto"/>
            <w:bottom w:val="none" w:sz="0" w:space="0" w:color="auto"/>
            <w:right w:val="none" w:sz="0" w:space="0" w:color="auto"/>
          </w:divBdr>
          <w:divsChild>
            <w:div w:id="2008635586">
              <w:marLeft w:val="0"/>
              <w:marRight w:val="0"/>
              <w:marTop w:val="0"/>
              <w:marBottom w:val="0"/>
              <w:divBdr>
                <w:top w:val="none" w:sz="0" w:space="0" w:color="auto"/>
                <w:left w:val="none" w:sz="0" w:space="0" w:color="auto"/>
                <w:bottom w:val="none" w:sz="0" w:space="0" w:color="auto"/>
                <w:right w:val="none" w:sz="0" w:space="0" w:color="auto"/>
              </w:divBdr>
              <w:divsChild>
                <w:div w:id="68933609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980966294">
      <w:bodyDiv w:val="1"/>
      <w:marLeft w:val="0"/>
      <w:marRight w:val="0"/>
      <w:marTop w:val="0"/>
      <w:marBottom w:val="0"/>
      <w:divBdr>
        <w:top w:val="none" w:sz="0" w:space="0" w:color="auto"/>
        <w:left w:val="none" w:sz="0" w:space="0" w:color="auto"/>
        <w:bottom w:val="none" w:sz="0" w:space="0" w:color="auto"/>
        <w:right w:val="none" w:sz="0" w:space="0" w:color="auto"/>
      </w:divBdr>
    </w:div>
    <w:div w:id="1079861356">
      <w:bodyDiv w:val="1"/>
      <w:marLeft w:val="0"/>
      <w:marRight w:val="0"/>
      <w:marTop w:val="0"/>
      <w:marBottom w:val="0"/>
      <w:divBdr>
        <w:top w:val="none" w:sz="0" w:space="0" w:color="auto"/>
        <w:left w:val="none" w:sz="0" w:space="0" w:color="auto"/>
        <w:bottom w:val="none" w:sz="0" w:space="0" w:color="auto"/>
        <w:right w:val="none" w:sz="0" w:space="0" w:color="auto"/>
      </w:divBdr>
    </w:div>
    <w:div w:id="1188372040">
      <w:bodyDiv w:val="1"/>
      <w:marLeft w:val="0"/>
      <w:marRight w:val="0"/>
      <w:marTop w:val="0"/>
      <w:marBottom w:val="0"/>
      <w:divBdr>
        <w:top w:val="none" w:sz="0" w:space="0" w:color="auto"/>
        <w:left w:val="none" w:sz="0" w:space="0" w:color="auto"/>
        <w:bottom w:val="none" w:sz="0" w:space="0" w:color="auto"/>
        <w:right w:val="none" w:sz="0" w:space="0" w:color="auto"/>
      </w:divBdr>
    </w:div>
    <w:div w:id="1210997898">
      <w:bodyDiv w:val="1"/>
      <w:marLeft w:val="0"/>
      <w:marRight w:val="0"/>
      <w:marTop w:val="0"/>
      <w:marBottom w:val="0"/>
      <w:divBdr>
        <w:top w:val="none" w:sz="0" w:space="0" w:color="auto"/>
        <w:left w:val="none" w:sz="0" w:space="0" w:color="auto"/>
        <w:bottom w:val="none" w:sz="0" w:space="0" w:color="auto"/>
        <w:right w:val="none" w:sz="0" w:space="0" w:color="auto"/>
      </w:divBdr>
      <w:divsChild>
        <w:div w:id="1125851400">
          <w:marLeft w:val="0"/>
          <w:marRight w:val="0"/>
          <w:marTop w:val="0"/>
          <w:marBottom w:val="0"/>
          <w:divBdr>
            <w:top w:val="none" w:sz="0" w:space="0" w:color="auto"/>
            <w:left w:val="none" w:sz="0" w:space="0" w:color="auto"/>
            <w:bottom w:val="none" w:sz="0" w:space="0" w:color="auto"/>
            <w:right w:val="none" w:sz="0" w:space="0" w:color="auto"/>
          </w:divBdr>
        </w:div>
        <w:div w:id="1728531239">
          <w:marLeft w:val="0"/>
          <w:marRight w:val="0"/>
          <w:marTop w:val="0"/>
          <w:marBottom w:val="0"/>
          <w:divBdr>
            <w:top w:val="none" w:sz="0" w:space="0" w:color="auto"/>
            <w:left w:val="none" w:sz="0" w:space="0" w:color="auto"/>
            <w:bottom w:val="none" w:sz="0" w:space="0" w:color="auto"/>
            <w:right w:val="none" w:sz="0" w:space="0" w:color="auto"/>
          </w:divBdr>
        </w:div>
      </w:divsChild>
    </w:div>
    <w:div w:id="1256474250">
      <w:bodyDiv w:val="1"/>
      <w:marLeft w:val="0"/>
      <w:marRight w:val="0"/>
      <w:marTop w:val="0"/>
      <w:marBottom w:val="0"/>
      <w:divBdr>
        <w:top w:val="none" w:sz="0" w:space="0" w:color="auto"/>
        <w:left w:val="none" w:sz="0" w:space="0" w:color="auto"/>
        <w:bottom w:val="none" w:sz="0" w:space="0" w:color="auto"/>
        <w:right w:val="none" w:sz="0" w:space="0" w:color="auto"/>
      </w:divBdr>
    </w:div>
    <w:div w:id="1454060252">
      <w:bodyDiv w:val="1"/>
      <w:marLeft w:val="0"/>
      <w:marRight w:val="0"/>
      <w:marTop w:val="0"/>
      <w:marBottom w:val="0"/>
      <w:divBdr>
        <w:top w:val="none" w:sz="0" w:space="0" w:color="auto"/>
        <w:left w:val="none" w:sz="0" w:space="0" w:color="auto"/>
        <w:bottom w:val="none" w:sz="0" w:space="0" w:color="auto"/>
        <w:right w:val="none" w:sz="0" w:space="0" w:color="auto"/>
      </w:divBdr>
      <w:divsChild>
        <w:div w:id="405222546">
          <w:marLeft w:val="0"/>
          <w:marRight w:val="0"/>
          <w:marTop w:val="0"/>
          <w:marBottom w:val="0"/>
          <w:divBdr>
            <w:top w:val="none" w:sz="0" w:space="0" w:color="auto"/>
            <w:left w:val="none" w:sz="0" w:space="0" w:color="auto"/>
            <w:bottom w:val="none" w:sz="0" w:space="0" w:color="auto"/>
            <w:right w:val="none" w:sz="0" w:space="0" w:color="auto"/>
          </w:divBdr>
        </w:div>
      </w:divsChild>
    </w:div>
    <w:div w:id="1677685245">
      <w:bodyDiv w:val="1"/>
      <w:marLeft w:val="0"/>
      <w:marRight w:val="0"/>
      <w:marTop w:val="0"/>
      <w:marBottom w:val="0"/>
      <w:divBdr>
        <w:top w:val="none" w:sz="0" w:space="0" w:color="auto"/>
        <w:left w:val="none" w:sz="0" w:space="0" w:color="auto"/>
        <w:bottom w:val="none" w:sz="0" w:space="0" w:color="auto"/>
        <w:right w:val="none" w:sz="0" w:space="0" w:color="auto"/>
      </w:divBdr>
    </w:div>
    <w:div w:id="1748451528">
      <w:bodyDiv w:val="1"/>
      <w:marLeft w:val="0"/>
      <w:marRight w:val="0"/>
      <w:marTop w:val="0"/>
      <w:marBottom w:val="0"/>
      <w:divBdr>
        <w:top w:val="none" w:sz="0" w:space="0" w:color="auto"/>
        <w:left w:val="none" w:sz="0" w:space="0" w:color="auto"/>
        <w:bottom w:val="none" w:sz="0" w:space="0" w:color="auto"/>
        <w:right w:val="none" w:sz="0" w:space="0" w:color="auto"/>
      </w:divBdr>
    </w:div>
    <w:div w:id="1753577499">
      <w:bodyDiv w:val="1"/>
      <w:marLeft w:val="0"/>
      <w:marRight w:val="0"/>
      <w:marTop w:val="0"/>
      <w:marBottom w:val="0"/>
      <w:divBdr>
        <w:top w:val="none" w:sz="0" w:space="0" w:color="auto"/>
        <w:left w:val="none" w:sz="0" w:space="0" w:color="auto"/>
        <w:bottom w:val="none" w:sz="0" w:space="0" w:color="auto"/>
        <w:right w:val="none" w:sz="0" w:space="0" w:color="auto"/>
      </w:divBdr>
    </w:div>
    <w:div w:id="2021619966">
      <w:bodyDiv w:val="1"/>
      <w:marLeft w:val="0"/>
      <w:marRight w:val="0"/>
      <w:marTop w:val="0"/>
      <w:marBottom w:val="0"/>
      <w:divBdr>
        <w:top w:val="none" w:sz="0" w:space="0" w:color="auto"/>
        <w:left w:val="none" w:sz="0" w:space="0" w:color="auto"/>
        <w:bottom w:val="none" w:sz="0" w:space="0" w:color="auto"/>
        <w:right w:val="none" w:sz="0" w:space="0" w:color="auto"/>
      </w:divBdr>
    </w:div>
    <w:div w:id="2072120770">
      <w:bodyDiv w:val="1"/>
      <w:marLeft w:val="0"/>
      <w:marRight w:val="0"/>
      <w:marTop w:val="0"/>
      <w:marBottom w:val="0"/>
      <w:divBdr>
        <w:top w:val="none" w:sz="0" w:space="0" w:color="auto"/>
        <w:left w:val="none" w:sz="0" w:space="0" w:color="auto"/>
        <w:bottom w:val="none" w:sz="0" w:space="0" w:color="auto"/>
        <w:right w:val="none" w:sz="0" w:space="0" w:color="auto"/>
      </w:divBdr>
    </w:div>
    <w:div w:id="2095855745">
      <w:bodyDiv w:val="1"/>
      <w:marLeft w:val="0"/>
      <w:marRight w:val="0"/>
      <w:marTop w:val="0"/>
      <w:marBottom w:val="0"/>
      <w:divBdr>
        <w:top w:val="none" w:sz="0" w:space="0" w:color="auto"/>
        <w:left w:val="none" w:sz="0" w:space="0" w:color="auto"/>
        <w:bottom w:val="none" w:sz="0" w:space="0" w:color="auto"/>
        <w:right w:val="none" w:sz="0" w:space="0" w:color="auto"/>
      </w:divBdr>
      <w:divsChild>
        <w:div w:id="960183997">
          <w:marLeft w:val="0"/>
          <w:marRight w:val="0"/>
          <w:marTop w:val="0"/>
          <w:marBottom w:val="0"/>
          <w:divBdr>
            <w:top w:val="none" w:sz="0" w:space="0" w:color="auto"/>
            <w:left w:val="none" w:sz="0" w:space="0" w:color="auto"/>
            <w:bottom w:val="none" w:sz="0" w:space="0" w:color="auto"/>
            <w:right w:val="none" w:sz="0" w:space="0" w:color="auto"/>
          </w:divBdr>
          <w:divsChild>
            <w:div w:id="523402624">
              <w:marLeft w:val="0"/>
              <w:marRight w:val="0"/>
              <w:marTop w:val="0"/>
              <w:marBottom w:val="0"/>
              <w:divBdr>
                <w:top w:val="none" w:sz="0" w:space="0" w:color="auto"/>
                <w:left w:val="none" w:sz="0" w:space="0" w:color="auto"/>
                <w:bottom w:val="none" w:sz="0" w:space="0" w:color="auto"/>
                <w:right w:val="none" w:sz="0" w:space="0" w:color="auto"/>
              </w:divBdr>
              <w:divsChild>
                <w:div w:id="6214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54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quod.lib.umich.edu/cgi/t/text/text-idx?c=acls;cc=acls;view=toc;idno=heb30726.0001.001" TargetMode="External"/><Relationship Id="rId21" Type="http://schemas.openxmlformats.org/officeDocument/2006/relationships/hyperlink" Target="https://doi.org/10.2307/3712042" TargetMode="External"/><Relationship Id="rId42" Type="http://schemas.openxmlformats.org/officeDocument/2006/relationships/hyperlink" Target="https://books.google.com/books?id=1onhs6Yqx3cC&amp;printsec=frontcover&amp;source=gbs_atb" TargetMode="External"/><Relationship Id="rId63" Type="http://schemas.openxmlformats.org/officeDocument/2006/relationships/hyperlink" Target="https://doi.org/10.1093/socrel/srt052" TargetMode="External"/><Relationship Id="rId84" Type="http://schemas.openxmlformats.org/officeDocument/2006/relationships/hyperlink" Target="https://doi.org/10.1093/socrel/sru084" TargetMode="External"/><Relationship Id="rId138" Type="http://schemas.openxmlformats.org/officeDocument/2006/relationships/hyperlink" Target="http://studylib.net/doc/8908928/1-black-consciousness--realizing-the-potential-consciousn" TargetMode="External"/><Relationship Id="rId107" Type="http://schemas.openxmlformats.org/officeDocument/2006/relationships/hyperlink" Target="https://books.google.com/books?id=pGYcFsKaf58C&amp;printsec=frontcover&amp;source=gbs_atb" TargetMode="External"/><Relationship Id="rId11" Type="http://schemas.openxmlformats.org/officeDocument/2006/relationships/hyperlink" Target="http://www.iupui.edu/~womrel/Rel433%20Readings/SearchableTextFiles/Smith_ReligionReligionsReligious.pdf" TargetMode="External"/><Relationship Id="rId32" Type="http://schemas.openxmlformats.org/officeDocument/2006/relationships/hyperlink" Target="https://ia802705.us.archive.org/12/items/frommaxweberessa00webe/frommaxweberessa00webe.pdf" TargetMode="External"/><Relationship Id="rId53" Type="http://schemas.openxmlformats.org/officeDocument/2006/relationships/hyperlink" Target="https://doi.org/10.1093/socrel/srw040" TargetMode="External"/><Relationship Id="rId74" Type="http://schemas.openxmlformats.org/officeDocument/2006/relationships/hyperlink" Target="http://onlinelibrary.wiley.com/doi/10.1111/jssr.12250/full" TargetMode="External"/><Relationship Id="rId128" Type="http://schemas.openxmlformats.org/officeDocument/2006/relationships/hyperlink" Target="https://books.google.com/books?id=34dD5p8zNpUC&amp;printsec=frontcover&amp;source=gbs_atb" TargetMode="External"/><Relationship Id="rId149" Type="http://schemas.openxmlformats.org/officeDocument/2006/relationships/footer" Target="footer1.xml"/><Relationship Id="rId5" Type="http://schemas.openxmlformats.org/officeDocument/2006/relationships/footnotes" Target="footnotes.xml"/><Relationship Id="rId95" Type="http://schemas.openxmlformats.org/officeDocument/2006/relationships/hyperlink" Target="https://books.google.com/books?id=DJsA6SRr39sC&amp;printsec=frontcover&amp;source=gbs_atb" TargetMode="External"/><Relationship Id="rId22" Type="http://schemas.openxmlformats.org/officeDocument/2006/relationships/hyperlink" Target="http://townsendgroups.berkeley.edu/sites/default/files/orsisnakesalive.pdf" TargetMode="External"/><Relationship Id="rId27" Type="http://schemas.openxmlformats.org/officeDocument/2006/relationships/hyperlink" Target="http://www.mitpressjournals.org/doi/abs/10.1162/001152605774431464" TargetMode="External"/><Relationship Id="rId43" Type="http://schemas.openxmlformats.org/officeDocument/2006/relationships/hyperlink" Target="https://www.jstor.org/stable/3711853?seq=1" TargetMode="External"/><Relationship Id="rId48" Type="http://schemas.openxmlformats.org/officeDocument/2006/relationships/hyperlink" Target="https://books.google.com/books?id=KLKO6_4IEKQC&amp;printsec=frontcover&amp;source=gbs_atb" TargetMode="External"/><Relationship Id="rId64" Type="http://schemas.openxmlformats.org/officeDocument/2006/relationships/hyperlink" Target="https://doi.org/10.1093/socrel/srt053" TargetMode="External"/><Relationship Id="rId69" Type="http://schemas.openxmlformats.org/officeDocument/2006/relationships/hyperlink" Target="https://www.soc.umn.edu/assets/pdf/atheistAsOther.pdf" TargetMode="External"/><Relationship Id="rId113" Type="http://schemas.openxmlformats.org/officeDocument/2006/relationships/hyperlink" Target="http://onlinelibrary.wiley.com/doi/10.1111/jssr.12181/full" TargetMode="External"/><Relationship Id="rId118" Type="http://schemas.openxmlformats.org/officeDocument/2006/relationships/hyperlink" Target="https://books.google.com/books?id=lUEoAgAAQBAJ&amp;printsec=frontcover&amp;source=gbs_atb" TargetMode="External"/><Relationship Id="rId134" Type="http://schemas.openxmlformats.org/officeDocument/2006/relationships/hyperlink" Target="https://books.google.com/books?id=KUZb5E11qHsC&amp;printsec=frontcover&amp;source=gbs_atb" TargetMode="External"/><Relationship Id="rId139" Type="http://schemas.openxmlformats.org/officeDocument/2006/relationships/hyperlink" Target="https://books.google.com/books?id=7vyHY9DWcu8C&amp;printsec=frontcover&amp;source=gbs_atb" TargetMode="External"/><Relationship Id="rId80" Type="http://schemas.openxmlformats.org/officeDocument/2006/relationships/hyperlink" Target="http://www.jstor.org/stable/2579779" TargetMode="External"/><Relationship Id="rId85" Type="http://schemas.openxmlformats.org/officeDocument/2006/relationships/hyperlink" Target="http://www.jstor.org/stable/10.1525/nr.2005.9.1.134" TargetMode="External"/><Relationship Id="rId150" Type="http://schemas.openxmlformats.org/officeDocument/2006/relationships/footer" Target="footer2.xml"/><Relationship Id="rId12" Type="http://schemas.openxmlformats.org/officeDocument/2006/relationships/hyperlink" Target="http://www.booksfree.yolasite.com/resources/Free_Books/Handbook%20of%20the%20Sociology%20of%20Religion.pdf" TargetMode="External"/><Relationship Id="rId17" Type="http://schemas.openxmlformats.org/officeDocument/2006/relationships/hyperlink" Target="https://books.google.com/books?id=IIk8WWy2kGsC&amp;printsec=frontcover&amp;source=gbs_ViewAPI" TargetMode="External"/><Relationship Id="rId33" Type="http://schemas.openxmlformats.org/officeDocument/2006/relationships/hyperlink" Target="https://www.e-reading.club/bookreader.php/145149/The_Sociology_of_Religion.pdf" TargetMode="External"/><Relationship Id="rId38" Type="http://schemas.openxmlformats.org/officeDocument/2006/relationships/hyperlink" Target="https://doi.org/10.1093/socrel/srw056" TargetMode="External"/><Relationship Id="rId59" Type="http://schemas.openxmlformats.org/officeDocument/2006/relationships/hyperlink" Target="https://doi.org/10.1093/socrel/srx031" TargetMode="External"/><Relationship Id="rId103" Type="http://schemas.openxmlformats.org/officeDocument/2006/relationships/hyperlink" Target="http://onlinelibrary.wiley.com/doi/10.1111/j.1468-5906.2012.01677.x/full" TargetMode="External"/><Relationship Id="rId108" Type="http://schemas.openxmlformats.org/officeDocument/2006/relationships/hyperlink" Target="https://books.google.com/books?id=lpb1mbaHjGQC&amp;printsec=frontcover&amp;source=gbs_atb" TargetMode="External"/><Relationship Id="rId124" Type="http://schemas.openxmlformats.org/officeDocument/2006/relationships/hyperlink" Target="http://onlinelibrary.wiley.com/doi/10.1111/j.1468-5906.2012.01648.x/full" TargetMode="External"/><Relationship Id="rId129" Type="http://schemas.openxmlformats.org/officeDocument/2006/relationships/hyperlink" Target="https://doi.org/10.1093/socrel/srw050" TargetMode="External"/><Relationship Id="rId54" Type="http://schemas.openxmlformats.org/officeDocument/2006/relationships/hyperlink" Target="http://sociology.virginia.edu/sites/sociology.virginia.edu/files/Hunter.J.CV_16-17.pdf" TargetMode="External"/><Relationship Id="rId70" Type="http://schemas.openxmlformats.org/officeDocument/2006/relationships/hyperlink" Target="http://www.journals.uchicago.edu/doi/abs/10.1086/230139" TargetMode="External"/><Relationship Id="rId75" Type="http://schemas.openxmlformats.org/officeDocument/2006/relationships/hyperlink" Target="https://doi.org/10.1093/socrel/srv026" TargetMode="External"/><Relationship Id="rId91" Type="http://schemas.openxmlformats.org/officeDocument/2006/relationships/hyperlink" Target="https://www.scribd.com/document/327882387/Iannaccone-Why-Strict-Churches-Are-Strong" TargetMode="External"/><Relationship Id="rId96" Type="http://schemas.openxmlformats.org/officeDocument/2006/relationships/hyperlink" Target="http://www.jstor.org/stable/2782242" TargetMode="External"/><Relationship Id="rId140" Type="http://schemas.openxmlformats.org/officeDocument/2006/relationships/hyperlink" Target="https://books.google.com/books?id=zqqNpVznPC4C&amp;printsec=frontcover&amp;source=gbs_atb" TargetMode="External"/><Relationship Id="rId145" Type="http://schemas.openxmlformats.org/officeDocument/2006/relationships/hyperlink" Target="https://doi.org/10.1093/socrel/sry013"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jstor.org/stable/3712005?seq=1" TargetMode="External"/><Relationship Id="rId28" Type="http://schemas.openxmlformats.org/officeDocument/2006/relationships/hyperlink" Target="https://books.google.com/books?id=prJn3_-IJOAC&amp;printsec=frontcover&amp;source=gbs_atb" TargetMode="External"/><Relationship Id="rId49" Type="http://schemas.openxmlformats.org/officeDocument/2006/relationships/hyperlink" Target="https://books.google.com/books?id=KrUr2ydLiwAC&amp;pg=PA63&amp;lpg=PA63&amp;dq=Mary+Jo+Neitz.+The+Process+of+Conversion&amp;source=bl&amp;ots=43WbAlK-IC&amp;sig=KENZeujnSH128f16BusmDAj7RvI&amp;hl=en&amp;sa=X&amp;ved=0ahUKEwixrr68y-nXAhVMSt8KHXhMBHUQ6AEILjAC" TargetMode="External"/><Relationship Id="rId114" Type="http://schemas.openxmlformats.org/officeDocument/2006/relationships/hyperlink" Target="https://doi.org/10.1093/socrel/srx011" TargetMode="External"/><Relationship Id="rId119" Type="http://schemas.openxmlformats.org/officeDocument/2006/relationships/hyperlink" Target="https://books.google.com/books/about/The_Virgin_of_El_Barrio.html?id=PyR3mxBDNfoC" TargetMode="External"/><Relationship Id="rId44" Type="http://schemas.openxmlformats.org/officeDocument/2006/relationships/hyperlink" Target="https://www.firstthings.com/article/1999/04/is-private-schooling-privatizing" TargetMode="External"/><Relationship Id="rId60" Type="http://schemas.openxmlformats.org/officeDocument/2006/relationships/hyperlink" Target="https://doi.org/10.1093/socrel/srw031" TargetMode="External"/><Relationship Id="rId65" Type="http://schemas.openxmlformats.org/officeDocument/2006/relationships/hyperlink" Target="http://onlinelibrary.wiley.com/doi/10.1111/jssr.12009/full" TargetMode="External"/><Relationship Id="rId81" Type="http://schemas.openxmlformats.org/officeDocument/2006/relationships/hyperlink" Target="http://journals.sagepub.com/doi/abs/10.1177/003776890037004004" TargetMode="External"/><Relationship Id="rId86" Type="http://schemas.openxmlformats.org/officeDocument/2006/relationships/hyperlink" Target="http://www.nytimes.com/2005/03/27/magazine/the-soul-of-the-new-exurb.html" TargetMode="External"/><Relationship Id="rId130" Type="http://schemas.openxmlformats.org/officeDocument/2006/relationships/hyperlink" Target="https://books.google.com/books/about/The_Black_church_in_the_African_American.html?id=FVDuAAAAMAAJ" TargetMode="External"/><Relationship Id="rId135" Type="http://schemas.openxmlformats.org/officeDocument/2006/relationships/hyperlink" Target="https://davidson.on.worldcat.org/oclc/48074218" TargetMode="External"/><Relationship Id="rId151" Type="http://schemas.openxmlformats.org/officeDocument/2006/relationships/fontTable" Target="fontTable.xml"/><Relationship Id="rId13" Type="http://schemas.openxmlformats.org/officeDocument/2006/relationships/hyperlink" Target="http://www.psywww.com/psyrelig/wuthnow.html" TargetMode="External"/><Relationship Id="rId18" Type="http://schemas.openxmlformats.org/officeDocument/2006/relationships/hyperlink" Target="http://www.jstor.org/stable/1387398?seq=1" TargetMode="External"/><Relationship Id="rId39" Type="http://schemas.openxmlformats.org/officeDocument/2006/relationships/hyperlink" Target="https://doi.org/10.1093/socrel/srv054" TargetMode="External"/><Relationship Id="rId109" Type="http://schemas.openxmlformats.org/officeDocument/2006/relationships/hyperlink" Target="https://books.google.com/books?id=kk8vk0KRqOgC&amp;printsec=frontcover&amp;source=gbs_atb" TargetMode="External"/><Relationship Id="rId34" Type="http://schemas.openxmlformats.org/officeDocument/2006/relationships/hyperlink" Target="https://ebookcentral.proquest.com/lib/davidson/reader.action?docID=4332582" TargetMode="External"/><Relationship Id="rId50" Type="http://schemas.openxmlformats.org/officeDocument/2006/relationships/hyperlink" Target="https://link.springer.com/article/10.1007%2Fs11186-012-9170-z" TargetMode="External"/><Relationship Id="rId55" Type="http://schemas.openxmlformats.org/officeDocument/2006/relationships/hyperlink" Target="https://books.google.com/books?id=KLKO6_4IEKQC&amp;printsec=frontcover&amp;source=gbs_atb" TargetMode="External"/><Relationship Id="rId76" Type="http://schemas.openxmlformats.org/officeDocument/2006/relationships/hyperlink" Target="https://doi.org/10.1093/socrel/srt055" TargetMode="External"/><Relationship Id="rId97" Type="http://schemas.openxmlformats.org/officeDocument/2006/relationships/hyperlink" Target="https://books.google.com/books?id=aZbeBQAAQBAJ&amp;printsec=frontcover&amp;source=gbs_atb" TargetMode="External"/><Relationship Id="rId104" Type="http://schemas.openxmlformats.org/officeDocument/2006/relationships/hyperlink" Target="https://doi.org/10.1093/socrel/srv055" TargetMode="External"/><Relationship Id="rId120" Type="http://schemas.openxmlformats.org/officeDocument/2006/relationships/hyperlink" Target="https://www.ucpress.edu/book.php?isbn=9780520228139" TargetMode="External"/><Relationship Id="rId125" Type="http://schemas.openxmlformats.org/officeDocument/2006/relationships/hyperlink" Target="https://books.google.com/books?id=1gM6KphyINsC&amp;printsec=frontcover&amp;source=gbs_atb" TargetMode="External"/><Relationship Id="rId141" Type="http://schemas.openxmlformats.org/officeDocument/2006/relationships/hyperlink" Target="https://books.google.com/books?id=pxQpDlAO8H4C&amp;printsec=frontcover&amp;source=gbs_atb" TargetMode="External"/><Relationship Id="rId146" Type="http://schemas.openxmlformats.org/officeDocument/2006/relationships/hyperlink" Target="https://doi.org/10.1093/socrel/srq066" TargetMode="External"/><Relationship Id="rId7" Type="http://schemas.openxmlformats.org/officeDocument/2006/relationships/hyperlink" Target="https://www.jstor.org/stable/3711936?seq=1" TargetMode="External"/><Relationship Id="rId71" Type="http://schemas.openxmlformats.org/officeDocument/2006/relationships/hyperlink" Target="https://books.google.com/books?id=CgwVQ0dgl0gC&amp;printsec=frontcover&amp;source=gbs_atb" TargetMode="External"/><Relationship Id="rId92" Type="http://schemas.openxmlformats.org/officeDocument/2006/relationships/hyperlink" Target="https://doi.org/10.1093/socrel/srw011" TargetMode="External"/><Relationship Id="rId2" Type="http://schemas.openxmlformats.org/officeDocument/2006/relationships/styles" Target="styles.xml"/><Relationship Id="rId29" Type="http://schemas.openxmlformats.org/officeDocument/2006/relationships/hyperlink" Target="https://is.muni.cz/el/1423/podzim2013/SOC571E/um/_Routledge_Classics___Max_Weber-The_Protestant_Ethic_and_the_Spirit_of_Capitalism__Routledge_Classics_-Routledge__2001_.pdf" TargetMode="External"/><Relationship Id="rId24" Type="http://schemas.openxmlformats.org/officeDocument/2006/relationships/hyperlink" Target="https://books.google.com/books?id=rG7q1-KEkjoC&amp;printsec=frontcover&amp;source=gbs_atb" TargetMode="External"/><Relationship Id="rId40" Type="http://schemas.openxmlformats.org/officeDocument/2006/relationships/hyperlink" Target="http://seas3.elte.hu/coursematerial/LojkoMiklos/Alexis-de-Tocqueville-Democracy-in-America.pdf" TargetMode="External"/><Relationship Id="rId45" Type="http://schemas.openxmlformats.org/officeDocument/2006/relationships/hyperlink" Target="https://books.google.com/books?id=N9GrBwAAQBAJ&amp;printsec=frontcover&amp;source=gbs_atb" TargetMode="External"/><Relationship Id="rId66" Type="http://schemas.openxmlformats.org/officeDocument/2006/relationships/hyperlink" Target="https://doi.org/10.1093/socrel/srs072" TargetMode="External"/><Relationship Id="rId87" Type="http://schemas.openxmlformats.org/officeDocument/2006/relationships/hyperlink" Target="http://onlinelibrary.wiley.com/doi/10.1111/jssr.12325/full" TargetMode="External"/><Relationship Id="rId110" Type="http://schemas.openxmlformats.org/officeDocument/2006/relationships/hyperlink" Target="http://onlinelibrary.wiley.com/doi/10.1111/jssr.12300/full" TargetMode="External"/><Relationship Id="rId115" Type="http://schemas.openxmlformats.org/officeDocument/2006/relationships/hyperlink" Target="https://doi.org/10.1093/socrel/srx028" TargetMode="External"/><Relationship Id="rId131" Type="http://schemas.openxmlformats.org/officeDocument/2006/relationships/hyperlink" Target="https://csrs.nd.edu/assets/50017/sacrifice_of_praise_emotion_and_collective_participation.pdf" TargetMode="External"/><Relationship Id="rId136" Type="http://schemas.openxmlformats.org/officeDocument/2006/relationships/hyperlink" Target="https://doi.org/10.1093/socrel/69.1.118" TargetMode="External"/><Relationship Id="rId61" Type="http://schemas.openxmlformats.org/officeDocument/2006/relationships/hyperlink" Target="https://doi.org/10.1093/socrel/srq082" TargetMode="External"/><Relationship Id="rId82" Type="http://schemas.openxmlformats.org/officeDocument/2006/relationships/hyperlink" Target="https://books.google.com/books?id=t1B5JTEiquYC&amp;printsec=frontcover&amp;source=gbs_atb" TargetMode="External"/><Relationship Id="rId152" Type="http://schemas.openxmlformats.org/officeDocument/2006/relationships/theme" Target="theme/theme1.xml"/><Relationship Id="rId19" Type="http://schemas.openxmlformats.org/officeDocument/2006/relationships/hyperlink" Target="https://books.google.com/books?id=WExpopO8-fYC&amp;printsec=frontcover&amp;dq=Kosmin,+Barry+A.+and+Seymour+P.+Lachman.+1993.++One+Nation+Under+God:+Religion+in+Contemporary+American+Society.&amp;hl=en&amp;sa=X&amp;ved=0ahUKEwiTjMOPleLXAhUMSyYKHckIAaAQ6AEIJjAA" TargetMode="External"/><Relationship Id="rId14" Type="http://schemas.openxmlformats.org/officeDocument/2006/relationships/hyperlink" Target="http://media.sabda.org/alkitab-2/Religion-Online.org%20Books/Wuthnow%2C%20Robert%20-%20Rediscovering%20the%20Sacred%20-%20Perspectives%20on.pdf" TargetMode="External"/><Relationship Id="rId30" Type="http://schemas.openxmlformats.org/officeDocument/2006/relationships/hyperlink" Target="http://www.public.iastate.edu/~carlos/607/readings/weber.pdf" TargetMode="External"/><Relationship Id="rId35" Type="http://schemas.openxmlformats.org/officeDocument/2006/relationships/hyperlink" Target="https://books.google.com/books?id=5DQHmykT6u4C&amp;printsec=frontcover&amp;source=gbs_atb" TargetMode="External"/><Relationship Id="rId56" Type="http://schemas.openxmlformats.org/officeDocument/2006/relationships/hyperlink" Target="http://www.jstor.org/stable/2657295" TargetMode="External"/><Relationship Id="rId77" Type="http://schemas.openxmlformats.org/officeDocument/2006/relationships/hyperlink" Target="http://onlinelibrary.wiley.com/doi/10.1111/jssr.12314/full" TargetMode="External"/><Relationship Id="rId100" Type="http://schemas.openxmlformats.org/officeDocument/2006/relationships/hyperlink" Target="http://journals.sagepub.com/doi/abs/10.1177/2332649217706089" TargetMode="External"/><Relationship Id="rId105" Type="http://schemas.openxmlformats.org/officeDocument/2006/relationships/hyperlink" Target="https://www.academia.edu/8945455/Muslim_American_American_Muslim_Identity_Authoring_Self_in_Post-9_11" TargetMode="External"/><Relationship Id="rId126" Type="http://schemas.openxmlformats.org/officeDocument/2006/relationships/hyperlink" Target="https://doi.org/10.1093/socrel/srv074" TargetMode="External"/><Relationship Id="rId147" Type="http://schemas.openxmlformats.org/officeDocument/2006/relationships/hyperlink" Target="https://doi.org/10.1093/socrel/srw057" TargetMode="External"/><Relationship Id="rId8" Type="http://schemas.openxmlformats.org/officeDocument/2006/relationships/hyperlink" Target="http://onlinelibrary.wiley.com/doi/10.1111/jssr.12232/full" TargetMode="External"/><Relationship Id="rId51" Type="http://schemas.openxmlformats.org/officeDocument/2006/relationships/hyperlink" Target="http://onlinelibrary.wiley.com/doi/10.1111/jssr.12145/full" TargetMode="External"/><Relationship Id="rId72" Type="http://schemas.openxmlformats.org/officeDocument/2006/relationships/hyperlink" Target="https://academic.oup.com/sf/article/46/2/302/2228865" TargetMode="External"/><Relationship Id="rId93" Type="http://schemas.openxmlformats.org/officeDocument/2006/relationships/hyperlink" Target="https://doi.org/10.1093/socrel/srt049" TargetMode="External"/><Relationship Id="rId98" Type="http://schemas.openxmlformats.org/officeDocument/2006/relationships/hyperlink" Target="https://books.google.com/books?id=yedkpuMBUJUC&amp;printsec=frontcover&amp;source=gbs_atb" TargetMode="External"/><Relationship Id="rId121" Type="http://schemas.openxmlformats.org/officeDocument/2006/relationships/hyperlink" Target="https://pdfs.semanticscholar.org/91e7/5a033f5deaa76cdf58b67310f53c39ec5d5f.pdf" TargetMode="External"/><Relationship Id="rId142" Type="http://schemas.openxmlformats.org/officeDocument/2006/relationships/hyperlink" Target="http://onlinelibrary.wiley.com/doi/10.1111/j.1468-5906.2009.01429.x/full" TargetMode="External"/><Relationship Id="rId3" Type="http://schemas.openxmlformats.org/officeDocument/2006/relationships/settings" Target="settings.xml"/><Relationship Id="rId25" Type="http://schemas.openxmlformats.org/officeDocument/2006/relationships/hyperlink" Target="https://monoskop.org/images/5/54/Geertz_Clifford_The_Interpretation_of_Cultures_Selected_Essays.pdf" TargetMode="External"/><Relationship Id="rId46" Type="http://schemas.openxmlformats.org/officeDocument/2006/relationships/hyperlink" Target="http://www.medina502.com/classes/faithandculture_la/lecturas/Berger_Religion_World.pdf" TargetMode="External"/><Relationship Id="rId67" Type="http://schemas.openxmlformats.org/officeDocument/2006/relationships/hyperlink" Target="http://onlinelibrary.wiley.com/doi/10.1111/j.1468-5906.2011.01604.x/full" TargetMode="External"/><Relationship Id="rId116" Type="http://schemas.openxmlformats.org/officeDocument/2006/relationships/hyperlink" Target="https://doi.org/10.1093/socrel/sru018" TargetMode="External"/><Relationship Id="rId137" Type="http://schemas.openxmlformats.org/officeDocument/2006/relationships/hyperlink" Target="http://sociologyofreligion.wikidot.com/church-culture-as-a-strategy-of-action-in-the-black-communit" TargetMode="External"/><Relationship Id="rId20" Type="http://schemas.openxmlformats.org/officeDocument/2006/relationships/hyperlink" Target="http://www.findarticles.com/p/articles/mi_m0SOR/is_n1_v56/ai_16788017" TargetMode="External"/><Relationship Id="rId41" Type="http://schemas.openxmlformats.org/officeDocument/2006/relationships/hyperlink" Target="https://books.google.com/books?id=CoBypuHgboUC&amp;printsec=frontcover&amp;source=gbs_atb" TargetMode="External"/><Relationship Id="rId62" Type="http://schemas.openxmlformats.org/officeDocument/2006/relationships/hyperlink" Target="https://doi.org/10.1093/socrel/srt014" TargetMode="External"/><Relationship Id="rId83" Type="http://schemas.openxmlformats.org/officeDocument/2006/relationships/hyperlink" Target="https://books.google.com/books?id=w70iAwAAQBAJ&amp;printsec=frontcover&amp;source=gbs_atb" TargetMode="External"/><Relationship Id="rId88" Type="http://schemas.openxmlformats.org/officeDocument/2006/relationships/hyperlink" Target="http://onlinelibrary.wiley.com/doi/10.1111/jssr.12326/full" TargetMode="External"/><Relationship Id="rId111" Type="http://schemas.openxmlformats.org/officeDocument/2006/relationships/hyperlink" Target="http://onlinelibrary.wiley.com/doi/10.1111/jssr.12291/full" TargetMode="External"/><Relationship Id="rId132" Type="http://schemas.openxmlformats.org/officeDocument/2006/relationships/hyperlink" Target="https://davidson.on.worldcat.org/oclc/925112469" TargetMode="External"/><Relationship Id="rId15" Type="http://schemas.openxmlformats.org/officeDocument/2006/relationships/hyperlink" Target="http://www.journals.uchicago.edu/doi/pdfplus/10.1086/463577" TargetMode="External"/><Relationship Id="rId36" Type="http://schemas.openxmlformats.org/officeDocument/2006/relationships/hyperlink" Target="https://books.google.com/books?id=cettawwJwxsC&amp;printsec=frontcover&amp;source=gbs_atb" TargetMode="External"/><Relationship Id="rId57" Type="http://schemas.openxmlformats.org/officeDocument/2006/relationships/hyperlink" Target="http://www.booksfree.yolasite.com/resources/Free_Books/Handbook%20of%20the%20Sociology%20of%20Religion.pdf" TargetMode="External"/><Relationship Id="rId106" Type="http://schemas.openxmlformats.org/officeDocument/2006/relationships/hyperlink" Target="http://www.tandfonline.com/doi/abs/10.1080/01419870120109494" TargetMode="External"/><Relationship Id="rId127" Type="http://schemas.openxmlformats.org/officeDocument/2006/relationships/hyperlink" Target="http://onlinelibrary.wiley.com/doi/10.1111/jssr.12005/full" TargetMode="External"/><Relationship Id="rId10" Type="http://schemas.openxmlformats.org/officeDocument/2006/relationships/hyperlink" Target="http://onlinelibrary.wiley.com/doi/10.1111/j.1468-5906.2012.01683.x/full" TargetMode="External"/><Relationship Id="rId31" Type="http://schemas.openxmlformats.org/officeDocument/2006/relationships/hyperlink" Target="https://doi.org/10.1093/socrel/srw049" TargetMode="External"/><Relationship Id="rId52" Type="http://schemas.openxmlformats.org/officeDocument/2006/relationships/hyperlink" Target="http://onlinelibrary.wiley.com/doi/10.1111/jssr.12024/full" TargetMode="External"/><Relationship Id="rId73" Type="http://schemas.openxmlformats.org/officeDocument/2006/relationships/hyperlink" Target="https://books.google.com/books?id=qUdLCwAAQBAJ&amp;printsec=frontcover&amp;source=gbs_atb" TargetMode="External"/><Relationship Id="rId78" Type="http://schemas.openxmlformats.org/officeDocument/2006/relationships/hyperlink" Target="https://doi.org/10.1093/socrel/srr003" TargetMode="External"/><Relationship Id="rId94" Type="http://schemas.openxmlformats.org/officeDocument/2006/relationships/hyperlink" Target="https://doi.org/10.1093/socrel/srq078" TargetMode="External"/><Relationship Id="rId99" Type="http://schemas.openxmlformats.org/officeDocument/2006/relationships/hyperlink" Target="https://doi.org/10.1353/sof.0.0038" TargetMode="External"/><Relationship Id="rId101" Type="http://schemas.openxmlformats.org/officeDocument/2006/relationships/hyperlink" Target="http://onlinelibrary.wiley.com/doi/10.1111/jssr.12261/full" TargetMode="External"/><Relationship Id="rId122" Type="http://schemas.openxmlformats.org/officeDocument/2006/relationships/hyperlink" Target="http://sites.la.utexas.edu/mhc/files/2009/10/nyang_in_haddad.pdf" TargetMode="External"/><Relationship Id="rId143" Type="http://schemas.openxmlformats.org/officeDocument/2006/relationships/hyperlink" Target="https://doi.org/10.1093/socrel/sru067" TargetMode="External"/><Relationship Id="rId148" Type="http://schemas.openxmlformats.org/officeDocument/2006/relationships/hyperlink" Target="https://doi.org/10.1093/socrel/sry056" TargetMode="External"/><Relationship Id="rId4" Type="http://schemas.openxmlformats.org/officeDocument/2006/relationships/webSettings" Target="webSettings.xml"/><Relationship Id="rId9" Type="http://schemas.openxmlformats.org/officeDocument/2006/relationships/hyperlink" Target="http://onlinelibrary.wiley.com/doi/10.1111/jssr.12209/full" TargetMode="External"/><Relationship Id="rId26" Type="http://schemas.openxmlformats.org/officeDocument/2006/relationships/hyperlink" Target="https://books.google.com/books?id=uqEngj-zjs0C&amp;pg=PA260&amp;lpg=PA260&amp;dq=Robert+Bellah,+%22Appendix:+the+Systematic+Study+of+Religion.%22+In+Bellah,+Beyond+Belief.&amp;source=bl&amp;ots=j8OnkLp5dL&amp;sig=H91hSevNrIjcvure1xEb_VwfEys&amp;hl=en&amp;sa=X&amp;ved=0ahUKEwii8NeomeLXAhWB5SYKHXvDAowQ6AEIOTAD" TargetMode="External"/><Relationship Id="rId47" Type="http://schemas.openxmlformats.org/officeDocument/2006/relationships/hyperlink" Target="http://sociology.virginia.edu/sites/sociology.virginia.edu/files/Hunter.J.CV_16-17.pdf" TargetMode="External"/><Relationship Id="rId68" Type="http://schemas.openxmlformats.org/officeDocument/2006/relationships/hyperlink" Target="http://onlinelibrary.wiley.com/doi/10.1111/j.1468-5906.2011.01586.x/full" TargetMode="External"/><Relationship Id="rId89" Type="http://schemas.openxmlformats.org/officeDocument/2006/relationships/hyperlink" Target="http://www.jstor.org/stable/25681259" TargetMode="External"/><Relationship Id="rId112" Type="http://schemas.openxmlformats.org/officeDocument/2006/relationships/hyperlink" Target="http://onlinelibrary.wiley.com/doi/10.1111/jssr.12212/full" TargetMode="External"/><Relationship Id="rId133" Type="http://schemas.openxmlformats.org/officeDocument/2006/relationships/hyperlink" Target="https://www.researchgate.net/publication/249176706_Every_Time_I_Feel_the_Spirit_Religious_Experience_and_Ritual_in_an_African_American_Church_by_Timothy_J_NelsonEvery_Time_I_Feel_the_Spirit_Religious_Experience_and_Ritual_in_an_African_American_Church" TargetMode="External"/><Relationship Id="rId16" Type="http://schemas.openxmlformats.org/officeDocument/2006/relationships/hyperlink" Target="http://www.booksfree.yolasite.com/resources/Free_Books/Handbook%20of%20the%20Sociology%20of%20Religion.pdf" TargetMode="External"/><Relationship Id="rId37" Type="http://schemas.openxmlformats.org/officeDocument/2006/relationships/hyperlink" Target="https://davidson.on.worldcat.org/oclc/434083313" TargetMode="External"/><Relationship Id="rId58" Type="http://schemas.openxmlformats.org/officeDocument/2006/relationships/hyperlink" Target="https://books.google.com/books?id=jHHnv5FbzWgC&amp;printsec=frontcover&amp;source=gbs_atb" TargetMode="External"/><Relationship Id="rId79" Type="http://schemas.openxmlformats.org/officeDocument/2006/relationships/hyperlink" Target="https://books.google.com/books?id=ZTlSAQAAIAAJ&amp;source=gbs_book_other_versions" TargetMode="External"/><Relationship Id="rId102" Type="http://schemas.openxmlformats.org/officeDocument/2006/relationships/hyperlink" Target="http://onlinelibrary.wiley.com/doi/10.1111/jssr.12220/full" TargetMode="External"/><Relationship Id="rId123" Type="http://schemas.openxmlformats.org/officeDocument/2006/relationships/hyperlink" Target="https://books.google.com/books?id=6Up7AteyarEC&amp;printsec=frontcover&amp;source=gbs_atb" TargetMode="External"/><Relationship Id="rId144" Type="http://schemas.openxmlformats.org/officeDocument/2006/relationships/hyperlink" Target="https://doi.org/10.1093/socrel/srx070" TargetMode="External"/><Relationship Id="rId90" Type="http://schemas.openxmlformats.org/officeDocument/2006/relationships/hyperlink" Target="http://www.jstor.org/stable/35115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10687</Words>
  <Characters>60918</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Sociology of Religion Syllabus</vt:lpstr>
    </vt:vector>
  </TitlesOfParts>
  <Company>Davidson College</Company>
  <LinksUpToDate>false</LinksUpToDate>
  <CharactersWithSpaces>71463</CharactersWithSpaces>
  <SharedDoc>false</SharedDoc>
  <HLinks>
    <vt:vector size="840" baseType="variant">
      <vt:variant>
        <vt:i4>6488135</vt:i4>
      </vt:variant>
      <vt:variant>
        <vt:i4>420</vt:i4>
      </vt:variant>
      <vt:variant>
        <vt:i4>0</vt:i4>
      </vt:variant>
      <vt:variant>
        <vt:i4>5</vt:i4>
      </vt:variant>
      <vt:variant>
        <vt:lpwstr>http://hirr.hartsem.edu/sociology/sociology_bibliography_readings.html</vt:lpwstr>
      </vt:variant>
      <vt:variant>
        <vt:lpwstr>top#top</vt:lpwstr>
      </vt:variant>
      <vt:variant>
        <vt:i4>6488135</vt:i4>
      </vt:variant>
      <vt:variant>
        <vt:i4>417</vt:i4>
      </vt:variant>
      <vt:variant>
        <vt:i4>0</vt:i4>
      </vt:variant>
      <vt:variant>
        <vt:i4>5</vt:i4>
      </vt:variant>
      <vt:variant>
        <vt:lpwstr>http://hirr.hartsem.edu/sociology/sociology_bibliography_readings.html</vt:lpwstr>
      </vt:variant>
      <vt:variant>
        <vt:lpwstr>top#top</vt:lpwstr>
      </vt:variant>
      <vt:variant>
        <vt:i4>6488135</vt:i4>
      </vt:variant>
      <vt:variant>
        <vt:i4>414</vt:i4>
      </vt:variant>
      <vt:variant>
        <vt:i4>0</vt:i4>
      </vt:variant>
      <vt:variant>
        <vt:i4>5</vt:i4>
      </vt:variant>
      <vt:variant>
        <vt:lpwstr>http://hirr.hartsem.edu/sociology/sociology_bibliography_readings.html</vt:lpwstr>
      </vt:variant>
      <vt:variant>
        <vt:lpwstr>top#top</vt:lpwstr>
      </vt:variant>
      <vt:variant>
        <vt:i4>6488135</vt:i4>
      </vt:variant>
      <vt:variant>
        <vt:i4>411</vt:i4>
      </vt:variant>
      <vt:variant>
        <vt:i4>0</vt:i4>
      </vt:variant>
      <vt:variant>
        <vt:i4>5</vt:i4>
      </vt:variant>
      <vt:variant>
        <vt:lpwstr>http://hirr.hartsem.edu/sociology/sociology_bibliography_readings.html</vt:lpwstr>
      </vt:variant>
      <vt:variant>
        <vt:lpwstr>top#top</vt:lpwstr>
      </vt:variant>
      <vt:variant>
        <vt:i4>1441876</vt:i4>
      </vt:variant>
      <vt:variant>
        <vt:i4>408</vt:i4>
      </vt:variant>
      <vt:variant>
        <vt:i4>0</vt:i4>
      </vt:variant>
      <vt:variant>
        <vt:i4>5</vt:i4>
      </vt:variant>
      <vt:variant>
        <vt:lpwstr>http://www.hirr.hartsem.edu/research/research_religion_family.html</vt:lpwstr>
      </vt:variant>
      <vt:variant>
        <vt:lpwstr/>
      </vt:variant>
      <vt:variant>
        <vt:i4>6488135</vt:i4>
      </vt:variant>
      <vt:variant>
        <vt:i4>405</vt:i4>
      </vt:variant>
      <vt:variant>
        <vt:i4>0</vt:i4>
      </vt:variant>
      <vt:variant>
        <vt:i4>5</vt:i4>
      </vt:variant>
      <vt:variant>
        <vt:lpwstr>http://hirr.hartsem.edu/sociology/sociology_bibliography_readings.html</vt:lpwstr>
      </vt:variant>
      <vt:variant>
        <vt:lpwstr>top#top</vt:lpwstr>
      </vt:variant>
      <vt:variant>
        <vt:i4>7274555</vt:i4>
      </vt:variant>
      <vt:variant>
        <vt:i4>402</vt:i4>
      </vt:variant>
      <vt:variant>
        <vt:i4>0</vt:i4>
      </vt:variant>
      <vt:variant>
        <vt:i4>5</vt:i4>
      </vt:variant>
      <vt:variant>
        <vt:lpwstr>http://www.amazon.com/exec/obidos/ASIN/0060669640/hartforsemina-20</vt:lpwstr>
      </vt:variant>
      <vt:variant>
        <vt:lpwstr/>
      </vt:variant>
      <vt:variant>
        <vt:i4>6488135</vt:i4>
      </vt:variant>
      <vt:variant>
        <vt:i4>399</vt:i4>
      </vt:variant>
      <vt:variant>
        <vt:i4>0</vt:i4>
      </vt:variant>
      <vt:variant>
        <vt:i4>5</vt:i4>
      </vt:variant>
      <vt:variant>
        <vt:lpwstr>http://hirr.hartsem.edu/sociology/sociology_bibliography_readings.html</vt:lpwstr>
      </vt:variant>
      <vt:variant>
        <vt:lpwstr>top#top</vt:lpwstr>
      </vt:variant>
      <vt:variant>
        <vt:i4>6488135</vt:i4>
      </vt:variant>
      <vt:variant>
        <vt:i4>396</vt:i4>
      </vt:variant>
      <vt:variant>
        <vt:i4>0</vt:i4>
      </vt:variant>
      <vt:variant>
        <vt:i4>5</vt:i4>
      </vt:variant>
      <vt:variant>
        <vt:lpwstr>http://hirr.hartsem.edu/sociology/sociology_bibliography_readings.html</vt:lpwstr>
      </vt:variant>
      <vt:variant>
        <vt:lpwstr>top#top</vt:lpwstr>
      </vt:variant>
      <vt:variant>
        <vt:i4>6488090</vt:i4>
      </vt:variant>
      <vt:variant>
        <vt:i4>393</vt:i4>
      </vt:variant>
      <vt:variant>
        <vt:i4>0</vt:i4>
      </vt:variant>
      <vt:variant>
        <vt:i4>5</vt:i4>
      </vt:variant>
      <vt:variant>
        <vt:lpwstr>http://lsb.scu.edu/econrel/download.htm</vt:lpwstr>
      </vt:variant>
      <vt:variant>
        <vt:lpwstr/>
      </vt:variant>
      <vt:variant>
        <vt:i4>6488135</vt:i4>
      </vt:variant>
      <vt:variant>
        <vt:i4>390</vt:i4>
      </vt:variant>
      <vt:variant>
        <vt:i4>0</vt:i4>
      </vt:variant>
      <vt:variant>
        <vt:i4>5</vt:i4>
      </vt:variant>
      <vt:variant>
        <vt:lpwstr>http://hirr.hartsem.edu/sociology/sociology_bibliography_readings.html</vt:lpwstr>
      </vt:variant>
      <vt:variant>
        <vt:lpwstr>top#top</vt:lpwstr>
      </vt:variant>
      <vt:variant>
        <vt:i4>5898358</vt:i4>
      </vt:variant>
      <vt:variant>
        <vt:i4>387</vt:i4>
      </vt:variant>
      <vt:variant>
        <vt:i4>0</vt:i4>
      </vt:variant>
      <vt:variant>
        <vt:i4>5</vt:i4>
      </vt:variant>
      <vt:variant>
        <vt:lpwstr>https://doi.org/10.1093/socrel/srw057</vt:lpwstr>
      </vt:variant>
      <vt:variant>
        <vt:lpwstr/>
      </vt:variant>
      <vt:variant>
        <vt:i4>6226039</vt:i4>
      </vt:variant>
      <vt:variant>
        <vt:i4>384</vt:i4>
      </vt:variant>
      <vt:variant>
        <vt:i4>0</vt:i4>
      </vt:variant>
      <vt:variant>
        <vt:i4>5</vt:i4>
      </vt:variant>
      <vt:variant>
        <vt:lpwstr>https://doi.org/10.1093/socrel/srq066</vt:lpwstr>
      </vt:variant>
      <vt:variant>
        <vt:lpwstr/>
      </vt:variant>
      <vt:variant>
        <vt:i4>5963894</vt:i4>
      </vt:variant>
      <vt:variant>
        <vt:i4>381</vt:i4>
      </vt:variant>
      <vt:variant>
        <vt:i4>0</vt:i4>
      </vt:variant>
      <vt:variant>
        <vt:i4>5</vt:i4>
      </vt:variant>
      <vt:variant>
        <vt:lpwstr>https://doi.org/10.1093/socrel/sru067</vt:lpwstr>
      </vt:variant>
      <vt:variant>
        <vt:lpwstr/>
      </vt:variant>
      <vt:variant>
        <vt:i4>5636190</vt:i4>
      </vt:variant>
      <vt:variant>
        <vt:i4>378</vt:i4>
      </vt:variant>
      <vt:variant>
        <vt:i4>0</vt:i4>
      </vt:variant>
      <vt:variant>
        <vt:i4>5</vt:i4>
      </vt:variant>
      <vt:variant>
        <vt:lpwstr>http://onlinelibrary.wiley.com/doi/10.1111/j.1468-5906.2009.01429.x/full</vt:lpwstr>
      </vt:variant>
      <vt:variant>
        <vt:lpwstr/>
      </vt:variant>
      <vt:variant>
        <vt:i4>4587639</vt:i4>
      </vt:variant>
      <vt:variant>
        <vt:i4>375</vt:i4>
      </vt:variant>
      <vt:variant>
        <vt:i4>0</vt:i4>
      </vt:variant>
      <vt:variant>
        <vt:i4>5</vt:i4>
      </vt:variant>
      <vt:variant>
        <vt:lpwstr>https://books.google.com/books?id=pxQpDlAO8H4C&amp;printsec=frontcover&amp;source=gbs_atb</vt:lpwstr>
      </vt:variant>
      <vt:variant>
        <vt:lpwstr>v=onepage&amp;q&amp;f=false</vt:lpwstr>
      </vt:variant>
      <vt:variant>
        <vt:i4>4259898</vt:i4>
      </vt:variant>
      <vt:variant>
        <vt:i4>372</vt:i4>
      </vt:variant>
      <vt:variant>
        <vt:i4>0</vt:i4>
      </vt:variant>
      <vt:variant>
        <vt:i4>5</vt:i4>
      </vt:variant>
      <vt:variant>
        <vt:lpwstr>https://books.google.com/books?id=zqqNpVznPC4C&amp;printsec=frontcover&amp;source=gbs_atb</vt:lpwstr>
      </vt:variant>
      <vt:variant>
        <vt:lpwstr>v=onepage&amp;q&amp;f=false</vt:lpwstr>
      </vt:variant>
      <vt:variant>
        <vt:i4>5832821</vt:i4>
      </vt:variant>
      <vt:variant>
        <vt:i4>369</vt:i4>
      </vt:variant>
      <vt:variant>
        <vt:i4>0</vt:i4>
      </vt:variant>
      <vt:variant>
        <vt:i4>5</vt:i4>
      </vt:variant>
      <vt:variant>
        <vt:lpwstr>https://doi.org/10.1093/socrel/srv074</vt:lpwstr>
      </vt:variant>
      <vt:variant>
        <vt:lpwstr/>
      </vt:variant>
      <vt:variant>
        <vt:i4>2949166</vt:i4>
      </vt:variant>
      <vt:variant>
        <vt:i4>366</vt:i4>
      </vt:variant>
      <vt:variant>
        <vt:i4>0</vt:i4>
      </vt:variant>
      <vt:variant>
        <vt:i4>5</vt:i4>
      </vt:variant>
      <vt:variant>
        <vt:lpwstr>http://onlinelibrary.wiley.com/doi/10.1111/jssr.12005/full</vt:lpwstr>
      </vt:variant>
      <vt:variant>
        <vt:lpwstr/>
      </vt:variant>
      <vt:variant>
        <vt:i4>1245242</vt:i4>
      </vt:variant>
      <vt:variant>
        <vt:i4>363</vt:i4>
      </vt:variant>
      <vt:variant>
        <vt:i4>0</vt:i4>
      </vt:variant>
      <vt:variant>
        <vt:i4>5</vt:i4>
      </vt:variant>
      <vt:variant>
        <vt:lpwstr>https://books.google.com/books?id=1gM6KphyINsC&amp;printsec=frontcover&amp;source=gbs_atb</vt:lpwstr>
      </vt:variant>
      <vt:variant>
        <vt:lpwstr>v=onepage&amp;q&amp;f=false</vt:lpwstr>
      </vt:variant>
      <vt:variant>
        <vt:i4>983102</vt:i4>
      </vt:variant>
      <vt:variant>
        <vt:i4>360</vt:i4>
      </vt:variant>
      <vt:variant>
        <vt:i4>0</vt:i4>
      </vt:variant>
      <vt:variant>
        <vt:i4>5</vt:i4>
      </vt:variant>
      <vt:variant>
        <vt:lpwstr>https://books.google.com/books?id=34dD5p8zNpUC&amp;printsec=frontcover&amp;source=gbs_atb</vt:lpwstr>
      </vt:variant>
      <vt:variant>
        <vt:lpwstr>v=onepage&amp;q&amp;f=false</vt:lpwstr>
      </vt:variant>
      <vt:variant>
        <vt:i4>1572921</vt:i4>
      </vt:variant>
      <vt:variant>
        <vt:i4>357</vt:i4>
      </vt:variant>
      <vt:variant>
        <vt:i4>0</vt:i4>
      </vt:variant>
      <vt:variant>
        <vt:i4>5</vt:i4>
      </vt:variant>
      <vt:variant>
        <vt:lpwstr>https://books.google.com/books?id=6Up7AteyarEC&amp;printsec=frontcover&amp;source=gbs_atb</vt:lpwstr>
      </vt:variant>
      <vt:variant>
        <vt:lpwstr>v=onepage&amp;q&amp;f=false</vt:lpwstr>
      </vt:variant>
      <vt:variant>
        <vt:i4>3211308</vt:i4>
      </vt:variant>
      <vt:variant>
        <vt:i4>354</vt:i4>
      </vt:variant>
      <vt:variant>
        <vt:i4>0</vt:i4>
      </vt:variant>
      <vt:variant>
        <vt:i4>5</vt:i4>
      </vt:variant>
      <vt:variant>
        <vt:lpwstr>http://sites.la.utexas.edu/mhc/files/2009/10/nyang_in_haddad.pdf</vt:lpwstr>
      </vt:variant>
      <vt:variant>
        <vt:lpwstr/>
      </vt:variant>
      <vt:variant>
        <vt:i4>7798846</vt:i4>
      </vt:variant>
      <vt:variant>
        <vt:i4>351</vt:i4>
      </vt:variant>
      <vt:variant>
        <vt:i4>0</vt:i4>
      </vt:variant>
      <vt:variant>
        <vt:i4>5</vt:i4>
      </vt:variant>
      <vt:variant>
        <vt:lpwstr>https://pdfs.semanticscholar.org/91e7/5a033f5deaa76cdf58b67310f53c39ec5d5f.pdf</vt:lpwstr>
      </vt:variant>
      <vt:variant>
        <vt:lpwstr/>
      </vt:variant>
      <vt:variant>
        <vt:i4>7405588</vt:i4>
      </vt:variant>
      <vt:variant>
        <vt:i4>348</vt:i4>
      </vt:variant>
      <vt:variant>
        <vt:i4>0</vt:i4>
      </vt:variant>
      <vt:variant>
        <vt:i4>5</vt:i4>
      </vt:variant>
      <vt:variant>
        <vt:lpwstr>https://www.ucpress.edu/book.php?isbn=9780520228139</vt:lpwstr>
      </vt:variant>
      <vt:variant>
        <vt:lpwstr/>
      </vt:variant>
      <vt:variant>
        <vt:i4>852068</vt:i4>
      </vt:variant>
      <vt:variant>
        <vt:i4>345</vt:i4>
      </vt:variant>
      <vt:variant>
        <vt:i4>0</vt:i4>
      </vt:variant>
      <vt:variant>
        <vt:i4>5</vt:i4>
      </vt:variant>
      <vt:variant>
        <vt:lpwstr>https://books.google.com/books/about/The_Virgin_of_El_Barrio.html?id=PyR3mxBDNfoC</vt:lpwstr>
      </vt:variant>
      <vt:variant>
        <vt:lpwstr/>
      </vt:variant>
      <vt:variant>
        <vt:i4>5374054</vt:i4>
      </vt:variant>
      <vt:variant>
        <vt:i4>342</vt:i4>
      </vt:variant>
      <vt:variant>
        <vt:i4>0</vt:i4>
      </vt:variant>
      <vt:variant>
        <vt:i4>5</vt:i4>
      </vt:variant>
      <vt:variant>
        <vt:lpwstr>https://books.google.com/books?id=lUEoAgAAQBAJ&amp;printsec=frontcover&amp;source=gbs_atb</vt:lpwstr>
      </vt:variant>
      <vt:variant>
        <vt:lpwstr>v=onepage&amp;q&amp;f=false</vt:lpwstr>
      </vt:variant>
      <vt:variant>
        <vt:i4>5046372</vt:i4>
      </vt:variant>
      <vt:variant>
        <vt:i4>339</vt:i4>
      </vt:variant>
      <vt:variant>
        <vt:i4>0</vt:i4>
      </vt:variant>
      <vt:variant>
        <vt:i4>5</vt:i4>
      </vt:variant>
      <vt:variant>
        <vt:lpwstr>https://quod.lib.umich.edu/cgi/t/text/text-idx?c=acls;cc=acls;view=toc;idno=heb30726.0001.001</vt:lpwstr>
      </vt:variant>
      <vt:variant>
        <vt:lpwstr/>
      </vt:variant>
      <vt:variant>
        <vt:i4>6029433</vt:i4>
      </vt:variant>
      <vt:variant>
        <vt:i4>336</vt:i4>
      </vt:variant>
      <vt:variant>
        <vt:i4>0</vt:i4>
      </vt:variant>
      <vt:variant>
        <vt:i4>5</vt:i4>
      </vt:variant>
      <vt:variant>
        <vt:lpwstr>https://doi.org/10.1093/socrel/sru018</vt:lpwstr>
      </vt:variant>
      <vt:variant>
        <vt:lpwstr/>
      </vt:variant>
      <vt:variant>
        <vt:i4>5374073</vt:i4>
      </vt:variant>
      <vt:variant>
        <vt:i4>333</vt:i4>
      </vt:variant>
      <vt:variant>
        <vt:i4>0</vt:i4>
      </vt:variant>
      <vt:variant>
        <vt:i4>5</vt:i4>
      </vt:variant>
      <vt:variant>
        <vt:lpwstr>https://doi.org/10.1093/socrel/srx028</vt:lpwstr>
      </vt:variant>
      <vt:variant>
        <vt:lpwstr/>
      </vt:variant>
      <vt:variant>
        <vt:i4>5308528</vt:i4>
      </vt:variant>
      <vt:variant>
        <vt:i4>330</vt:i4>
      </vt:variant>
      <vt:variant>
        <vt:i4>0</vt:i4>
      </vt:variant>
      <vt:variant>
        <vt:i4>5</vt:i4>
      </vt:variant>
      <vt:variant>
        <vt:lpwstr>https://doi.org/10.1093/socrel/srx011</vt:lpwstr>
      </vt:variant>
      <vt:variant>
        <vt:lpwstr/>
      </vt:variant>
      <vt:variant>
        <vt:i4>2424875</vt:i4>
      </vt:variant>
      <vt:variant>
        <vt:i4>327</vt:i4>
      </vt:variant>
      <vt:variant>
        <vt:i4>0</vt:i4>
      </vt:variant>
      <vt:variant>
        <vt:i4>5</vt:i4>
      </vt:variant>
      <vt:variant>
        <vt:lpwstr>http://onlinelibrary.wiley.com/doi/10.1111/jssr.12181/full</vt:lpwstr>
      </vt:variant>
      <vt:variant>
        <vt:lpwstr/>
      </vt:variant>
      <vt:variant>
        <vt:i4>2883627</vt:i4>
      </vt:variant>
      <vt:variant>
        <vt:i4>324</vt:i4>
      </vt:variant>
      <vt:variant>
        <vt:i4>0</vt:i4>
      </vt:variant>
      <vt:variant>
        <vt:i4>5</vt:i4>
      </vt:variant>
      <vt:variant>
        <vt:lpwstr>http://onlinelibrary.wiley.com/doi/10.1111/jssr.12212/full</vt:lpwstr>
      </vt:variant>
      <vt:variant>
        <vt:lpwstr/>
      </vt:variant>
      <vt:variant>
        <vt:i4>2359336</vt:i4>
      </vt:variant>
      <vt:variant>
        <vt:i4>321</vt:i4>
      </vt:variant>
      <vt:variant>
        <vt:i4>0</vt:i4>
      </vt:variant>
      <vt:variant>
        <vt:i4>5</vt:i4>
      </vt:variant>
      <vt:variant>
        <vt:lpwstr>http://onlinelibrary.wiley.com/doi/10.1111/jssr.12291/full</vt:lpwstr>
      </vt:variant>
      <vt:variant>
        <vt:lpwstr/>
      </vt:variant>
      <vt:variant>
        <vt:i4>2949160</vt:i4>
      </vt:variant>
      <vt:variant>
        <vt:i4>318</vt:i4>
      </vt:variant>
      <vt:variant>
        <vt:i4>0</vt:i4>
      </vt:variant>
      <vt:variant>
        <vt:i4>5</vt:i4>
      </vt:variant>
      <vt:variant>
        <vt:lpwstr>http://onlinelibrary.wiley.com/doi/10.1111/jssr.12300/full</vt:lpwstr>
      </vt:variant>
      <vt:variant>
        <vt:lpwstr/>
      </vt:variant>
      <vt:variant>
        <vt:i4>1376314</vt:i4>
      </vt:variant>
      <vt:variant>
        <vt:i4>315</vt:i4>
      </vt:variant>
      <vt:variant>
        <vt:i4>0</vt:i4>
      </vt:variant>
      <vt:variant>
        <vt:i4>5</vt:i4>
      </vt:variant>
      <vt:variant>
        <vt:lpwstr>https://books.google.com/books?id=kk8vk0KRqOgC&amp;printsec=frontcover&amp;source=gbs_atb</vt:lpwstr>
      </vt:variant>
      <vt:variant>
        <vt:lpwstr>v=onepage&amp;q&amp;f=false</vt:lpwstr>
      </vt:variant>
      <vt:variant>
        <vt:i4>589926</vt:i4>
      </vt:variant>
      <vt:variant>
        <vt:i4>312</vt:i4>
      </vt:variant>
      <vt:variant>
        <vt:i4>0</vt:i4>
      </vt:variant>
      <vt:variant>
        <vt:i4>5</vt:i4>
      </vt:variant>
      <vt:variant>
        <vt:lpwstr>https://books.google.com/books?id=lpb1mbaHjGQC&amp;printsec=frontcover&amp;source=gbs_atb</vt:lpwstr>
      </vt:variant>
      <vt:variant>
        <vt:lpwstr>v=onepage&amp;q&amp;f=false</vt:lpwstr>
      </vt:variant>
      <vt:variant>
        <vt:i4>393253</vt:i4>
      </vt:variant>
      <vt:variant>
        <vt:i4>309</vt:i4>
      </vt:variant>
      <vt:variant>
        <vt:i4>0</vt:i4>
      </vt:variant>
      <vt:variant>
        <vt:i4>5</vt:i4>
      </vt:variant>
      <vt:variant>
        <vt:lpwstr>https://books.google.com/books?id=pGYcFsKaf58C&amp;printsec=frontcover&amp;source=gbs_atb</vt:lpwstr>
      </vt:variant>
      <vt:variant>
        <vt:lpwstr>v=onepage&amp;q&amp;f=false</vt:lpwstr>
      </vt:variant>
      <vt:variant>
        <vt:i4>5963892</vt:i4>
      </vt:variant>
      <vt:variant>
        <vt:i4>306</vt:i4>
      </vt:variant>
      <vt:variant>
        <vt:i4>0</vt:i4>
      </vt:variant>
      <vt:variant>
        <vt:i4>5</vt:i4>
      </vt:variant>
      <vt:variant>
        <vt:lpwstr>https://doi.org/10.1093/socrel/srv055</vt:lpwstr>
      </vt:variant>
      <vt:variant>
        <vt:lpwstr/>
      </vt:variant>
      <vt:variant>
        <vt:i4>5374041</vt:i4>
      </vt:variant>
      <vt:variant>
        <vt:i4>303</vt:i4>
      </vt:variant>
      <vt:variant>
        <vt:i4>0</vt:i4>
      </vt:variant>
      <vt:variant>
        <vt:i4>5</vt:i4>
      </vt:variant>
      <vt:variant>
        <vt:lpwstr>http://onlinelibrary.wiley.com/doi/10.1111/j.1468-5906.2012.01677.x/full</vt:lpwstr>
      </vt:variant>
      <vt:variant>
        <vt:lpwstr/>
      </vt:variant>
      <vt:variant>
        <vt:i4>3080233</vt:i4>
      </vt:variant>
      <vt:variant>
        <vt:i4>300</vt:i4>
      </vt:variant>
      <vt:variant>
        <vt:i4>0</vt:i4>
      </vt:variant>
      <vt:variant>
        <vt:i4>5</vt:i4>
      </vt:variant>
      <vt:variant>
        <vt:lpwstr>http://onlinelibrary.wiley.com/doi/10.1111/jssr.12220/full</vt:lpwstr>
      </vt:variant>
      <vt:variant>
        <vt:lpwstr/>
      </vt:variant>
      <vt:variant>
        <vt:i4>2818088</vt:i4>
      </vt:variant>
      <vt:variant>
        <vt:i4>297</vt:i4>
      </vt:variant>
      <vt:variant>
        <vt:i4>0</vt:i4>
      </vt:variant>
      <vt:variant>
        <vt:i4>5</vt:i4>
      </vt:variant>
      <vt:variant>
        <vt:lpwstr>http://onlinelibrary.wiley.com/doi/10.1111/jssr.12261/full</vt:lpwstr>
      </vt:variant>
      <vt:variant>
        <vt:lpwstr/>
      </vt:variant>
      <vt:variant>
        <vt:i4>1703950</vt:i4>
      </vt:variant>
      <vt:variant>
        <vt:i4>294</vt:i4>
      </vt:variant>
      <vt:variant>
        <vt:i4>0</vt:i4>
      </vt:variant>
      <vt:variant>
        <vt:i4>5</vt:i4>
      </vt:variant>
      <vt:variant>
        <vt:lpwstr>http://journals.sagepub.com/doi/abs/10.1177/2332649217706089</vt:lpwstr>
      </vt:variant>
      <vt:variant>
        <vt:lpwstr/>
      </vt:variant>
      <vt:variant>
        <vt:i4>7405692</vt:i4>
      </vt:variant>
      <vt:variant>
        <vt:i4>291</vt:i4>
      </vt:variant>
      <vt:variant>
        <vt:i4>0</vt:i4>
      </vt:variant>
      <vt:variant>
        <vt:i4>5</vt:i4>
      </vt:variant>
      <vt:variant>
        <vt:lpwstr>https://doi.org/10.1353/sof.0.0038</vt:lpwstr>
      </vt:variant>
      <vt:variant>
        <vt:lpwstr/>
      </vt:variant>
      <vt:variant>
        <vt:i4>119</vt:i4>
      </vt:variant>
      <vt:variant>
        <vt:i4>288</vt:i4>
      </vt:variant>
      <vt:variant>
        <vt:i4>0</vt:i4>
      </vt:variant>
      <vt:variant>
        <vt:i4>5</vt:i4>
      </vt:variant>
      <vt:variant>
        <vt:lpwstr>https://books.google.com/books?id=7vyHY9DWcu8C&amp;printsec=frontcover&amp;source=gbs_atb</vt:lpwstr>
      </vt:variant>
      <vt:variant>
        <vt:lpwstr>v=onepage&amp;q&amp;f=false</vt:lpwstr>
      </vt:variant>
      <vt:variant>
        <vt:i4>4325434</vt:i4>
      </vt:variant>
      <vt:variant>
        <vt:i4>285</vt:i4>
      </vt:variant>
      <vt:variant>
        <vt:i4>0</vt:i4>
      </vt:variant>
      <vt:variant>
        <vt:i4>5</vt:i4>
      </vt:variant>
      <vt:variant>
        <vt:lpwstr>http://studylib.net/doc/8908928/1-black-consciousness--realizing-the-potential-consciousn</vt:lpwstr>
      </vt:variant>
      <vt:variant>
        <vt:lpwstr/>
      </vt:variant>
      <vt:variant>
        <vt:i4>3276874</vt:i4>
      </vt:variant>
      <vt:variant>
        <vt:i4>282</vt:i4>
      </vt:variant>
      <vt:variant>
        <vt:i4>0</vt:i4>
      </vt:variant>
      <vt:variant>
        <vt:i4>5</vt:i4>
      </vt:variant>
      <vt:variant>
        <vt:lpwstr>http://sociologyofreligion.wikidot.com/church-culture-as-a-strategy-of-action-in-the-black-communit</vt:lpwstr>
      </vt:variant>
      <vt:variant>
        <vt:lpwstr/>
      </vt:variant>
      <vt:variant>
        <vt:i4>7077890</vt:i4>
      </vt:variant>
      <vt:variant>
        <vt:i4>279</vt:i4>
      </vt:variant>
      <vt:variant>
        <vt:i4>0</vt:i4>
      </vt:variant>
      <vt:variant>
        <vt:i4>5</vt:i4>
      </vt:variant>
      <vt:variant>
        <vt:lpwstr>https://doi.org/10.1093/socrel/69.1.118</vt:lpwstr>
      </vt:variant>
      <vt:variant>
        <vt:lpwstr/>
      </vt:variant>
      <vt:variant>
        <vt:i4>7340139</vt:i4>
      </vt:variant>
      <vt:variant>
        <vt:i4>276</vt:i4>
      </vt:variant>
      <vt:variant>
        <vt:i4>0</vt:i4>
      </vt:variant>
      <vt:variant>
        <vt:i4>5</vt:i4>
      </vt:variant>
      <vt:variant>
        <vt:lpwstr>https://davidson.on.worldcat.org/oclc/48074218</vt:lpwstr>
      </vt:variant>
      <vt:variant>
        <vt:lpwstr/>
      </vt:variant>
      <vt:variant>
        <vt:i4>917608</vt:i4>
      </vt:variant>
      <vt:variant>
        <vt:i4>273</vt:i4>
      </vt:variant>
      <vt:variant>
        <vt:i4>0</vt:i4>
      </vt:variant>
      <vt:variant>
        <vt:i4>5</vt:i4>
      </vt:variant>
      <vt:variant>
        <vt:lpwstr>https://books.google.com/books?id=KUZb5E11qHsC&amp;printsec=frontcover&amp;source=gbs_atb</vt:lpwstr>
      </vt:variant>
      <vt:variant>
        <vt:lpwstr>v=onepage&amp;q&amp;f=false</vt:lpwstr>
      </vt:variant>
      <vt:variant>
        <vt:i4>5898353</vt:i4>
      </vt:variant>
      <vt:variant>
        <vt:i4>270</vt:i4>
      </vt:variant>
      <vt:variant>
        <vt:i4>0</vt:i4>
      </vt:variant>
      <vt:variant>
        <vt:i4>5</vt:i4>
      </vt:variant>
      <vt:variant>
        <vt:lpwstr>https://doi.org/10.1093/socrel/srw050</vt:lpwstr>
      </vt:variant>
      <vt:variant>
        <vt:lpwstr/>
      </vt:variant>
      <vt:variant>
        <vt:i4>5308502</vt:i4>
      </vt:variant>
      <vt:variant>
        <vt:i4>267</vt:i4>
      </vt:variant>
      <vt:variant>
        <vt:i4>0</vt:i4>
      </vt:variant>
      <vt:variant>
        <vt:i4>5</vt:i4>
      </vt:variant>
      <vt:variant>
        <vt:lpwstr>http://onlinelibrary.wiley.com/doi/10.1111/j.1468-5906.2012.01648.x/full</vt:lpwstr>
      </vt:variant>
      <vt:variant>
        <vt:lpwstr/>
      </vt:variant>
      <vt:variant>
        <vt:i4>5832717</vt:i4>
      </vt:variant>
      <vt:variant>
        <vt:i4>264</vt:i4>
      </vt:variant>
      <vt:variant>
        <vt:i4>0</vt:i4>
      </vt:variant>
      <vt:variant>
        <vt:i4>5</vt:i4>
      </vt:variant>
      <vt:variant>
        <vt:lpwstr>https://www.researchgate.net/publication/249176706_Every_Time_I_Feel_the_Spirit_Religious_Experience_and_Ritual_in_an_African_American_Church_by_Timothy_J_NelsonEvery_Time_I_Feel_the_Spirit_Religious_Experience_and_Ritual_in_an_African_American_Church</vt:lpwstr>
      </vt:variant>
      <vt:variant>
        <vt:lpwstr/>
      </vt:variant>
      <vt:variant>
        <vt:i4>7471194</vt:i4>
      </vt:variant>
      <vt:variant>
        <vt:i4>261</vt:i4>
      </vt:variant>
      <vt:variant>
        <vt:i4>0</vt:i4>
      </vt:variant>
      <vt:variant>
        <vt:i4>5</vt:i4>
      </vt:variant>
      <vt:variant>
        <vt:lpwstr>https://davidson.on.worldcat.org/oclc/925112469</vt:lpwstr>
      </vt:variant>
      <vt:variant>
        <vt:lpwstr/>
      </vt:variant>
      <vt:variant>
        <vt:i4>1966200</vt:i4>
      </vt:variant>
      <vt:variant>
        <vt:i4>258</vt:i4>
      </vt:variant>
      <vt:variant>
        <vt:i4>0</vt:i4>
      </vt:variant>
      <vt:variant>
        <vt:i4>5</vt:i4>
      </vt:variant>
      <vt:variant>
        <vt:lpwstr>https://csrs.nd.edu/assets/50017/sacrifice_of_praise_emotion_and_collective_participation.pdf</vt:lpwstr>
      </vt:variant>
      <vt:variant>
        <vt:lpwstr/>
      </vt:variant>
      <vt:variant>
        <vt:i4>524352</vt:i4>
      </vt:variant>
      <vt:variant>
        <vt:i4>255</vt:i4>
      </vt:variant>
      <vt:variant>
        <vt:i4>0</vt:i4>
      </vt:variant>
      <vt:variant>
        <vt:i4>5</vt:i4>
      </vt:variant>
      <vt:variant>
        <vt:lpwstr>https://books.google.com/books/about/The_Black_church_in_the_African_American.html?id=FVDuAAAAMAAJ</vt:lpwstr>
      </vt:variant>
      <vt:variant>
        <vt:lpwstr/>
      </vt:variant>
      <vt:variant>
        <vt:i4>4259951</vt:i4>
      </vt:variant>
      <vt:variant>
        <vt:i4>252</vt:i4>
      </vt:variant>
      <vt:variant>
        <vt:i4>0</vt:i4>
      </vt:variant>
      <vt:variant>
        <vt:i4>5</vt:i4>
      </vt:variant>
      <vt:variant>
        <vt:lpwstr>https://books.google.com/books?id=aZbeBQAAQBAJ&amp;printsec=frontcover&amp;source=gbs_atb</vt:lpwstr>
      </vt:variant>
      <vt:variant>
        <vt:lpwstr>v=onepage&amp;q&amp;f=false</vt:lpwstr>
      </vt:variant>
      <vt:variant>
        <vt:i4>3080262</vt:i4>
      </vt:variant>
      <vt:variant>
        <vt:i4>249</vt:i4>
      </vt:variant>
      <vt:variant>
        <vt:i4>0</vt:i4>
      </vt:variant>
      <vt:variant>
        <vt:i4>5</vt:i4>
      </vt:variant>
      <vt:variant>
        <vt:lpwstr>http://www.jstor.org/stable/2782242</vt:lpwstr>
      </vt:variant>
      <vt:variant>
        <vt:lpwstr/>
      </vt:variant>
      <vt:variant>
        <vt:i4>8192108</vt:i4>
      </vt:variant>
      <vt:variant>
        <vt:i4>246</vt:i4>
      </vt:variant>
      <vt:variant>
        <vt:i4>0</vt:i4>
      </vt:variant>
      <vt:variant>
        <vt:i4>5</vt:i4>
      </vt:variant>
      <vt:variant>
        <vt:lpwstr>https://books.google.com/books?id=DJsA6SRr39sC&amp;printsec=frontcover&amp;source=gbs_atb</vt:lpwstr>
      </vt:variant>
      <vt:variant>
        <vt:lpwstr/>
      </vt:variant>
      <vt:variant>
        <vt:i4>6160505</vt:i4>
      </vt:variant>
      <vt:variant>
        <vt:i4>243</vt:i4>
      </vt:variant>
      <vt:variant>
        <vt:i4>0</vt:i4>
      </vt:variant>
      <vt:variant>
        <vt:i4>5</vt:i4>
      </vt:variant>
      <vt:variant>
        <vt:lpwstr>https://doi.org/10.1093/socrel/srq078</vt:lpwstr>
      </vt:variant>
      <vt:variant>
        <vt:lpwstr/>
      </vt:variant>
      <vt:variant>
        <vt:i4>5767288</vt:i4>
      </vt:variant>
      <vt:variant>
        <vt:i4>240</vt:i4>
      </vt:variant>
      <vt:variant>
        <vt:i4>0</vt:i4>
      </vt:variant>
      <vt:variant>
        <vt:i4>5</vt:i4>
      </vt:variant>
      <vt:variant>
        <vt:lpwstr>https://doi.org/10.1093/socrel/srt049</vt:lpwstr>
      </vt:variant>
      <vt:variant>
        <vt:lpwstr/>
      </vt:variant>
      <vt:variant>
        <vt:i4>6160496</vt:i4>
      </vt:variant>
      <vt:variant>
        <vt:i4>237</vt:i4>
      </vt:variant>
      <vt:variant>
        <vt:i4>0</vt:i4>
      </vt:variant>
      <vt:variant>
        <vt:i4>5</vt:i4>
      </vt:variant>
      <vt:variant>
        <vt:lpwstr>https://doi.org/10.1093/socrel/srw011</vt:lpwstr>
      </vt:variant>
      <vt:variant>
        <vt:lpwstr/>
      </vt:variant>
      <vt:variant>
        <vt:i4>6357002</vt:i4>
      </vt:variant>
      <vt:variant>
        <vt:i4>234</vt:i4>
      </vt:variant>
      <vt:variant>
        <vt:i4>0</vt:i4>
      </vt:variant>
      <vt:variant>
        <vt:i4>5</vt:i4>
      </vt:variant>
      <vt:variant>
        <vt:lpwstr>https://www.scribd.com/document/327882387/Iannaccone-Why-Strict-Churches-Are-Strong</vt:lpwstr>
      </vt:variant>
      <vt:variant>
        <vt:lpwstr/>
      </vt:variant>
      <vt:variant>
        <vt:i4>2687052</vt:i4>
      </vt:variant>
      <vt:variant>
        <vt:i4>231</vt:i4>
      </vt:variant>
      <vt:variant>
        <vt:i4>0</vt:i4>
      </vt:variant>
      <vt:variant>
        <vt:i4>5</vt:i4>
      </vt:variant>
      <vt:variant>
        <vt:lpwstr>http://www.jstor.org/stable/3511537</vt:lpwstr>
      </vt:variant>
      <vt:variant>
        <vt:lpwstr/>
      </vt:variant>
      <vt:variant>
        <vt:i4>1572940</vt:i4>
      </vt:variant>
      <vt:variant>
        <vt:i4>228</vt:i4>
      </vt:variant>
      <vt:variant>
        <vt:i4>0</vt:i4>
      </vt:variant>
      <vt:variant>
        <vt:i4>5</vt:i4>
      </vt:variant>
      <vt:variant>
        <vt:lpwstr>http://www.jstor.org/stable/25681259</vt:lpwstr>
      </vt:variant>
      <vt:variant>
        <vt:lpwstr/>
      </vt:variant>
      <vt:variant>
        <vt:i4>3080238</vt:i4>
      </vt:variant>
      <vt:variant>
        <vt:i4>225</vt:i4>
      </vt:variant>
      <vt:variant>
        <vt:i4>0</vt:i4>
      </vt:variant>
      <vt:variant>
        <vt:i4>5</vt:i4>
      </vt:variant>
      <vt:variant>
        <vt:lpwstr>http://onlinelibrary.wiley.com/doi/10.1111/jssr.12326/full</vt:lpwstr>
      </vt:variant>
      <vt:variant>
        <vt:lpwstr/>
      </vt:variant>
      <vt:variant>
        <vt:i4>3080237</vt:i4>
      </vt:variant>
      <vt:variant>
        <vt:i4>222</vt:i4>
      </vt:variant>
      <vt:variant>
        <vt:i4>0</vt:i4>
      </vt:variant>
      <vt:variant>
        <vt:i4>5</vt:i4>
      </vt:variant>
      <vt:variant>
        <vt:lpwstr>http://onlinelibrary.wiley.com/doi/10.1111/jssr.12325/full</vt:lpwstr>
      </vt:variant>
      <vt:variant>
        <vt:lpwstr/>
      </vt:variant>
      <vt:variant>
        <vt:i4>852066</vt:i4>
      </vt:variant>
      <vt:variant>
        <vt:i4>219</vt:i4>
      </vt:variant>
      <vt:variant>
        <vt:i4>0</vt:i4>
      </vt:variant>
      <vt:variant>
        <vt:i4>5</vt:i4>
      </vt:variant>
      <vt:variant>
        <vt:lpwstr>http://www.nytimes.com/2005/03/27/magazine/the-soul-of-the-new-exurb.html</vt:lpwstr>
      </vt:variant>
      <vt:variant>
        <vt:lpwstr/>
      </vt:variant>
      <vt:variant>
        <vt:i4>7274523</vt:i4>
      </vt:variant>
      <vt:variant>
        <vt:i4>216</vt:i4>
      </vt:variant>
      <vt:variant>
        <vt:i4>0</vt:i4>
      </vt:variant>
      <vt:variant>
        <vt:i4>5</vt:i4>
      </vt:variant>
      <vt:variant>
        <vt:lpwstr>http://www.jstor.org/stable/10.1525/nr.2005.9.1.134</vt:lpwstr>
      </vt:variant>
      <vt:variant>
        <vt:lpwstr/>
      </vt:variant>
      <vt:variant>
        <vt:i4>5570677</vt:i4>
      </vt:variant>
      <vt:variant>
        <vt:i4>213</vt:i4>
      </vt:variant>
      <vt:variant>
        <vt:i4>0</vt:i4>
      </vt:variant>
      <vt:variant>
        <vt:i4>5</vt:i4>
      </vt:variant>
      <vt:variant>
        <vt:lpwstr>https://doi.org/10.1093/socrel/sru084</vt:lpwstr>
      </vt:variant>
      <vt:variant>
        <vt:lpwstr/>
      </vt:variant>
      <vt:variant>
        <vt:i4>393256</vt:i4>
      </vt:variant>
      <vt:variant>
        <vt:i4>210</vt:i4>
      </vt:variant>
      <vt:variant>
        <vt:i4>0</vt:i4>
      </vt:variant>
      <vt:variant>
        <vt:i4>5</vt:i4>
      </vt:variant>
      <vt:variant>
        <vt:lpwstr>https://books.google.com/books?id=w70iAwAAQBAJ&amp;printsec=frontcover&amp;source=gbs_atb</vt:lpwstr>
      </vt:variant>
      <vt:variant>
        <vt:lpwstr>v=onepage&amp;q&amp;f=false</vt:lpwstr>
      </vt:variant>
      <vt:variant>
        <vt:i4>4784238</vt:i4>
      </vt:variant>
      <vt:variant>
        <vt:i4>207</vt:i4>
      </vt:variant>
      <vt:variant>
        <vt:i4>0</vt:i4>
      </vt:variant>
      <vt:variant>
        <vt:i4>5</vt:i4>
      </vt:variant>
      <vt:variant>
        <vt:lpwstr>https://books.google.com/books?id=t1B5JTEiquYC&amp;printsec=frontcover&amp;source=gbs_atb</vt:lpwstr>
      </vt:variant>
      <vt:variant>
        <vt:lpwstr>v=onepage&amp;q&amp;f=false</vt:lpwstr>
      </vt:variant>
      <vt:variant>
        <vt:i4>2424903</vt:i4>
      </vt:variant>
      <vt:variant>
        <vt:i4>204</vt:i4>
      </vt:variant>
      <vt:variant>
        <vt:i4>0</vt:i4>
      </vt:variant>
      <vt:variant>
        <vt:i4>5</vt:i4>
      </vt:variant>
      <vt:variant>
        <vt:lpwstr>http://www.jstor.org/stable/2579779</vt:lpwstr>
      </vt:variant>
      <vt:variant>
        <vt:lpwstr/>
      </vt:variant>
      <vt:variant>
        <vt:i4>7929897</vt:i4>
      </vt:variant>
      <vt:variant>
        <vt:i4>201</vt:i4>
      </vt:variant>
      <vt:variant>
        <vt:i4>0</vt:i4>
      </vt:variant>
      <vt:variant>
        <vt:i4>5</vt:i4>
      </vt:variant>
      <vt:variant>
        <vt:lpwstr>https://books.google.com/books?id=ZTlSAQAAIAAJ&amp;source=gbs_book_other_versions</vt:lpwstr>
      </vt:variant>
      <vt:variant>
        <vt:lpwstr/>
      </vt:variant>
      <vt:variant>
        <vt:i4>5898354</vt:i4>
      </vt:variant>
      <vt:variant>
        <vt:i4>198</vt:i4>
      </vt:variant>
      <vt:variant>
        <vt:i4>0</vt:i4>
      </vt:variant>
      <vt:variant>
        <vt:i4>5</vt:i4>
      </vt:variant>
      <vt:variant>
        <vt:lpwstr>https://doi.org/10.1093/socrel/srr003</vt:lpwstr>
      </vt:variant>
      <vt:variant>
        <vt:lpwstr/>
      </vt:variant>
      <vt:variant>
        <vt:i4>2883628</vt:i4>
      </vt:variant>
      <vt:variant>
        <vt:i4>195</vt:i4>
      </vt:variant>
      <vt:variant>
        <vt:i4>0</vt:i4>
      </vt:variant>
      <vt:variant>
        <vt:i4>5</vt:i4>
      </vt:variant>
      <vt:variant>
        <vt:lpwstr>http://onlinelibrary.wiley.com/doi/10.1111/jssr.12314/full</vt:lpwstr>
      </vt:variant>
      <vt:variant>
        <vt:lpwstr/>
      </vt:variant>
      <vt:variant>
        <vt:i4>5832820</vt:i4>
      </vt:variant>
      <vt:variant>
        <vt:i4>192</vt:i4>
      </vt:variant>
      <vt:variant>
        <vt:i4>0</vt:i4>
      </vt:variant>
      <vt:variant>
        <vt:i4>5</vt:i4>
      </vt:variant>
      <vt:variant>
        <vt:lpwstr>https://doi.org/10.1093/socrel/srt055</vt:lpwstr>
      </vt:variant>
      <vt:variant>
        <vt:lpwstr/>
      </vt:variant>
      <vt:variant>
        <vt:i4>6029431</vt:i4>
      </vt:variant>
      <vt:variant>
        <vt:i4>189</vt:i4>
      </vt:variant>
      <vt:variant>
        <vt:i4>0</vt:i4>
      </vt:variant>
      <vt:variant>
        <vt:i4>5</vt:i4>
      </vt:variant>
      <vt:variant>
        <vt:lpwstr>https://doi.org/10.1093/socrel/srv026</vt:lpwstr>
      </vt:variant>
      <vt:variant>
        <vt:lpwstr/>
      </vt:variant>
      <vt:variant>
        <vt:i4>2621481</vt:i4>
      </vt:variant>
      <vt:variant>
        <vt:i4>186</vt:i4>
      </vt:variant>
      <vt:variant>
        <vt:i4>0</vt:i4>
      </vt:variant>
      <vt:variant>
        <vt:i4>5</vt:i4>
      </vt:variant>
      <vt:variant>
        <vt:lpwstr>http://onlinelibrary.wiley.com/doi/10.1111/jssr.12250/full</vt:lpwstr>
      </vt:variant>
      <vt:variant>
        <vt:lpwstr/>
      </vt:variant>
      <vt:variant>
        <vt:i4>4259960</vt:i4>
      </vt:variant>
      <vt:variant>
        <vt:i4>183</vt:i4>
      </vt:variant>
      <vt:variant>
        <vt:i4>0</vt:i4>
      </vt:variant>
      <vt:variant>
        <vt:i4>5</vt:i4>
      </vt:variant>
      <vt:variant>
        <vt:lpwstr>https://books.google.com/books?id=qUdLCwAAQBAJ&amp;printsec=frontcover&amp;source=gbs_atb</vt:lpwstr>
      </vt:variant>
      <vt:variant>
        <vt:lpwstr>v=onepage&amp;q&amp;f=false</vt:lpwstr>
      </vt:variant>
      <vt:variant>
        <vt:i4>327707</vt:i4>
      </vt:variant>
      <vt:variant>
        <vt:i4>180</vt:i4>
      </vt:variant>
      <vt:variant>
        <vt:i4>0</vt:i4>
      </vt:variant>
      <vt:variant>
        <vt:i4>5</vt:i4>
      </vt:variant>
      <vt:variant>
        <vt:lpwstr>https://academic.oup.com/sf/article/46/2/302/2228865</vt:lpwstr>
      </vt:variant>
      <vt:variant>
        <vt:lpwstr/>
      </vt:variant>
      <vt:variant>
        <vt:i4>3866627</vt:i4>
      </vt:variant>
      <vt:variant>
        <vt:i4>177</vt:i4>
      </vt:variant>
      <vt:variant>
        <vt:i4>0</vt:i4>
      </vt:variant>
      <vt:variant>
        <vt:i4>5</vt:i4>
      </vt:variant>
      <vt:variant>
        <vt:lpwstr>http://www.journals.uchicago.edu/doi/abs/10.1086/230139</vt:lpwstr>
      </vt:variant>
      <vt:variant>
        <vt:lpwstr/>
      </vt:variant>
      <vt:variant>
        <vt:i4>5111865</vt:i4>
      </vt:variant>
      <vt:variant>
        <vt:i4>174</vt:i4>
      </vt:variant>
      <vt:variant>
        <vt:i4>0</vt:i4>
      </vt:variant>
      <vt:variant>
        <vt:i4>5</vt:i4>
      </vt:variant>
      <vt:variant>
        <vt:lpwstr>https://www.soc.umn.edu/assets/pdf/atheistAsOther.pdf</vt:lpwstr>
      </vt:variant>
      <vt:variant>
        <vt:lpwstr/>
      </vt:variant>
      <vt:variant>
        <vt:i4>6094936</vt:i4>
      </vt:variant>
      <vt:variant>
        <vt:i4>171</vt:i4>
      </vt:variant>
      <vt:variant>
        <vt:i4>0</vt:i4>
      </vt:variant>
      <vt:variant>
        <vt:i4>5</vt:i4>
      </vt:variant>
      <vt:variant>
        <vt:lpwstr>http://onlinelibrary.wiley.com/doi/10.1111/j.1468-5906.2011.01586.x/full</vt:lpwstr>
      </vt:variant>
      <vt:variant>
        <vt:lpwstr/>
      </vt:variant>
      <vt:variant>
        <vt:i4>5570649</vt:i4>
      </vt:variant>
      <vt:variant>
        <vt:i4>168</vt:i4>
      </vt:variant>
      <vt:variant>
        <vt:i4>0</vt:i4>
      </vt:variant>
      <vt:variant>
        <vt:i4>5</vt:i4>
      </vt:variant>
      <vt:variant>
        <vt:lpwstr>http://onlinelibrary.wiley.com/doi/10.1111/j.1468-5906.2011.01604.x/full</vt:lpwstr>
      </vt:variant>
      <vt:variant>
        <vt:lpwstr/>
      </vt:variant>
      <vt:variant>
        <vt:i4>6029427</vt:i4>
      </vt:variant>
      <vt:variant>
        <vt:i4>165</vt:i4>
      </vt:variant>
      <vt:variant>
        <vt:i4>0</vt:i4>
      </vt:variant>
      <vt:variant>
        <vt:i4>5</vt:i4>
      </vt:variant>
      <vt:variant>
        <vt:lpwstr>https://doi.org/10.1093/socrel/srs072</vt:lpwstr>
      </vt:variant>
      <vt:variant>
        <vt:lpwstr/>
      </vt:variant>
      <vt:variant>
        <vt:i4>2949154</vt:i4>
      </vt:variant>
      <vt:variant>
        <vt:i4>162</vt:i4>
      </vt:variant>
      <vt:variant>
        <vt:i4>0</vt:i4>
      </vt:variant>
      <vt:variant>
        <vt:i4>5</vt:i4>
      </vt:variant>
      <vt:variant>
        <vt:lpwstr>http://onlinelibrary.wiley.com/doi/10.1111/jssr.12009/full</vt:lpwstr>
      </vt:variant>
      <vt:variant>
        <vt:lpwstr/>
      </vt:variant>
      <vt:variant>
        <vt:i4>5832818</vt:i4>
      </vt:variant>
      <vt:variant>
        <vt:i4>159</vt:i4>
      </vt:variant>
      <vt:variant>
        <vt:i4>0</vt:i4>
      </vt:variant>
      <vt:variant>
        <vt:i4>5</vt:i4>
      </vt:variant>
      <vt:variant>
        <vt:lpwstr>https://doi.org/10.1093/socrel/srt053</vt:lpwstr>
      </vt:variant>
      <vt:variant>
        <vt:lpwstr/>
      </vt:variant>
      <vt:variant>
        <vt:i4>5832819</vt:i4>
      </vt:variant>
      <vt:variant>
        <vt:i4>156</vt:i4>
      </vt:variant>
      <vt:variant>
        <vt:i4>0</vt:i4>
      </vt:variant>
      <vt:variant>
        <vt:i4>5</vt:i4>
      </vt:variant>
      <vt:variant>
        <vt:lpwstr>https://doi.org/10.1093/socrel/srt052</vt:lpwstr>
      </vt:variant>
      <vt:variant>
        <vt:lpwstr/>
      </vt:variant>
      <vt:variant>
        <vt:i4>6094965</vt:i4>
      </vt:variant>
      <vt:variant>
        <vt:i4>153</vt:i4>
      </vt:variant>
      <vt:variant>
        <vt:i4>0</vt:i4>
      </vt:variant>
      <vt:variant>
        <vt:i4>5</vt:i4>
      </vt:variant>
      <vt:variant>
        <vt:lpwstr>https://doi.org/10.1093/socrel/srt014</vt:lpwstr>
      </vt:variant>
      <vt:variant>
        <vt:lpwstr/>
      </vt:variant>
      <vt:variant>
        <vt:i4>5308531</vt:i4>
      </vt:variant>
      <vt:variant>
        <vt:i4>150</vt:i4>
      </vt:variant>
      <vt:variant>
        <vt:i4>0</vt:i4>
      </vt:variant>
      <vt:variant>
        <vt:i4>5</vt:i4>
      </vt:variant>
      <vt:variant>
        <vt:lpwstr>https://doi.org/10.1093/socrel/srq082</vt:lpwstr>
      </vt:variant>
      <vt:variant>
        <vt:lpwstr/>
      </vt:variant>
      <vt:variant>
        <vt:i4>6029424</vt:i4>
      </vt:variant>
      <vt:variant>
        <vt:i4>147</vt:i4>
      </vt:variant>
      <vt:variant>
        <vt:i4>0</vt:i4>
      </vt:variant>
      <vt:variant>
        <vt:i4>5</vt:i4>
      </vt:variant>
      <vt:variant>
        <vt:lpwstr>https://doi.org/10.1093/socrel/srw031</vt:lpwstr>
      </vt:variant>
      <vt:variant>
        <vt:lpwstr/>
      </vt:variant>
      <vt:variant>
        <vt:i4>5439600</vt:i4>
      </vt:variant>
      <vt:variant>
        <vt:i4>144</vt:i4>
      </vt:variant>
      <vt:variant>
        <vt:i4>0</vt:i4>
      </vt:variant>
      <vt:variant>
        <vt:i4>5</vt:i4>
      </vt:variant>
      <vt:variant>
        <vt:lpwstr>https://doi.org/10.1093/socrel/srx031</vt:lpwstr>
      </vt:variant>
      <vt:variant>
        <vt:lpwstr/>
      </vt:variant>
      <vt:variant>
        <vt:i4>196720</vt:i4>
      </vt:variant>
      <vt:variant>
        <vt:i4>141</vt:i4>
      </vt:variant>
      <vt:variant>
        <vt:i4>0</vt:i4>
      </vt:variant>
      <vt:variant>
        <vt:i4>5</vt:i4>
      </vt:variant>
      <vt:variant>
        <vt:lpwstr>https://books.google.com/books?id=jHHnv5FbzWgC&amp;printsec=frontcover&amp;source=gbs_atb</vt:lpwstr>
      </vt:variant>
      <vt:variant>
        <vt:lpwstr>v=onepage&amp;q&amp;f=false</vt:lpwstr>
      </vt:variant>
      <vt:variant>
        <vt:i4>131191</vt:i4>
      </vt:variant>
      <vt:variant>
        <vt:i4>138</vt:i4>
      </vt:variant>
      <vt:variant>
        <vt:i4>0</vt:i4>
      </vt:variant>
      <vt:variant>
        <vt:i4>5</vt:i4>
      </vt:variant>
      <vt:variant>
        <vt:lpwstr>http://www.booksfree.yolasite.com/resources/Free_Books/Handbook of the Sociology of Religion.pdf</vt:lpwstr>
      </vt:variant>
      <vt:variant>
        <vt:lpwstr/>
      </vt:variant>
      <vt:variant>
        <vt:i4>2490444</vt:i4>
      </vt:variant>
      <vt:variant>
        <vt:i4>135</vt:i4>
      </vt:variant>
      <vt:variant>
        <vt:i4>0</vt:i4>
      </vt:variant>
      <vt:variant>
        <vt:i4>5</vt:i4>
      </vt:variant>
      <vt:variant>
        <vt:lpwstr>http://www.jstor.org/stable/2657295</vt:lpwstr>
      </vt:variant>
      <vt:variant>
        <vt:lpwstr/>
      </vt:variant>
      <vt:variant>
        <vt:i4>6488076</vt:i4>
      </vt:variant>
      <vt:variant>
        <vt:i4>132</vt:i4>
      </vt:variant>
      <vt:variant>
        <vt:i4>0</vt:i4>
      </vt:variant>
      <vt:variant>
        <vt:i4>5</vt:i4>
      </vt:variant>
      <vt:variant>
        <vt:lpwstr>http://sociology.virginia.edu/sites/sociology.virginia.edu/files/Hunter.J.CV_16-17.pdf</vt:lpwstr>
      </vt:variant>
      <vt:variant>
        <vt:lpwstr/>
      </vt:variant>
      <vt:variant>
        <vt:i4>4653173</vt:i4>
      </vt:variant>
      <vt:variant>
        <vt:i4>129</vt:i4>
      </vt:variant>
      <vt:variant>
        <vt:i4>0</vt:i4>
      </vt:variant>
      <vt:variant>
        <vt:i4>5</vt:i4>
      </vt:variant>
      <vt:variant>
        <vt:lpwstr>https://books.google.com/books?id=KrUr2ydLiwAC&amp;pg=PA63&amp;lpg=PA63&amp;dq=Mary+Jo+Neitz.+The+Process+of+Conversion&amp;source=bl&amp;ots=43WbAlK-IC&amp;sig=KENZeujnSH128f16BusmDAj7RvI&amp;hl=en&amp;sa=X&amp;ved=0ahUKEwixrr68y-nXAhVMSt8KHXhMBHUQ6AEILjAC</vt:lpwstr>
      </vt:variant>
      <vt:variant>
        <vt:lpwstr>v=onepage&amp;q=Mary%20Jo%20Neitz.%20The%20Process%20of%20Conversion&amp;f=false</vt:lpwstr>
      </vt:variant>
      <vt:variant>
        <vt:i4>6488076</vt:i4>
      </vt:variant>
      <vt:variant>
        <vt:i4>126</vt:i4>
      </vt:variant>
      <vt:variant>
        <vt:i4>0</vt:i4>
      </vt:variant>
      <vt:variant>
        <vt:i4>5</vt:i4>
      </vt:variant>
      <vt:variant>
        <vt:lpwstr>http://sociology.virginia.edu/sites/sociology.virginia.edu/files/Hunter.J.CV_16-17.pdf</vt:lpwstr>
      </vt:variant>
      <vt:variant>
        <vt:lpwstr/>
      </vt:variant>
      <vt:variant>
        <vt:i4>5963889</vt:i4>
      </vt:variant>
      <vt:variant>
        <vt:i4>123</vt:i4>
      </vt:variant>
      <vt:variant>
        <vt:i4>0</vt:i4>
      </vt:variant>
      <vt:variant>
        <vt:i4>5</vt:i4>
      </vt:variant>
      <vt:variant>
        <vt:lpwstr>https://doi.org/10.1093/socrel/srw040</vt:lpwstr>
      </vt:variant>
      <vt:variant>
        <vt:lpwstr/>
      </vt:variant>
      <vt:variant>
        <vt:i4>3080239</vt:i4>
      </vt:variant>
      <vt:variant>
        <vt:i4>120</vt:i4>
      </vt:variant>
      <vt:variant>
        <vt:i4>0</vt:i4>
      </vt:variant>
      <vt:variant>
        <vt:i4>5</vt:i4>
      </vt:variant>
      <vt:variant>
        <vt:lpwstr>http://onlinelibrary.wiley.com/doi/10.1111/jssr.12024/full</vt:lpwstr>
      </vt:variant>
      <vt:variant>
        <vt:lpwstr/>
      </vt:variant>
      <vt:variant>
        <vt:i4>2687023</vt:i4>
      </vt:variant>
      <vt:variant>
        <vt:i4>117</vt:i4>
      </vt:variant>
      <vt:variant>
        <vt:i4>0</vt:i4>
      </vt:variant>
      <vt:variant>
        <vt:i4>5</vt:i4>
      </vt:variant>
      <vt:variant>
        <vt:lpwstr>http://onlinelibrary.wiley.com/doi/10.1111/jssr.12145/full</vt:lpwstr>
      </vt:variant>
      <vt:variant>
        <vt:lpwstr/>
      </vt:variant>
      <vt:variant>
        <vt:i4>4849767</vt:i4>
      </vt:variant>
      <vt:variant>
        <vt:i4>114</vt:i4>
      </vt:variant>
      <vt:variant>
        <vt:i4>0</vt:i4>
      </vt:variant>
      <vt:variant>
        <vt:i4>5</vt:i4>
      </vt:variant>
      <vt:variant>
        <vt:lpwstr>https://link.springer.com/article/10.1007%2Fs11186-012-9170-z</vt:lpwstr>
      </vt:variant>
      <vt:variant>
        <vt:lpwstr/>
      </vt:variant>
      <vt:variant>
        <vt:i4>5505071</vt:i4>
      </vt:variant>
      <vt:variant>
        <vt:i4>111</vt:i4>
      </vt:variant>
      <vt:variant>
        <vt:i4>0</vt:i4>
      </vt:variant>
      <vt:variant>
        <vt:i4>5</vt:i4>
      </vt:variant>
      <vt:variant>
        <vt:lpwstr>http://www.medina502.com/classes/faithandculture_la/lecturas/Berger_Religion_World.pdf</vt:lpwstr>
      </vt:variant>
      <vt:variant>
        <vt:lpwstr/>
      </vt:variant>
      <vt:variant>
        <vt:i4>655365</vt:i4>
      </vt:variant>
      <vt:variant>
        <vt:i4>108</vt:i4>
      </vt:variant>
      <vt:variant>
        <vt:i4>0</vt:i4>
      </vt:variant>
      <vt:variant>
        <vt:i4>5</vt:i4>
      </vt:variant>
      <vt:variant>
        <vt:lpwstr>https://www.firstthings.com/article/1999/04/is-private-schooling-privatizing</vt:lpwstr>
      </vt:variant>
      <vt:variant>
        <vt:lpwstr/>
      </vt:variant>
      <vt:variant>
        <vt:i4>2031726</vt:i4>
      </vt:variant>
      <vt:variant>
        <vt:i4>105</vt:i4>
      </vt:variant>
      <vt:variant>
        <vt:i4>0</vt:i4>
      </vt:variant>
      <vt:variant>
        <vt:i4>5</vt:i4>
      </vt:variant>
      <vt:variant>
        <vt:lpwstr>https://www.jstor.org/stable/3711853?seq=1</vt:lpwstr>
      </vt:variant>
      <vt:variant>
        <vt:lpwstr>page_scan_tab_contents</vt:lpwstr>
      </vt:variant>
      <vt:variant>
        <vt:i4>5111921</vt:i4>
      </vt:variant>
      <vt:variant>
        <vt:i4>102</vt:i4>
      </vt:variant>
      <vt:variant>
        <vt:i4>0</vt:i4>
      </vt:variant>
      <vt:variant>
        <vt:i4>5</vt:i4>
      </vt:variant>
      <vt:variant>
        <vt:lpwstr>https://books.google.com/books?id=CoBypuHgboUC&amp;printsec=frontcover&amp;source=gbs_atb</vt:lpwstr>
      </vt:variant>
      <vt:variant>
        <vt:lpwstr>v=onepage&amp;q&amp;f=false</vt:lpwstr>
      </vt:variant>
      <vt:variant>
        <vt:i4>8192033</vt:i4>
      </vt:variant>
      <vt:variant>
        <vt:i4>99</vt:i4>
      </vt:variant>
      <vt:variant>
        <vt:i4>0</vt:i4>
      </vt:variant>
      <vt:variant>
        <vt:i4>5</vt:i4>
      </vt:variant>
      <vt:variant>
        <vt:lpwstr>http://seas3.elte.hu/coursematerial/LojkoMiklos/Alexis-de-Tocqueville-Democracy-in-America.pdf</vt:lpwstr>
      </vt:variant>
      <vt:variant>
        <vt:lpwstr/>
      </vt:variant>
      <vt:variant>
        <vt:i4>5963893</vt:i4>
      </vt:variant>
      <vt:variant>
        <vt:i4>96</vt:i4>
      </vt:variant>
      <vt:variant>
        <vt:i4>0</vt:i4>
      </vt:variant>
      <vt:variant>
        <vt:i4>5</vt:i4>
      </vt:variant>
      <vt:variant>
        <vt:lpwstr>https://doi.org/10.1093/socrel/srv054</vt:lpwstr>
      </vt:variant>
      <vt:variant>
        <vt:lpwstr/>
      </vt:variant>
      <vt:variant>
        <vt:i4>5898359</vt:i4>
      </vt:variant>
      <vt:variant>
        <vt:i4>93</vt:i4>
      </vt:variant>
      <vt:variant>
        <vt:i4>0</vt:i4>
      </vt:variant>
      <vt:variant>
        <vt:i4>5</vt:i4>
      </vt:variant>
      <vt:variant>
        <vt:lpwstr>https://doi.org/10.1093/socrel/srw056</vt:lpwstr>
      </vt:variant>
      <vt:variant>
        <vt:lpwstr/>
      </vt:variant>
      <vt:variant>
        <vt:i4>7602258</vt:i4>
      </vt:variant>
      <vt:variant>
        <vt:i4>90</vt:i4>
      </vt:variant>
      <vt:variant>
        <vt:i4>0</vt:i4>
      </vt:variant>
      <vt:variant>
        <vt:i4>5</vt:i4>
      </vt:variant>
      <vt:variant>
        <vt:lpwstr>https://davidson.on.worldcat.org/oclc/434083313</vt:lpwstr>
      </vt:variant>
      <vt:variant>
        <vt:lpwstr/>
      </vt:variant>
      <vt:variant>
        <vt:i4>5308538</vt:i4>
      </vt:variant>
      <vt:variant>
        <vt:i4>87</vt:i4>
      </vt:variant>
      <vt:variant>
        <vt:i4>0</vt:i4>
      </vt:variant>
      <vt:variant>
        <vt:i4>5</vt:i4>
      </vt:variant>
      <vt:variant>
        <vt:lpwstr>https://books.google.com/books?id=cettawwJwxsC&amp;printsec=frontcover&amp;source=gbs_atb</vt:lpwstr>
      </vt:variant>
      <vt:variant>
        <vt:lpwstr>v=onepage&amp;q&amp;f=false</vt:lpwstr>
      </vt:variant>
      <vt:variant>
        <vt:i4>5308479</vt:i4>
      </vt:variant>
      <vt:variant>
        <vt:i4>84</vt:i4>
      </vt:variant>
      <vt:variant>
        <vt:i4>0</vt:i4>
      </vt:variant>
      <vt:variant>
        <vt:i4>5</vt:i4>
      </vt:variant>
      <vt:variant>
        <vt:lpwstr>https://books.google.com/books?id=5DQHmykT6u4C&amp;printsec=frontcover&amp;source=gbs_atb</vt:lpwstr>
      </vt:variant>
      <vt:variant>
        <vt:lpwstr>v=onepage&amp;q&amp;f=false</vt:lpwstr>
      </vt:variant>
      <vt:variant>
        <vt:i4>5308470</vt:i4>
      </vt:variant>
      <vt:variant>
        <vt:i4>81</vt:i4>
      </vt:variant>
      <vt:variant>
        <vt:i4>0</vt:i4>
      </vt:variant>
      <vt:variant>
        <vt:i4>5</vt:i4>
      </vt:variant>
      <vt:variant>
        <vt:lpwstr>https://www.e-reading.club/bookreader.php/145149/The_Sociology_of_Religion.pdf</vt:lpwstr>
      </vt:variant>
      <vt:variant>
        <vt:lpwstr/>
      </vt:variant>
      <vt:variant>
        <vt:i4>6684734</vt:i4>
      </vt:variant>
      <vt:variant>
        <vt:i4>78</vt:i4>
      </vt:variant>
      <vt:variant>
        <vt:i4>0</vt:i4>
      </vt:variant>
      <vt:variant>
        <vt:i4>5</vt:i4>
      </vt:variant>
      <vt:variant>
        <vt:lpwstr>https://ia802705.us.archive.org/12/items/frommaxweberessa00webe/frommaxweberessa00webe.pdf</vt:lpwstr>
      </vt:variant>
      <vt:variant>
        <vt:lpwstr/>
      </vt:variant>
      <vt:variant>
        <vt:i4>5963896</vt:i4>
      </vt:variant>
      <vt:variant>
        <vt:i4>75</vt:i4>
      </vt:variant>
      <vt:variant>
        <vt:i4>0</vt:i4>
      </vt:variant>
      <vt:variant>
        <vt:i4>5</vt:i4>
      </vt:variant>
      <vt:variant>
        <vt:lpwstr>https://doi.org/10.1093/socrel/srw049</vt:lpwstr>
      </vt:variant>
      <vt:variant>
        <vt:lpwstr/>
      </vt:variant>
      <vt:variant>
        <vt:i4>5832797</vt:i4>
      </vt:variant>
      <vt:variant>
        <vt:i4>72</vt:i4>
      </vt:variant>
      <vt:variant>
        <vt:i4>0</vt:i4>
      </vt:variant>
      <vt:variant>
        <vt:i4>5</vt:i4>
      </vt:variant>
      <vt:variant>
        <vt:lpwstr>http://www.public.iastate.edu/~carlos/607/readings/weber.pdf</vt:lpwstr>
      </vt:variant>
      <vt:variant>
        <vt:lpwstr/>
      </vt:variant>
      <vt:variant>
        <vt:i4>4980742</vt:i4>
      </vt:variant>
      <vt:variant>
        <vt:i4>69</vt:i4>
      </vt:variant>
      <vt:variant>
        <vt:i4>0</vt:i4>
      </vt:variant>
      <vt:variant>
        <vt:i4>5</vt:i4>
      </vt:variant>
      <vt:variant>
        <vt:lpwstr>https://is.muni.cz/el/1423/podzim2013/SOC571E/um/_Routledge_Classics___Max_Weber-The_Protestant_Ethic_and_the_Spirit_of_Capitalism__Routledge_Classics_-Routledge__2001_.pdf</vt:lpwstr>
      </vt:variant>
      <vt:variant>
        <vt:lpwstr/>
      </vt:variant>
      <vt:variant>
        <vt:i4>6291568</vt:i4>
      </vt:variant>
      <vt:variant>
        <vt:i4>66</vt:i4>
      </vt:variant>
      <vt:variant>
        <vt:i4>0</vt:i4>
      </vt:variant>
      <vt:variant>
        <vt:i4>5</vt:i4>
      </vt:variant>
      <vt:variant>
        <vt:lpwstr>https://books.google.com/books?id=prJn3_-IJOAC&amp;printsec=frontcover&amp;source=gbs_atb</vt:lpwstr>
      </vt:variant>
      <vt:variant>
        <vt:lpwstr>v=onepage&amp;q&amp;f=false</vt:lpwstr>
      </vt:variant>
      <vt:variant>
        <vt:i4>8061032</vt:i4>
      </vt:variant>
      <vt:variant>
        <vt:i4>63</vt:i4>
      </vt:variant>
      <vt:variant>
        <vt:i4>0</vt:i4>
      </vt:variant>
      <vt:variant>
        <vt:i4>5</vt:i4>
      </vt:variant>
      <vt:variant>
        <vt:lpwstr>http://www.mitpressjournals.org/doi/abs/10.1162/001152605774431464</vt:lpwstr>
      </vt:variant>
      <vt:variant>
        <vt:lpwstr/>
      </vt:variant>
      <vt:variant>
        <vt:i4>6946850</vt:i4>
      </vt:variant>
      <vt:variant>
        <vt:i4>60</vt:i4>
      </vt:variant>
      <vt:variant>
        <vt:i4>0</vt:i4>
      </vt:variant>
      <vt:variant>
        <vt:i4>5</vt:i4>
      </vt:variant>
      <vt:variant>
        <vt:lpwstr>https://books.google.com/books?id=uqEngj-zjs0C&amp;pg=PA260&amp;lpg=PA260&amp;dq=Robert+Bellah,+%22Appendix:+the+Systematic+Study+of+Religion.%22+In+Bellah,+Beyond+Belief.&amp;source=bl&amp;ots=j8OnkLp5dL&amp;sig=H91hSevNrIjcvure1xEb_VwfEys&amp;hl=en&amp;sa=X&amp;ved=0ahUKEwii8NeomeLXAhWB5SYKHXvDAowQ6AEIOTAD</vt:lpwstr>
      </vt:variant>
      <vt:variant>
        <vt:lpwstr>v=onepage&amp;q=Robert%20Bellah%2C%20%22Appendix%3A%20the%20Systematic%20Study%20of%20Religion.%22%20In%20Bellah%2C%20Beyond%20Belief.&amp;f=false</vt:lpwstr>
      </vt:variant>
      <vt:variant>
        <vt:i4>6029336</vt:i4>
      </vt:variant>
      <vt:variant>
        <vt:i4>57</vt:i4>
      </vt:variant>
      <vt:variant>
        <vt:i4>0</vt:i4>
      </vt:variant>
      <vt:variant>
        <vt:i4>5</vt:i4>
      </vt:variant>
      <vt:variant>
        <vt:lpwstr>https://monoskop.org/images/5/54/Geertz_Clifford_The_Interpretation_of_Cultures_Selected_Essays.pdf</vt:lpwstr>
      </vt:variant>
      <vt:variant>
        <vt:lpwstr/>
      </vt:variant>
      <vt:variant>
        <vt:i4>1114212</vt:i4>
      </vt:variant>
      <vt:variant>
        <vt:i4>54</vt:i4>
      </vt:variant>
      <vt:variant>
        <vt:i4>0</vt:i4>
      </vt:variant>
      <vt:variant>
        <vt:i4>5</vt:i4>
      </vt:variant>
      <vt:variant>
        <vt:lpwstr>https://books.google.com/books?id=rG7q1-KEkjoC&amp;printsec=frontcover&amp;source=gbs_atb</vt:lpwstr>
      </vt:variant>
      <vt:variant>
        <vt:lpwstr>v=onepage&amp;q&amp;f=false</vt:lpwstr>
      </vt:variant>
      <vt:variant>
        <vt:i4>1114216</vt:i4>
      </vt:variant>
      <vt:variant>
        <vt:i4>51</vt:i4>
      </vt:variant>
      <vt:variant>
        <vt:i4>0</vt:i4>
      </vt:variant>
      <vt:variant>
        <vt:i4>5</vt:i4>
      </vt:variant>
      <vt:variant>
        <vt:lpwstr>https://www.jstor.org/stable/3712005?seq=1</vt:lpwstr>
      </vt:variant>
      <vt:variant>
        <vt:lpwstr>page_scan_tab_contents</vt:lpwstr>
      </vt:variant>
      <vt:variant>
        <vt:i4>7733362</vt:i4>
      </vt:variant>
      <vt:variant>
        <vt:i4>48</vt:i4>
      </vt:variant>
      <vt:variant>
        <vt:i4>0</vt:i4>
      </vt:variant>
      <vt:variant>
        <vt:i4>5</vt:i4>
      </vt:variant>
      <vt:variant>
        <vt:lpwstr>http://townsendgroups.berkeley.edu/sites/default/files/orsisnakesalive.pdf</vt:lpwstr>
      </vt:variant>
      <vt:variant>
        <vt:lpwstr/>
      </vt:variant>
      <vt:variant>
        <vt:i4>2162782</vt:i4>
      </vt:variant>
      <vt:variant>
        <vt:i4>45</vt:i4>
      </vt:variant>
      <vt:variant>
        <vt:i4>0</vt:i4>
      </vt:variant>
      <vt:variant>
        <vt:i4>5</vt:i4>
      </vt:variant>
      <vt:variant>
        <vt:lpwstr>https://doi.org/10.2307/3712042</vt:lpwstr>
      </vt:variant>
      <vt:variant>
        <vt:lpwstr/>
      </vt:variant>
      <vt:variant>
        <vt:i4>589934</vt:i4>
      </vt:variant>
      <vt:variant>
        <vt:i4>42</vt:i4>
      </vt:variant>
      <vt:variant>
        <vt:i4>0</vt:i4>
      </vt:variant>
      <vt:variant>
        <vt:i4>5</vt:i4>
      </vt:variant>
      <vt:variant>
        <vt:lpwstr>http://www.findarticles.com/p/articles/mi_m0SOR/is_n1_v56/ai_16788017</vt:lpwstr>
      </vt:variant>
      <vt:variant>
        <vt:lpwstr/>
      </vt:variant>
      <vt:variant>
        <vt:i4>720940</vt:i4>
      </vt:variant>
      <vt:variant>
        <vt:i4>39</vt:i4>
      </vt:variant>
      <vt:variant>
        <vt:i4>0</vt:i4>
      </vt:variant>
      <vt:variant>
        <vt:i4>5</vt:i4>
      </vt:variant>
      <vt:variant>
        <vt:lpwstr>https://books.google.com/books?id=WExpopO8-fYC&amp;printsec=frontcover&amp;dq=Kosmin,+Barry+A.+and+Seymour+P.+Lachman.+1993.++One+Nation+Under+God:+Religion+in+Contemporary+American+Society.&amp;hl=en&amp;sa=X&amp;ved=0ahUKEwiTjMOPleLXAhUMSyYKHckIAaAQ6AEIJjAA</vt:lpwstr>
      </vt:variant>
      <vt:variant>
        <vt:lpwstr>v=onepage&amp;q=Kosmin%2C%20Barry%20A.%20and%20Seymour%20P.%20Lachman.%201993.%20%20One%20Nation%20Under%20God%3A%20Religion%20in%20Contemporary%20American%20Society.&amp;f=false</vt:lpwstr>
      </vt:variant>
      <vt:variant>
        <vt:i4>3473458</vt:i4>
      </vt:variant>
      <vt:variant>
        <vt:i4>36</vt:i4>
      </vt:variant>
      <vt:variant>
        <vt:i4>0</vt:i4>
      </vt:variant>
      <vt:variant>
        <vt:i4>5</vt:i4>
      </vt:variant>
      <vt:variant>
        <vt:lpwstr>http://www.jstor.org/stable/1387398?seq=1</vt:lpwstr>
      </vt:variant>
      <vt:variant>
        <vt:lpwstr>page_scan_tab_contents</vt:lpwstr>
      </vt:variant>
      <vt:variant>
        <vt:i4>4980851</vt:i4>
      </vt:variant>
      <vt:variant>
        <vt:i4>33</vt:i4>
      </vt:variant>
      <vt:variant>
        <vt:i4>0</vt:i4>
      </vt:variant>
      <vt:variant>
        <vt:i4>5</vt:i4>
      </vt:variant>
      <vt:variant>
        <vt:lpwstr>https://books.google.com/books?id=IIk8WWy2kGsC&amp;printsec=frontcover&amp;source=gbs_ViewAPI</vt:lpwstr>
      </vt:variant>
      <vt:variant>
        <vt:lpwstr>v=onepage&amp;q&amp;f=false</vt:lpwstr>
      </vt:variant>
      <vt:variant>
        <vt:i4>131191</vt:i4>
      </vt:variant>
      <vt:variant>
        <vt:i4>30</vt:i4>
      </vt:variant>
      <vt:variant>
        <vt:i4>0</vt:i4>
      </vt:variant>
      <vt:variant>
        <vt:i4>5</vt:i4>
      </vt:variant>
      <vt:variant>
        <vt:lpwstr>http://www.booksfree.yolasite.com/resources/Free_Books/Handbook of the Sociology of Religion.pdf</vt:lpwstr>
      </vt:variant>
      <vt:variant>
        <vt:lpwstr/>
      </vt:variant>
      <vt:variant>
        <vt:i4>2162703</vt:i4>
      </vt:variant>
      <vt:variant>
        <vt:i4>27</vt:i4>
      </vt:variant>
      <vt:variant>
        <vt:i4>0</vt:i4>
      </vt:variant>
      <vt:variant>
        <vt:i4>5</vt:i4>
      </vt:variant>
      <vt:variant>
        <vt:lpwstr>http://www.journals.uchicago.edu/doi/pdfplus/10.1086/463577</vt:lpwstr>
      </vt:variant>
      <vt:variant>
        <vt:lpwstr/>
      </vt:variant>
      <vt:variant>
        <vt:i4>4390958</vt:i4>
      </vt:variant>
      <vt:variant>
        <vt:i4>24</vt:i4>
      </vt:variant>
      <vt:variant>
        <vt:i4>0</vt:i4>
      </vt:variant>
      <vt:variant>
        <vt:i4>5</vt:i4>
      </vt:variant>
      <vt:variant>
        <vt:lpwstr>http://media.sabda.org/alkitab-2/Religion-Online.org Books/Wuthnow%2C Robert - Rediscovering the Sacred - Perspectives on.pdf</vt:lpwstr>
      </vt:variant>
      <vt:variant>
        <vt:lpwstr/>
      </vt:variant>
      <vt:variant>
        <vt:i4>3014723</vt:i4>
      </vt:variant>
      <vt:variant>
        <vt:i4>21</vt:i4>
      </vt:variant>
      <vt:variant>
        <vt:i4>0</vt:i4>
      </vt:variant>
      <vt:variant>
        <vt:i4>5</vt:i4>
      </vt:variant>
      <vt:variant>
        <vt:lpwstr>http://www.psywww.com/psyrelig/wuthnow.html</vt:lpwstr>
      </vt:variant>
      <vt:variant>
        <vt:lpwstr/>
      </vt:variant>
      <vt:variant>
        <vt:i4>131177</vt:i4>
      </vt:variant>
      <vt:variant>
        <vt:i4>18</vt:i4>
      </vt:variant>
      <vt:variant>
        <vt:i4>0</vt:i4>
      </vt:variant>
      <vt:variant>
        <vt:i4>5</vt:i4>
      </vt:variant>
      <vt:variant>
        <vt:lpwstr>http://www.booksfree.yolasite.com/resources/Free_Books/Handbook of the Sociology of Religion.pdf</vt:lpwstr>
      </vt:variant>
      <vt:variant>
        <vt:lpwstr>page=347</vt:lpwstr>
      </vt:variant>
      <vt:variant>
        <vt:i4>458826</vt:i4>
      </vt:variant>
      <vt:variant>
        <vt:i4>15</vt:i4>
      </vt:variant>
      <vt:variant>
        <vt:i4>0</vt:i4>
      </vt:variant>
      <vt:variant>
        <vt:i4>5</vt:i4>
      </vt:variant>
      <vt:variant>
        <vt:lpwstr>http://www.iupui.edu/~womrel/Rel433 Readings/SearchableTextFiles/Smith_ReligionReligionsReligious.pdf</vt:lpwstr>
      </vt:variant>
      <vt:variant>
        <vt:lpwstr/>
      </vt:variant>
      <vt:variant>
        <vt:i4>6094941</vt:i4>
      </vt:variant>
      <vt:variant>
        <vt:i4>12</vt:i4>
      </vt:variant>
      <vt:variant>
        <vt:i4>0</vt:i4>
      </vt:variant>
      <vt:variant>
        <vt:i4>5</vt:i4>
      </vt:variant>
      <vt:variant>
        <vt:lpwstr>http://onlinelibrary.wiley.com/doi/10.1111/j.1468-5906.2012.01683.x/full</vt:lpwstr>
      </vt:variant>
      <vt:variant>
        <vt:lpwstr/>
      </vt:variant>
      <vt:variant>
        <vt:i4>2949152</vt:i4>
      </vt:variant>
      <vt:variant>
        <vt:i4>9</vt:i4>
      </vt:variant>
      <vt:variant>
        <vt:i4>0</vt:i4>
      </vt:variant>
      <vt:variant>
        <vt:i4>5</vt:i4>
      </vt:variant>
      <vt:variant>
        <vt:lpwstr>http://onlinelibrary.wiley.com/doi/10.1111/jssr.12209/full</vt:lpwstr>
      </vt:variant>
      <vt:variant>
        <vt:lpwstr/>
      </vt:variant>
      <vt:variant>
        <vt:i4>3014699</vt:i4>
      </vt:variant>
      <vt:variant>
        <vt:i4>6</vt:i4>
      </vt:variant>
      <vt:variant>
        <vt:i4>0</vt:i4>
      </vt:variant>
      <vt:variant>
        <vt:i4>5</vt:i4>
      </vt:variant>
      <vt:variant>
        <vt:lpwstr>http://onlinelibrary.wiley.com/doi/10.1111/jssr.12232/full</vt:lpwstr>
      </vt:variant>
      <vt:variant>
        <vt:lpwstr/>
      </vt:variant>
      <vt:variant>
        <vt:i4>1769576</vt:i4>
      </vt:variant>
      <vt:variant>
        <vt:i4>3</vt:i4>
      </vt:variant>
      <vt:variant>
        <vt:i4>0</vt:i4>
      </vt:variant>
      <vt:variant>
        <vt:i4>5</vt:i4>
      </vt:variant>
      <vt:variant>
        <vt:lpwstr>https://www.jstor.org/stable/3711936?seq=1</vt:lpwstr>
      </vt:variant>
      <vt:variant>
        <vt:lpwstr>page_scan_tab_contents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of Religion Syllabus</dc:title>
  <dc:subject/>
  <dc:creator>Gerardo Marti</dc:creator>
  <cp:keywords/>
  <cp:lastModifiedBy>Marti, Gerardo</cp:lastModifiedBy>
  <cp:revision>3</cp:revision>
  <cp:lastPrinted>2017-12-05T21:41:00Z</cp:lastPrinted>
  <dcterms:created xsi:type="dcterms:W3CDTF">2020-09-21T19:07:00Z</dcterms:created>
  <dcterms:modified xsi:type="dcterms:W3CDTF">2020-09-21T19:08:00Z</dcterms:modified>
</cp:coreProperties>
</file>