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31BF7" w:rsidRDefault="00D37D24">
      <w:pPr>
        <w:rPr>
          <w:rFonts w:ascii="Garamond" w:hAnsi="Garamond"/>
        </w:rPr>
      </w:pPr>
      <w:r>
        <w:rPr>
          <w:rFonts w:ascii="Garamond" w:hAnsi="Garamond"/>
        </w:rPr>
        <w:t>Hello fellow young scholars,</w:t>
      </w:r>
    </w:p>
    <w:p w:rsidR="00D37D24" w:rsidRDefault="00D37D24">
      <w:pPr>
        <w:rPr>
          <w:rFonts w:ascii="Garamond" w:hAnsi="Garamond"/>
        </w:rPr>
      </w:pPr>
    </w:p>
    <w:p w:rsidR="00D37D24" w:rsidRDefault="00D37D24">
      <w:pPr>
        <w:rPr>
          <w:rFonts w:ascii="Garamond" w:hAnsi="Garamond"/>
        </w:rPr>
      </w:pPr>
      <w:r>
        <w:rPr>
          <w:rFonts w:ascii="Garamond" w:hAnsi="Garamond"/>
        </w:rPr>
        <w:t xml:space="preserve">Here is a little preamble to this document. This is the syllabus for a course I am currently teaching, titled “American Religious Diversity.” </w:t>
      </w:r>
      <w:r w:rsidR="008C3946">
        <w:rPr>
          <w:rFonts w:ascii="Garamond" w:hAnsi="Garamond"/>
        </w:rPr>
        <w:t xml:space="preserve">It’s not my title, but I’m going to teach it every other fall. I had originally planned to do a more or less straightforward American religious history course, in chronological order, but then I thought that 1) I should lean into the “diversity” in the title and give a sampling of as many things as I can; and 2) a </w:t>
      </w:r>
      <w:r w:rsidR="00614A48">
        <w:rPr>
          <w:rFonts w:ascii="Garamond" w:hAnsi="Garamond"/>
        </w:rPr>
        <w:t>persistent focus on the present would be more accessible.</w:t>
      </w:r>
    </w:p>
    <w:p w:rsidR="008C3946" w:rsidRDefault="008C3946">
      <w:pPr>
        <w:rPr>
          <w:rFonts w:ascii="Garamond" w:hAnsi="Garamond"/>
        </w:rPr>
      </w:pPr>
    </w:p>
    <w:p w:rsidR="008C3946" w:rsidRDefault="008C3946">
      <w:pPr>
        <w:rPr>
          <w:rFonts w:ascii="Garamond" w:hAnsi="Garamond"/>
        </w:rPr>
      </w:pPr>
      <w:r>
        <w:rPr>
          <w:rFonts w:ascii="Garamond" w:hAnsi="Garamond"/>
        </w:rPr>
        <w:t>The course is going very well, in one sense, which is that I have three</w:t>
      </w:r>
      <w:r w:rsidR="00614A48">
        <w:rPr>
          <w:rFonts w:ascii="Garamond" w:hAnsi="Garamond"/>
        </w:rPr>
        <w:t>(!)</w:t>
      </w:r>
      <w:r>
        <w:rPr>
          <w:rFonts w:ascii="Garamond" w:hAnsi="Garamond"/>
        </w:rPr>
        <w:t xml:space="preserve"> students and they are all deeply invested and they love it. However, I think the course is actually failing because I cannot decide what to teach, and I don’t think our thematic questions are strong enough, and thus I’m not sure that the students are learning as much as they could be. I also am trying to follow their interests, so there are some idiosyncrasies (e.g., one of them is a very devout Seventh-Day Adventist, so I’m going to do at least one week on Adventist traditions)</w:t>
      </w:r>
      <w:r w:rsidR="00614A48">
        <w:rPr>
          <w:rFonts w:ascii="Garamond" w:hAnsi="Garamond"/>
        </w:rPr>
        <w:t>, but I’m worried about the downsides of this, namely that it will end up not as cohesive as it should be and the class will lack a thesis.</w:t>
      </w:r>
    </w:p>
    <w:p w:rsidR="00614A48" w:rsidRDefault="00614A48">
      <w:pPr>
        <w:rPr>
          <w:rFonts w:ascii="Garamond" w:hAnsi="Garamond"/>
        </w:rPr>
      </w:pPr>
    </w:p>
    <w:p w:rsidR="00614A48" w:rsidRDefault="00614A48">
      <w:pPr>
        <w:rPr>
          <w:rFonts w:ascii="Garamond" w:hAnsi="Garamond"/>
        </w:rPr>
      </w:pPr>
      <w:r>
        <w:rPr>
          <w:rFonts w:ascii="Garamond" w:hAnsi="Garamond"/>
        </w:rPr>
        <w:t>I don’t plan readings more than two weeks in advance, to allow for flexibility. However, I have a general plan. The schedule that’s attached here is my document, not for students. I just post their readings online at least a week ahead of time. So, everything in the future is tentative and can be easily changed. I hope you all can help me fix this somewhat, both in time for this semester and for future iterations.</w:t>
      </w:r>
    </w:p>
    <w:p w:rsidR="00597258" w:rsidRDefault="00597258">
      <w:pPr>
        <w:rPr>
          <w:rFonts w:ascii="Garamond" w:hAnsi="Garamond"/>
        </w:rPr>
      </w:pPr>
      <w:r>
        <w:rPr>
          <w:rFonts w:ascii="Garamond" w:hAnsi="Garamond"/>
        </w:rPr>
        <w:br w:type="page"/>
      </w:r>
    </w:p>
    <w:p w:rsidR="00597258" w:rsidRPr="00597258" w:rsidRDefault="00597258" w:rsidP="00597258">
      <w:pPr>
        <w:jc w:val="center"/>
        <w:rPr>
          <w:rFonts w:ascii="Garamond" w:hAnsi="Garamond"/>
          <w:b/>
          <w:bCs/>
          <w:sz w:val="48"/>
          <w:szCs w:val="48"/>
        </w:rPr>
      </w:pPr>
      <w:r w:rsidRPr="00597258">
        <w:rPr>
          <w:rFonts w:ascii="Garamond" w:hAnsi="Garamond"/>
          <w:b/>
          <w:bCs/>
          <w:sz w:val="48"/>
          <w:szCs w:val="48"/>
        </w:rPr>
        <w:lastRenderedPageBreak/>
        <w:t>American Religious Diversity</w:t>
      </w:r>
    </w:p>
    <w:p w:rsidR="00597258" w:rsidRPr="00597258" w:rsidRDefault="00597258" w:rsidP="00597258">
      <w:pPr>
        <w:jc w:val="center"/>
        <w:rPr>
          <w:rFonts w:ascii="Garamond" w:hAnsi="Garamond"/>
          <w:b/>
          <w:bCs/>
        </w:rPr>
      </w:pPr>
    </w:p>
    <w:p w:rsidR="00597258" w:rsidRPr="00597258" w:rsidRDefault="00597258" w:rsidP="00597258">
      <w:pPr>
        <w:jc w:val="center"/>
        <w:rPr>
          <w:rFonts w:ascii="Garamond" w:hAnsi="Garamond"/>
        </w:rPr>
      </w:pPr>
      <w:r w:rsidRPr="00597258">
        <w:rPr>
          <w:rFonts w:ascii="Garamond" w:hAnsi="Garamond"/>
        </w:rPr>
        <w:t>Religious Studies 221H</w:t>
      </w:r>
    </w:p>
    <w:p w:rsidR="00597258" w:rsidRPr="00597258" w:rsidRDefault="00597258" w:rsidP="00597258">
      <w:pPr>
        <w:jc w:val="center"/>
        <w:rPr>
          <w:rFonts w:ascii="Garamond" w:hAnsi="Garamond"/>
        </w:rPr>
      </w:pPr>
      <w:r w:rsidRPr="00597258">
        <w:rPr>
          <w:rFonts w:ascii="Garamond" w:hAnsi="Garamond"/>
        </w:rPr>
        <w:t>Fall 2023, Eckerd College</w:t>
      </w:r>
    </w:p>
    <w:p w:rsidR="00597258" w:rsidRPr="00597258" w:rsidRDefault="00597258" w:rsidP="00597258">
      <w:pPr>
        <w:jc w:val="center"/>
        <w:rPr>
          <w:rFonts w:ascii="Garamond" w:hAnsi="Garamond"/>
        </w:rPr>
      </w:pPr>
      <w:r w:rsidRPr="00597258">
        <w:rPr>
          <w:rFonts w:ascii="Garamond" w:hAnsi="Garamond"/>
        </w:rPr>
        <w:t>Tuesdays and Fridays, 1:40–3:10</w:t>
      </w:r>
    </w:p>
    <w:p w:rsidR="00597258" w:rsidRPr="00597258" w:rsidRDefault="00597258" w:rsidP="00597258">
      <w:pPr>
        <w:jc w:val="center"/>
        <w:rPr>
          <w:rFonts w:ascii="Garamond" w:hAnsi="Garamond"/>
        </w:rPr>
      </w:pPr>
      <w:r w:rsidRPr="00597258">
        <w:rPr>
          <w:rFonts w:ascii="Garamond" w:hAnsi="Garamond"/>
        </w:rPr>
        <w:t>Miller Auditorium 102</w:t>
      </w:r>
    </w:p>
    <w:p w:rsidR="00597258" w:rsidRPr="00597258" w:rsidRDefault="00597258" w:rsidP="00597258">
      <w:pPr>
        <w:rPr>
          <w:rFonts w:ascii="Garamond" w:hAnsi="Garamond"/>
        </w:rPr>
      </w:pPr>
    </w:p>
    <w:p w:rsidR="00597258" w:rsidRPr="00597258" w:rsidRDefault="00597258" w:rsidP="00597258">
      <w:pPr>
        <w:jc w:val="right"/>
        <w:rPr>
          <w:rFonts w:ascii="Garamond" w:hAnsi="Garamond"/>
        </w:rPr>
      </w:pPr>
      <w:r w:rsidRPr="00597258">
        <w:rPr>
          <w:rFonts w:ascii="Garamond" w:hAnsi="Garamond"/>
        </w:rPr>
        <w:t>Instructor</w:t>
      </w:r>
    </w:p>
    <w:p w:rsidR="00597258" w:rsidRPr="00597258" w:rsidRDefault="00597258" w:rsidP="00597258">
      <w:pPr>
        <w:jc w:val="right"/>
        <w:rPr>
          <w:rFonts w:ascii="Garamond" w:hAnsi="Garamond"/>
        </w:rPr>
      </w:pPr>
      <w:r w:rsidRPr="00597258">
        <w:rPr>
          <w:rFonts w:ascii="Garamond" w:hAnsi="Garamond"/>
        </w:rPr>
        <w:t>Charles McCrary</w:t>
      </w:r>
    </w:p>
    <w:p w:rsidR="00597258" w:rsidRPr="00597258" w:rsidRDefault="00597258" w:rsidP="00597258">
      <w:pPr>
        <w:jc w:val="right"/>
        <w:rPr>
          <w:rFonts w:ascii="Garamond" w:hAnsi="Garamond"/>
        </w:rPr>
      </w:pPr>
      <w:r w:rsidRPr="00597258">
        <w:rPr>
          <w:rFonts w:ascii="Garamond" w:hAnsi="Garamond"/>
        </w:rPr>
        <w:t>mccraryc@eckerd.edu</w:t>
      </w:r>
    </w:p>
    <w:p w:rsidR="00597258" w:rsidRPr="00597258" w:rsidRDefault="00597258" w:rsidP="00597258">
      <w:pPr>
        <w:jc w:val="right"/>
        <w:rPr>
          <w:rFonts w:ascii="Garamond" w:hAnsi="Garamond"/>
        </w:rPr>
      </w:pPr>
      <w:r w:rsidRPr="00597258">
        <w:rPr>
          <w:rFonts w:ascii="Garamond" w:hAnsi="Garamond"/>
        </w:rPr>
        <w:t>Seibert Humanities Building 217</w:t>
      </w:r>
    </w:p>
    <w:p w:rsidR="00597258" w:rsidRPr="00597258" w:rsidRDefault="00597258" w:rsidP="00597258">
      <w:pPr>
        <w:jc w:val="right"/>
        <w:rPr>
          <w:rFonts w:ascii="Garamond" w:hAnsi="Garamond"/>
        </w:rPr>
      </w:pPr>
      <w:r w:rsidRPr="00597258">
        <w:rPr>
          <w:rFonts w:ascii="Garamond" w:hAnsi="Garamond"/>
        </w:rPr>
        <w:t>Office Hours: TBD</w:t>
      </w:r>
    </w:p>
    <w:p w:rsidR="00597258" w:rsidRPr="00597258" w:rsidRDefault="00597258" w:rsidP="00597258">
      <w:pPr>
        <w:rPr>
          <w:rFonts w:ascii="Garamond" w:hAnsi="Garamond"/>
        </w:rPr>
      </w:pPr>
    </w:p>
    <w:p w:rsidR="00597258" w:rsidRPr="00597258" w:rsidRDefault="00597258" w:rsidP="00597258">
      <w:pPr>
        <w:rPr>
          <w:rFonts w:ascii="Garamond" w:hAnsi="Garamond"/>
          <w:b/>
          <w:bCs/>
        </w:rPr>
      </w:pPr>
      <w:r w:rsidRPr="00597258">
        <w:rPr>
          <w:rFonts w:ascii="Garamond" w:hAnsi="Garamond"/>
          <w:b/>
          <w:bCs/>
        </w:rPr>
        <w:t>Course Description and Objectives</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rPr>
        <w:t xml:space="preserve">In this course, we will study American religious diversity in ways that are informed by history and invested in the present and future. The United States is a unique place, religiously. It is a site for tremendous religious innovation, and new religious movements and ideas have thrived here. Americans practice a wide range of religions, and religious freedom is a foundational American value. And yet, the U.S. has also been a site for religious bigotry, intolerance, and violence. What does “diversity” mean, exactly, in this context? Is it a neutral descriptor of difference, or does it indicate something about our values? </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rPr>
        <w:t xml:space="preserve">The number of potential topics we could study in this class is endless. And, with “diversity” in the course title, there is some imperative to include a very wide variety of material. The course is designed to introduce students to people, movements, and ideas with which they might not be familiar </w:t>
      </w:r>
      <w:r w:rsidRPr="00597258">
        <w:rPr>
          <w:rFonts w:ascii="Garamond" w:hAnsi="Garamond"/>
          <w:i/>
          <w:iCs/>
        </w:rPr>
        <w:t>and</w:t>
      </w:r>
      <w:r w:rsidRPr="00597258">
        <w:rPr>
          <w:rFonts w:ascii="Garamond" w:hAnsi="Garamond"/>
        </w:rPr>
        <w:t xml:space="preserve"> help them recontextualize and better understand topics they already know about. The course schedule and roster of topics will be somewhat flexible, though. I hope we can develop some questions together and follow our curiosity. I have been studying American religion for a long time, but I still have a lot of questions—and new ones all the time. </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rPr>
        <w:t>The course has three units, each with some very broad guiding questions.</w:t>
      </w:r>
    </w:p>
    <w:p w:rsidR="00597258" w:rsidRPr="00597258" w:rsidRDefault="00597258" w:rsidP="00597258">
      <w:pPr>
        <w:numPr>
          <w:ilvl w:val="0"/>
          <w:numId w:val="1"/>
        </w:numPr>
        <w:rPr>
          <w:rFonts w:ascii="Garamond" w:hAnsi="Garamond"/>
        </w:rPr>
      </w:pPr>
      <w:r w:rsidRPr="00597258">
        <w:rPr>
          <w:rFonts w:ascii="Garamond" w:hAnsi="Garamond"/>
        </w:rPr>
        <w:t>In what ways is “religion” a political category? How have colonialism and racialization shaped American religious history and the contemporary religious landscape?</w:t>
      </w:r>
    </w:p>
    <w:p w:rsidR="00597258" w:rsidRPr="00597258" w:rsidRDefault="00597258" w:rsidP="00597258">
      <w:pPr>
        <w:numPr>
          <w:ilvl w:val="0"/>
          <w:numId w:val="1"/>
        </w:numPr>
        <w:rPr>
          <w:rFonts w:ascii="Garamond" w:hAnsi="Garamond"/>
        </w:rPr>
      </w:pPr>
      <w:r w:rsidRPr="00597258">
        <w:rPr>
          <w:rFonts w:ascii="Garamond" w:hAnsi="Garamond"/>
        </w:rPr>
        <w:t>Why has North America been a site for such religious innovation, and what have the political effects of those innovations been? Why are there so many new religious movements here?</w:t>
      </w:r>
    </w:p>
    <w:p w:rsidR="00597258" w:rsidRPr="00597258" w:rsidRDefault="00597258" w:rsidP="00597258">
      <w:pPr>
        <w:numPr>
          <w:ilvl w:val="0"/>
          <w:numId w:val="1"/>
        </w:numPr>
        <w:rPr>
          <w:rFonts w:ascii="Garamond" w:hAnsi="Garamond"/>
        </w:rPr>
      </w:pPr>
      <w:r w:rsidRPr="00597258">
        <w:rPr>
          <w:rFonts w:ascii="Garamond" w:hAnsi="Garamond"/>
        </w:rPr>
        <w:t>What is the relationship between religious inclusion and exclusion? What are the dynamics between religious diversity and religious intolerance or violence?</w:t>
      </w:r>
    </w:p>
    <w:p w:rsidR="00597258" w:rsidRPr="00597258" w:rsidRDefault="00597258" w:rsidP="00597258">
      <w:pPr>
        <w:rPr>
          <w:rFonts w:ascii="Garamond" w:hAnsi="Garamond"/>
        </w:rPr>
      </w:pPr>
    </w:p>
    <w:p w:rsidR="00597258" w:rsidRPr="00597258" w:rsidRDefault="00597258" w:rsidP="00597258">
      <w:pPr>
        <w:rPr>
          <w:rFonts w:ascii="Garamond" w:hAnsi="Garamond"/>
        </w:rPr>
      </w:pPr>
    </w:p>
    <w:p w:rsidR="00597258" w:rsidRPr="00597258" w:rsidRDefault="00597258" w:rsidP="00597258">
      <w:pPr>
        <w:rPr>
          <w:rFonts w:ascii="Garamond" w:hAnsi="Garamond"/>
          <w:b/>
        </w:rPr>
      </w:pPr>
      <w:r w:rsidRPr="00597258">
        <w:rPr>
          <w:rFonts w:ascii="Garamond" w:hAnsi="Garamond"/>
          <w:b/>
        </w:rPr>
        <w:t xml:space="preserve">Grades and Assignments </w:t>
      </w:r>
    </w:p>
    <w:p w:rsidR="00597258" w:rsidRPr="00597258" w:rsidRDefault="00597258" w:rsidP="00597258">
      <w:pPr>
        <w:rPr>
          <w:rFonts w:ascii="Garamond" w:hAnsi="Garamond"/>
        </w:rPr>
      </w:pPr>
      <w:r w:rsidRPr="00597258">
        <w:rPr>
          <w:rFonts w:ascii="Garamond" w:hAnsi="Garamond"/>
          <w:b/>
        </w:rPr>
        <w:t>Friday Thoughts</w:t>
      </w:r>
      <w:r w:rsidRPr="00597258">
        <w:rPr>
          <w:rFonts w:ascii="Garamond" w:hAnsi="Garamond"/>
        </w:rPr>
        <w:t xml:space="preserve">: You will write a short (at least 300 words, no more than 500 or so) collection of thoughts, due each Friday at noon. The point of these is to connect Tuesday’s class with the reading for Friday, to prepare you for Friday’s discussion, and for me to know what you’re thinking about. These are not necessarily “reading response” papers. They should engage with material from class, </w:t>
      </w:r>
      <w:r w:rsidRPr="00597258">
        <w:rPr>
          <w:rFonts w:ascii="Garamond" w:hAnsi="Garamond"/>
        </w:rPr>
        <w:lastRenderedPageBreak/>
        <w:t>but can also continue previous in-class discussions, make connections to recent events, etc. I will read these before class each Friday.</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b/>
        </w:rPr>
        <w:t>Unit Papers</w:t>
      </w:r>
      <w:r w:rsidRPr="00597258">
        <w:rPr>
          <w:rFonts w:ascii="Garamond" w:hAnsi="Garamond"/>
        </w:rPr>
        <w:t>: You will write three 1500-word papers, one for each unit. Specific prompts, with options, will be posted.</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b/>
        </w:rPr>
        <w:t>Participation</w:t>
      </w:r>
      <w:r w:rsidRPr="00597258">
        <w:rPr>
          <w:rFonts w:ascii="Garamond" w:hAnsi="Garamond"/>
        </w:rPr>
        <w:t>: This course relies on active engagement in a community of learners. Participation grades will be done through self-assessment; a rubric and further instructions are in Moodle.</w:t>
      </w:r>
    </w:p>
    <w:p w:rsidR="00597258" w:rsidRPr="00597258" w:rsidRDefault="00597258" w:rsidP="00597258">
      <w:pPr>
        <w:rPr>
          <w:rFonts w:ascii="Garamond" w:hAnsi="Garamond"/>
        </w:rPr>
      </w:pPr>
    </w:p>
    <w:p w:rsidR="00597258" w:rsidRPr="00597258" w:rsidRDefault="00597258" w:rsidP="00597258">
      <w:pPr>
        <w:rPr>
          <w:rFonts w:ascii="Garamond" w:hAnsi="Garamond"/>
          <w:b/>
        </w:rPr>
      </w:pPr>
      <w:r w:rsidRPr="00597258">
        <w:rPr>
          <w:rFonts w:ascii="Garamond" w:hAnsi="Garamond"/>
          <w:b/>
        </w:rPr>
        <w:t>Grade Distribution</w:t>
      </w:r>
    </w:p>
    <w:p w:rsidR="00597258" w:rsidRPr="00597258" w:rsidRDefault="00597258" w:rsidP="00597258">
      <w:pPr>
        <w:rPr>
          <w:rFonts w:ascii="Garamond" w:hAnsi="Garamond"/>
        </w:rPr>
      </w:pPr>
      <w:r w:rsidRPr="00597258">
        <w:rPr>
          <w:rFonts w:ascii="Garamond" w:hAnsi="Garamond"/>
        </w:rPr>
        <w:t>Friday Thoughts</w:t>
      </w:r>
      <w:r w:rsidRPr="00597258">
        <w:rPr>
          <w:rFonts w:ascii="Garamond" w:hAnsi="Garamond"/>
        </w:rPr>
        <w:tab/>
        <w:t>25%</w:t>
      </w:r>
    </w:p>
    <w:p w:rsidR="00597258" w:rsidRPr="00597258" w:rsidRDefault="00597258" w:rsidP="00597258">
      <w:pPr>
        <w:rPr>
          <w:rFonts w:ascii="Garamond" w:hAnsi="Garamond"/>
        </w:rPr>
      </w:pPr>
      <w:r w:rsidRPr="00597258">
        <w:rPr>
          <w:rFonts w:ascii="Garamond" w:hAnsi="Garamond"/>
        </w:rPr>
        <w:t>Unit Papers</w:t>
      </w:r>
      <w:r w:rsidRPr="00597258">
        <w:rPr>
          <w:rFonts w:ascii="Garamond" w:hAnsi="Garamond"/>
        </w:rPr>
        <w:tab/>
      </w:r>
      <w:r w:rsidRPr="00597258">
        <w:rPr>
          <w:rFonts w:ascii="Garamond" w:hAnsi="Garamond"/>
        </w:rPr>
        <w:tab/>
        <w:t>45% (15% each)</w:t>
      </w:r>
    </w:p>
    <w:p w:rsidR="00597258" w:rsidRPr="00597258" w:rsidRDefault="00597258" w:rsidP="00597258">
      <w:pPr>
        <w:rPr>
          <w:rFonts w:ascii="Garamond" w:hAnsi="Garamond"/>
        </w:rPr>
      </w:pPr>
      <w:r w:rsidRPr="00597258">
        <w:rPr>
          <w:rFonts w:ascii="Garamond" w:hAnsi="Garamond"/>
        </w:rPr>
        <w:t>Participation</w:t>
      </w:r>
      <w:r w:rsidRPr="00597258">
        <w:rPr>
          <w:rFonts w:ascii="Garamond" w:hAnsi="Garamond"/>
        </w:rPr>
        <w:tab/>
      </w:r>
      <w:r w:rsidRPr="00597258">
        <w:rPr>
          <w:rFonts w:ascii="Garamond" w:hAnsi="Garamond"/>
        </w:rPr>
        <w:tab/>
        <w:t>30%</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b/>
          <w:bCs/>
        </w:rPr>
        <w:t>Policies, Required Language, etc.</w:t>
      </w:r>
    </w:p>
    <w:p w:rsidR="00597258" w:rsidRPr="00597258" w:rsidRDefault="00597258" w:rsidP="00597258">
      <w:pPr>
        <w:rPr>
          <w:rFonts w:ascii="Garamond" w:hAnsi="Garamond"/>
        </w:rPr>
      </w:pPr>
      <w:r w:rsidRPr="00597258">
        <w:rPr>
          <w:rFonts w:ascii="Garamond" w:hAnsi="Garamond"/>
          <w:u w:val="single"/>
        </w:rPr>
        <w:t>Academic Honesty</w:t>
      </w:r>
    </w:p>
    <w:p w:rsidR="00597258" w:rsidRPr="00597258" w:rsidRDefault="00597258" w:rsidP="00597258">
      <w:pPr>
        <w:rPr>
          <w:rFonts w:ascii="Garamond" w:hAnsi="Garamond"/>
        </w:rPr>
      </w:pPr>
      <w:r w:rsidRPr="00597258">
        <w:rPr>
          <w:rFonts w:ascii="Garamond" w:hAnsi="Garamond"/>
        </w:rPr>
        <w:t>As a member of a community of scholars, each student is expected to abide by this statement: “On my honor, as an Eckerd College student, I pledge not to lie, cheat, or steal, nor to tolerate those behaviors in others.”</w:t>
      </w:r>
    </w:p>
    <w:p w:rsidR="00597258" w:rsidRPr="00597258" w:rsidRDefault="00597258" w:rsidP="00597258">
      <w:pPr>
        <w:rPr>
          <w:rFonts w:ascii="Garamond" w:hAnsi="Garamond"/>
        </w:rPr>
      </w:pPr>
    </w:p>
    <w:p w:rsidR="00597258" w:rsidRPr="00597258" w:rsidRDefault="00597258" w:rsidP="00597258">
      <w:pPr>
        <w:rPr>
          <w:rFonts w:ascii="Garamond" w:hAnsi="Garamond"/>
          <w:u w:val="single"/>
        </w:rPr>
      </w:pPr>
      <w:r w:rsidRPr="00597258">
        <w:rPr>
          <w:rFonts w:ascii="Garamond" w:hAnsi="Garamond"/>
          <w:u w:val="single"/>
        </w:rPr>
        <w:t>Accessibility</w:t>
      </w:r>
    </w:p>
    <w:p w:rsidR="00597258" w:rsidRPr="00597258" w:rsidRDefault="00597258" w:rsidP="00597258">
      <w:pPr>
        <w:rPr>
          <w:rFonts w:ascii="Garamond" w:hAnsi="Garamond"/>
        </w:rPr>
      </w:pPr>
      <w:r w:rsidRPr="00597258">
        <w:rPr>
          <w:rFonts w:ascii="Garamond" w:hAnsi="Garamond"/>
        </w:rPr>
        <w:t>“If you have a disability or believe that you qualify for accommodations under the Americans with Disabilities Act or other laws, please contact The Office of Accessibility at extension 7134 or via email at </w:t>
      </w:r>
      <w:hyperlink r:id="rId5" w:tgtFrame="_blank" w:history="1">
        <w:r w:rsidRPr="00597258">
          <w:rPr>
            <w:rStyle w:val="Hyperlink"/>
            <w:rFonts w:ascii="Garamond" w:hAnsi="Garamond"/>
          </w:rPr>
          <w:t>accessibility@eckerd.edu</w:t>
        </w:r>
      </w:hyperlink>
      <w:r w:rsidRPr="00597258">
        <w:rPr>
          <w:rFonts w:ascii="Garamond" w:hAnsi="Garamond"/>
        </w:rPr>
        <w:t> as soon as possible. Appropriate accommodations can only be arranged through that office, located in Brown Hall 101, and may not be made retroactively. The request form for accommodations can be found at </w:t>
      </w:r>
      <w:hyperlink r:id="rId6" w:tgtFrame="_blank" w:history="1">
        <w:r w:rsidRPr="00597258">
          <w:rPr>
            <w:rStyle w:val="Hyperlink"/>
            <w:rFonts w:ascii="Garamond" w:hAnsi="Garamond"/>
          </w:rPr>
          <w:t>eckerd.edu/</w:t>
        </w:r>
        <w:proofErr w:type="spellStart"/>
        <w:r w:rsidRPr="00597258">
          <w:rPr>
            <w:rStyle w:val="Hyperlink"/>
            <w:rFonts w:ascii="Garamond" w:hAnsi="Garamond"/>
          </w:rPr>
          <w:t>aes</w:t>
        </w:r>
        <w:proofErr w:type="spellEnd"/>
        <w:r w:rsidRPr="00597258">
          <w:rPr>
            <w:rStyle w:val="Hyperlink"/>
            <w:rFonts w:ascii="Garamond" w:hAnsi="Garamond"/>
          </w:rPr>
          <w:t>/academic-accommodations/</w:t>
        </w:r>
      </w:hyperlink>
      <w:r w:rsidRPr="00597258">
        <w:rPr>
          <w:rFonts w:ascii="Garamond" w:hAnsi="Garamond"/>
        </w:rPr>
        <w:t>.”</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u w:val="single"/>
        </w:rPr>
        <w:t>Contingency Policy Statement</w:t>
      </w:r>
    </w:p>
    <w:p w:rsidR="00597258" w:rsidRPr="00597258" w:rsidRDefault="00597258" w:rsidP="00597258">
      <w:pPr>
        <w:rPr>
          <w:rFonts w:ascii="Garamond" w:hAnsi="Garamond"/>
        </w:rPr>
      </w:pPr>
      <w:r w:rsidRPr="00597258">
        <w:rPr>
          <w:rFonts w:ascii="Garamond" w:hAnsi="Garamond"/>
        </w:rPr>
        <w:t>If for any reason, class delivery is interrupted, students should continue their studies.  And if Eckerd College is evacuated, students who leave campus for stays of overnight or longer should bring their texts, notes and syllabus so that they are ready to continue their course work.  In the event of any interruption to classes, check your Eckerd email from your on- or off-campus location and continue with the course work according to the syllabus and as delivered via Online Course Materials (Moodle).</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u w:val="single"/>
        </w:rPr>
        <w:t>Title IX</w:t>
      </w:r>
    </w:p>
    <w:p w:rsidR="00597258" w:rsidRPr="00597258" w:rsidRDefault="00597258" w:rsidP="00597258">
      <w:pPr>
        <w:rPr>
          <w:rFonts w:ascii="Garamond" w:hAnsi="Garamond"/>
        </w:rPr>
      </w:pPr>
      <w:r w:rsidRPr="00597258">
        <w:rPr>
          <w:rFonts w:ascii="Garamond" w:hAnsi="Garamond"/>
        </w:rPr>
        <w:t>“Eckerd College is committed to providing a living, learning, and working environment free</w:t>
      </w:r>
    </w:p>
    <w:p w:rsidR="00597258" w:rsidRPr="00597258" w:rsidRDefault="00597258" w:rsidP="00597258">
      <w:pPr>
        <w:rPr>
          <w:rFonts w:ascii="Garamond" w:hAnsi="Garamond"/>
        </w:rPr>
      </w:pPr>
      <w:r w:rsidRPr="00597258">
        <w:rPr>
          <w:rFonts w:ascii="Garamond" w:hAnsi="Garamond"/>
        </w:rPr>
        <w:t>from discrimination, harassment, and retaliation. In compliance with federal and state civil</w:t>
      </w:r>
    </w:p>
    <w:p w:rsidR="00597258" w:rsidRPr="00597258" w:rsidRDefault="00597258" w:rsidP="00597258">
      <w:pPr>
        <w:rPr>
          <w:rFonts w:ascii="Garamond" w:hAnsi="Garamond"/>
        </w:rPr>
      </w:pPr>
      <w:r w:rsidRPr="00597258">
        <w:rPr>
          <w:rFonts w:ascii="Garamond" w:hAnsi="Garamond"/>
        </w:rPr>
        <w:t>rights laws and regulations, and consistent with Eckerd’s educational mission and</w:t>
      </w:r>
    </w:p>
    <w:p w:rsidR="00597258" w:rsidRPr="00597258" w:rsidRDefault="00597258" w:rsidP="00597258">
      <w:pPr>
        <w:rPr>
          <w:rFonts w:ascii="Garamond" w:hAnsi="Garamond"/>
        </w:rPr>
      </w:pPr>
      <w:r w:rsidRPr="00597258">
        <w:rPr>
          <w:rFonts w:ascii="Garamond" w:hAnsi="Garamond"/>
        </w:rPr>
        <w:t>institutional values, Eckerd College does not discriminate on the basis of sex, race, color,</w:t>
      </w:r>
    </w:p>
    <w:p w:rsidR="00597258" w:rsidRPr="00597258" w:rsidRDefault="00597258" w:rsidP="00597258">
      <w:pPr>
        <w:rPr>
          <w:rFonts w:ascii="Garamond" w:hAnsi="Garamond"/>
        </w:rPr>
      </w:pPr>
      <w:r w:rsidRPr="00597258">
        <w:rPr>
          <w:rFonts w:ascii="Garamond" w:hAnsi="Garamond"/>
        </w:rPr>
        <w:t>religion, age, disability, status as a veteran, national or ethnic origin, sexual orientation,</w:t>
      </w:r>
    </w:p>
    <w:p w:rsidR="00597258" w:rsidRPr="00597258" w:rsidRDefault="00597258" w:rsidP="00597258">
      <w:pPr>
        <w:rPr>
          <w:rFonts w:ascii="Garamond" w:hAnsi="Garamond"/>
        </w:rPr>
      </w:pPr>
      <w:r w:rsidRPr="00597258">
        <w:rPr>
          <w:rFonts w:ascii="Garamond" w:hAnsi="Garamond"/>
        </w:rPr>
        <w:t xml:space="preserve">gender identity, gender expression or </w:t>
      </w:r>
      <w:proofErr w:type="gramStart"/>
      <w:r w:rsidRPr="00597258">
        <w:rPr>
          <w:rFonts w:ascii="Garamond" w:hAnsi="Garamond"/>
        </w:rPr>
        <w:t>other</w:t>
      </w:r>
      <w:proofErr w:type="gramEnd"/>
      <w:r w:rsidRPr="00597258">
        <w:rPr>
          <w:rFonts w:ascii="Garamond" w:hAnsi="Garamond"/>
        </w:rPr>
        <w:t xml:space="preserve"> protected characteristic in any educational</w:t>
      </w:r>
    </w:p>
    <w:p w:rsidR="00597258" w:rsidRPr="00597258" w:rsidRDefault="00597258" w:rsidP="00597258">
      <w:pPr>
        <w:rPr>
          <w:rFonts w:ascii="Garamond" w:hAnsi="Garamond"/>
        </w:rPr>
      </w:pPr>
      <w:r w:rsidRPr="00597258">
        <w:rPr>
          <w:rFonts w:ascii="Garamond" w:hAnsi="Garamond"/>
        </w:rPr>
        <w:t xml:space="preserve">program or activity, including admissions and employment.” Please visit </w:t>
      </w:r>
      <w:hyperlink r:id="rId7" w:history="1">
        <w:r w:rsidRPr="00597258">
          <w:rPr>
            <w:rStyle w:val="Hyperlink"/>
            <w:rFonts w:ascii="Garamond" w:hAnsi="Garamond"/>
          </w:rPr>
          <w:t>https://www.eckerd.edu/titleix/</w:t>
        </w:r>
      </w:hyperlink>
      <w:r w:rsidRPr="00597258">
        <w:rPr>
          <w:rFonts w:ascii="Garamond" w:hAnsi="Garamond"/>
        </w:rPr>
        <w:t xml:space="preserve"> for more information.</w:t>
      </w:r>
    </w:p>
    <w:p w:rsidR="00597258" w:rsidRDefault="00597258">
      <w:pPr>
        <w:rPr>
          <w:rFonts w:ascii="Garamond" w:hAnsi="Garamond"/>
        </w:rPr>
      </w:pPr>
      <w:r>
        <w:rPr>
          <w:rFonts w:ascii="Garamond" w:hAnsi="Garamond"/>
        </w:rPr>
        <w:br w:type="page"/>
      </w:r>
    </w:p>
    <w:p w:rsidR="00597258" w:rsidRPr="00597258" w:rsidRDefault="00597258" w:rsidP="00597258">
      <w:pPr>
        <w:rPr>
          <w:rFonts w:ascii="Garamond" w:hAnsi="Garamond"/>
        </w:rPr>
      </w:pPr>
      <w:r w:rsidRPr="00597258">
        <w:rPr>
          <w:rFonts w:ascii="Garamond" w:hAnsi="Garamond"/>
          <w:b/>
          <w:bCs/>
        </w:rPr>
        <w:lastRenderedPageBreak/>
        <w:t>Schedule</w:t>
      </w:r>
    </w:p>
    <w:p w:rsidR="00597258" w:rsidRPr="00597258" w:rsidRDefault="00597258" w:rsidP="00597258">
      <w:pPr>
        <w:rPr>
          <w:rFonts w:ascii="Garamond" w:hAnsi="Garamond"/>
        </w:rPr>
      </w:pPr>
    </w:p>
    <w:p w:rsidR="00597258" w:rsidRPr="00597258" w:rsidRDefault="00597258" w:rsidP="00597258">
      <w:pPr>
        <w:rPr>
          <w:rFonts w:ascii="Garamond" w:hAnsi="Garamond"/>
        </w:rPr>
      </w:pPr>
    </w:p>
    <w:p w:rsidR="00597258" w:rsidRPr="00597258" w:rsidRDefault="00597258" w:rsidP="00597258">
      <w:pPr>
        <w:rPr>
          <w:rFonts w:ascii="Garamond" w:hAnsi="Garamond"/>
          <w:b/>
          <w:bCs/>
        </w:rPr>
      </w:pPr>
      <w:r w:rsidRPr="00597258">
        <w:rPr>
          <w:rFonts w:ascii="Garamond" w:hAnsi="Garamond"/>
          <w:b/>
          <w:bCs/>
        </w:rPr>
        <w:t>Week 1 – Intro</w:t>
      </w:r>
    </w:p>
    <w:p w:rsidR="00597258" w:rsidRPr="00597258" w:rsidRDefault="00597258" w:rsidP="00597258">
      <w:pPr>
        <w:numPr>
          <w:ilvl w:val="0"/>
          <w:numId w:val="2"/>
        </w:numPr>
        <w:rPr>
          <w:rFonts w:ascii="Garamond" w:hAnsi="Garamond"/>
        </w:rPr>
      </w:pPr>
      <w:r w:rsidRPr="00597258">
        <w:rPr>
          <w:rFonts w:ascii="Garamond" w:hAnsi="Garamond"/>
        </w:rPr>
        <w:t>Tues, Sept. 5 – intro</w:t>
      </w:r>
    </w:p>
    <w:p w:rsidR="00597258" w:rsidRPr="00597258" w:rsidRDefault="00597258" w:rsidP="00597258">
      <w:pPr>
        <w:numPr>
          <w:ilvl w:val="1"/>
          <w:numId w:val="2"/>
        </w:numPr>
        <w:rPr>
          <w:rFonts w:ascii="Garamond" w:hAnsi="Garamond"/>
        </w:rPr>
      </w:pPr>
      <w:r w:rsidRPr="00597258">
        <w:rPr>
          <w:rFonts w:ascii="Garamond" w:hAnsi="Garamond"/>
        </w:rPr>
        <w:t>My questions</w:t>
      </w:r>
    </w:p>
    <w:p w:rsidR="00597258" w:rsidRPr="00597258" w:rsidRDefault="00597258" w:rsidP="00597258">
      <w:pPr>
        <w:numPr>
          <w:ilvl w:val="1"/>
          <w:numId w:val="2"/>
        </w:numPr>
        <w:rPr>
          <w:rFonts w:ascii="Garamond" w:hAnsi="Garamond"/>
        </w:rPr>
      </w:pPr>
      <w:r w:rsidRPr="00597258">
        <w:rPr>
          <w:rFonts w:ascii="Garamond" w:hAnsi="Garamond"/>
        </w:rPr>
        <w:t>In-class exercise, recent news, etc.</w:t>
      </w:r>
    </w:p>
    <w:p w:rsidR="00597258" w:rsidRPr="00597258" w:rsidRDefault="00597258" w:rsidP="00597258">
      <w:pPr>
        <w:numPr>
          <w:ilvl w:val="0"/>
          <w:numId w:val="2"/>
        </w:numPr>
        <w:rPr>
          <w:rFonts w:ascii="Garamond" w:hAnsi="Garamond"/>
        </w:rPr>
      </w:pPr>
      <w:r w:rsidRPr="00597258">
        <w:rPr>
          <w:rFonts w:ascii="Garamond" w:hAnsi="Garamond"/>
        </w:rPr>
        <w:t xml:space="preserve">Fri, Sept. 8 – What </w:t>
      </w:r>
      <w:r w:rsidRPr="00597258">
        <w:rPr>
          <w:rFonts w:ascii="Garamond" w:hAnsi="Garamond"/>
          <w:i/>
          <w:iCs/>
        </w:rPr>
        <w:t>kinds</w:t>
      </w:r>
      <w:r w:rsidRPr="00597258">
        <w:rPr>
          <w:rFonts w:ascii="Garamond" w:hAnsi="Garamond"/>
        </w:rPr>
        <w:t xml:space="preserve"> of questions are we even asking here?</w:t>
      </w:r>
    </w:p>
    <w:p w:rsidR="00597258" w:rsidRPr="00597258" w:rsidRDefault="00597258" w:rsidP="00597258">
      <w:pPr>
        <w:numPr>
          <w:ilvl w:val="1"/>
          <w:numId w:val="2"/>
        </w:numPr>
        <w:rPr>
          <w:rFonts w:ascii="Garamond" w:hAnsi="Garamond"/>
        </w:rPr>
      </w:pPr>
      <w:r w:rsidRPr="00597258">
        <w:rPr>
          <w:rFonts w:ascii="Garamond" w:hAnsi="Garamond"/>
          <w:i/>
          <w:iCs/>
        </w:rPr>
        <w:t>Readings</w:t>
      </w:r>
    </w:p>
    <w:p w:rsidR="00597258" w:rsidRPr="00597258" w:rsidRDefault="00597258" w:rsidP="00597258">
      <w:pPr>
        <w:numPr>
          <w:ilvl w:val="2"/>
          <w:numId w:val="2"/>
        </w:numPr>
        <w:rPr>
          <w:rFonts w:ascii="Garamond" w:hAnsi="Garamond"/>
        </w:rPr>
      </w:pPr>
      <w:r w:rsidRPr="00597258">
        <w:rPr>
          <w:rFonts w:ascii="Garamond" w:hAnsi="Garamond"/>
        </w:rPr>
        <w:t>Pew surveys</w:t>
      </w:r>
    </w:p>
    <w:p w:rsidR="00597258" w:rsidRPr="00597258" w:rsidRDefault="00597258" w:rsidP="00597258">
      <w:pPr>
        <w:numPr>
          <w:ilvl w:val="2"/>
          <w:numId w:val="3"/>
        </w:numPr>
        <w:rPr>
          <w:rFonts w:ascii="Garamond" w:hAnsi="Garamond"/>
          <w:b/>
          <w:bCs/>
          <w:i/>
          <w:iCs/>
        </w:rPr>
      </w:pPr>
      <w:r w:rsidRPr="00597258">
        <w:rPr>
          <w:rFonts w:ascii="Garamond" w:hAnsi="Garamond"/>
        </w:rPr>
        <w:t>J.Z. Smith, “Religion, Religions, Religious” (1998)</w:t>
      </w:r>
    </w:p>
    <w:p w:rsidR="00597258" w:rsidRPr="00597258" w:rsidRDefault="00597258" w:rsidP="00597258">
      <w:pPr>
        <w:numPr>
          <w:ilvl w:val="2"/>
          <w:numId w:val="2"/>
        </w:numPr>
        <w:rPr>
          <w:rFonts w:ascii="Garamond" w:hAnsi="Garamond"/>
        </w:rPr>
      </w:pPr>
      <w:r w:rsidRPr="00597258">
        <w:rPr>
          <w:rFonts w:ascii="Garamond" w:hAnsi="Garamond"/>
        </w:rPr>
        <w:t xml:space="preserve">Rachel Gross, “If you’re asking American Jews if they’re religious, you don’t understand American Jews,” </w:t>
      </w:r>
      <w:r w:rsidRPr="00597258">
        <w:rPr>
          <w:rFonts w:ascii="Garamond" w:hAnsi="Garamond"/>
          <w:i/>
          <w:iCs/>
        </w:rPr>
        <w:t>Jewish Telegraph Agency</w:t>
      </w:r>
      <w:r w:rsidRPr="00597258">
        <w:rPr>
          <w:rFonts w:ascii="Garamond" w:hAnsi="Garamond"/>
        </w:rPr>
        <w:t xml:space="preserve"> (2021)</w:t>
      </w:r>
    </w:p>
    <w:p w:rsidR="00597258" w:rsidRPr="00597258" w:rsidRDefault="00597258" w:rsidP="00597258">
      <w:pPr>
        <w:rPr>
          <w:rFonts w:ascii="Garamond" w:hAnsi="Garamond"/>
          <w:b/>
          <w:bCs/>
        </w:rPr>
      </w:pPr>
    </w:p>
    <w:p w:rsidR="00597258" w:rsidRPr="00597258" w:rsidRDefault="00597258" w:rsidP="00597258">
      <w:pPr>
        <w:rPr>
          <w:rFonts w:ascii="Garamond" w:hAnsi="Garamond"/>
        </w:rPr>
      </w:pPr>
      <w:r w:rsidRPr="00597258">
        <w:rPr>
          <w:rFonts w:ascii="Garamond" w:hAnsi="Garamond"/>
          <w:b/>
          <w:bCs/>
        </w:rPr>
        <w:t>Week 2 – Establishing Some Questions and Themes</w:t>
      </w:r>
    </w:p>
    <w:p w:rsidR="00597258" w:rsidRPr="00597258" w:rsidRDefault="00597258" w:rsidP="00597258">
      <w:pPr>
        <w:numPr>
          <w:ilvl w:val="0"/>
          <w:numId w:val="3"/>
        </w:numPr>
        <w:rPr>
          <w:rFonts w:ascii="Garamond" w:hAnsi="Garamond"/>
          <w:b/>
          <w:bCs/>
        </w:rPr>
      </w:pPr>
      <w:r w:rsidRPr="00597258">
        <w:rPr>
          <w:rFonts w:ascii="Garamond" w:hAnsi="Garamond"/>
        </w:rPr>
        <w:t>Tues, Sept. 12 – What is Going On? And How Can We Talk About It?</w:t>
      </w:r>
    </w:p>
    <w:p w:rsidR="00597258" w:rsidRPr="00597258" w:rsidRDefault="00597258" w:rsidP="00597258">
      <w:pPr>
        <w:numPr>
          <w:ilvl w:val="1"/>
          <w:numId w:val="3"/>
        </w:numPr>
        <w:rPr>
          <w:rFonts w:ascii="Garamond" w:hAnsi="Garamond"/>
          <w:b/>
          <w:bCs/>
          <w:i/>
          <w:iCs/>
        </w:rPr>
      </w:pPr>
      <w:r w:rsidRPr="00597258">
        <w:rPr>
          <w:rFonts w:ascii="Garamond" w:hAnsi="Garamond"/>
          <w:i/>
          <w:iCs/>
        </w:rPr>
        <w:t>Reading</w:t>
      </w:r>
    </w:p>
    <w:p w:rsidR="00597258" w:rsidRPr="00597258" w:rsidRDefault="00597258" w:rsidP="00597258">
      <w:pPr>
        <w:numPr>
          <w:ilvl w:val="2"/>
          <w:numId w:val="3"/>
        </w:numPr>
        <w:rPr>
          <w:rFonts w:ascii="Garamond" w:hAnsi="Garamond"/>
          <w:b/>
          <w:bCs/>
          <w:i/>
          <w:iCs/>
        </w:rPr>
      </w:pPr>
      <w:r w:rsidRPr="00597258">
        <w:rPr>
          <w:rFonts w:ascii="Garamond" w:hAnsi="Garamond"/>
        </w:rPr>
        <w:t xml:space="preserve">Ruth Graham and Damien Cave, “After the Fires, Native Hawaiians Seek Revival Through Ritual,” </w:t>
      </w:r>
      <w:r w:rsidRPr="00597258">
        <w:rPr>
          <w:rFonts w:ascii="Garamond" w:hAnsi="Garamond"/>
          <w:i/>
          <w:iCs/>
        </w:rPr>
        <w:t>New York Times</w:t>
      </w:r>
      <w:r w:rsidRPr="00597258">
        <w:rPr>
          <w:rFonts w:ascii="Garamond" w:hAnsi="Garamond"/>
        </w:rPr>
        <w:t>, Aug. 25, 2023.</w:t>
      </w:r>
    </w:p>
    <w:p w:rsidR="00597258" w:rsidRPr="00597258" w:rsidRDefault="00597258" w:rsidP="00597258">
      <w:pPr>
        <w:numPr>
          <w:ilvl w:val="2"/>
          <w:numId w:val="3"/>
        </w:numPr>
        <w:rPr>
          <w:rFonts w:ascii="Garamond" w:hAnsi="Garamond"/>
          <w:b/>
          <w:bCs/>
          <w:i/>
          <w:iCs/>
        </w:rPr>
      </w:pPr>
      <w:proofErr w:type="spellStart"/>
      <w:r w:rsidRPr="00597258">
        <w:rPr>
          <w:rFonts w:ascii="Garamond" w:hAnsi="Garamond"/>
        </w:rPr>
        <w:t>nyle</w:t>
      </w:r>
      <w:proofErr w:type="spellEnd"/>
      <w:r w:rsidRPr="00597258">
        <w:rPr>
          <w:rFonts w:ascii="Garamond" w:hAnsi="Garamond"/>
        </w:rPr>
        <w:t xml:space="preserve"> fort, “The Religion of Protest,” </w:t>
      </w:r>
      <w:r w:rsidRPr="00597258">
        <w:rPr>
          <w:rFonts w:ascii="Garamond" w:hAnsi="Garamond"/>
          <w:i/>
          <w:iCs/>
        </w:rPr>
        <w:t>The Cut</w:t>
      </w:r>
      <w:r w:rsidRPr="00597258">
        <w:rPr>
          <w:rFonts w:ascii="Garamond" w:hAnsi="Garamond"/>
        </w:rPr>
        <w:t>, Jan. 21, 2022.</w:t>
      </w:r>
    </w:p>
    <w:p w:rsidR="00597258" w:rsidRPr="00597258" w:rsidRDefault="00597258" w:rsidP="00597258">
      <w:pPr>
        <w:numPr>
          <w:ilvl w:val="2"/>
          <w:numId w:val="3"/>
        </w:numPr>
        <w:rPr>
          <w:rFonts w:ascii="Garamond" w:hAnsi="Garamond"/>
          <w:b/>
          <w:bCs/>
          <w:i/>
          <w:iCs/>
        </w:rPr>
      </w:pPr>
      <w:r w:rsidRPr="00597258">
        <w:rPr>
          <w:rFonts w:ascii="Garamond" w:hAnsi="Garamond"/>
        </w:rPr>
        <w:t xml:space="preserve">Sam Kestenbaum, “‘I Think All the Christians Get Slaughtered’: Inside the MAGA Road Show Barnstorming America,” </w:t>
      </w:r>
      <w:r w:rsidRPr="00597258">
        <w:rPr>
          <w:rFonts w:ascii="Garamond" w:hAnsi="Garamond"/>
          <w:i/>
          <w:iCs/>
        </w:rPr>
        <w:t>Rolling Stone</w:t>
      </w:r>
      <w:r w:rsidRPr="00597258">
        <w:rPr>
          <w:rFonts w:ascii="Garamond" w:hAnsi="Garamond"/>
        </w:rPr>
        <w:t>, Sept. 17, 2022.</w:t>
      </w:r>
    </w:p>
    <w:p w:rsidR="00597258" w:rsidRPr="00597258" w:rsidRDefault="00597258" w:rsidP="00597258">
      <w:pPr>
        <w:numPr>
          <w:ilvl w:val="2"/>
          <w:numId w:val="3"/>
        </w:numPr>
        <w:rPr>
          <w:rFonts w:ascii="Garamond" w:hAnsi="Garamond"/>
          <w:b/>
          <w:bCs/>
          <w:i/>
          <w:iCs/>
        </w:rPr>
      </w:pPr>
      <w:r w:rsidRPr="00597258">
        <w:rPr>
          <w:rFonts w:ascii="Garamond" w:hAnsi="Garamond"/>
        </w:rPr>
        <w:t>Carolyn Chen, “</w:t>
      </w:r>
      <w:proofErr w:type="spellStart"/>
      <w:r w:rsidRPr="00597258">
        <w:rPr>
          <w:rFonts w:ascii="Garamond" w:hAnsi="Garamond"/>
        </w:rPr>
        <w:t>Techtopia</w:t>
      </w:r>
      <w:proofErr w:type="spellEnd"/>
      <w:r w:rsidRPr="00597258">
        <w:rPr>
          <w:rFonts w:ascii="Garamond" w:hAnsi="Garamond"/>
        </w:rPr>
        <w:t xml:space="preserve">: Privatized Wholeness and Public Brokenness,” </w:t>
      </w:r>
      <w:r w:rsidRPr="00597258">
        <w:rPr>
          <w:rFonts w:ascii="Garamond" w:hAnsi="Garamond"/>
          <w:i/>
          <w:iCs/>
        </w:rPr>
        <w:t>Boom California Magazine</w:t>
      </w:r>
      <w:r w:rsidRPr="00597258">
        <w:rPr>
          <w:rFonts w:ascii="Garamond" w:hAnsi="Garamond"/>
        </w:rPr>
        <w:t>, Mar. 14, 2022.</w:t>
      </w:r>
    </w:p>
    <w:p w:rsidR="00597258" w:rsidRPr="00597258" w:rsidRDefault="00597258" w:rsidP="00597258">
      <w:pPr>
        <w:numPr>
          <w:ilvl w:val="0"/>
          <w:numId w:val="3"/>
        </w:numPr>
        <w:rPr>
          <w:rFonts w:ascii="Garamond" w:hAnsi="Garamond"/>
        </w:rPr>
      </w:pPr>
      <w:r w:rsidRPr="00597258">
        <w:rPr>
          <w:rFonts w:ascii="Garamond" w:hAnsi="Garamond"/>
        </w:rPr>
        <w:t>Fri, Sept. 15 – What is Going On? Pt. II</w:t>
      </w:r>
    </w:p>
    <w:p w:rsidR="00597258" w:rsidRPr="00597258" w:rsidRDefault="00597258" w:rsidP="00597258">
      <w:pPr>
        <w:numPr>
          <w:ilvl w:val="1"/>
          <w:numId w:val="3"/>
        </w:numPr>
        <w:rPr>
          <w:rFonts w:ascii="Garamond" w:hAnsi="Garamond"/>
        </w:rPr>
      </w:pPr>
      <w:r w:rsidRPr="00597258">
        <w:rPr>
          <w:rFonts w:ascii="Garamond" w:hAnsi="Garamond"/>
          <w:i/>
          <w:iCs/>
        </w:rPr>
        <w:t>Reading</w:t>
      </w:r>
    </w:p>
    <w:p w:rsidR="00597258" w:rsidRPr="00597258" w:rsidRDefault="00597258" w:rsidP="00597258">
      <w:pPr>
        <w:numPr>
          <w:ilvl w:val="2"/>
          <w:numId w:val="3"/>
        </w:numPr>
        <w:rPr>
          <w:rFonts w:ascii="Garamond" w:hAnsi="Garamond"/>
        </w:rPr>
      </w:pPr>
      <w:r w:rsidRPr="00597258">
        <w:rPr>
          <w:rFonts w:ascii="Garamond" w:hAnsi="Garamond"/>
        </w:rPr>
        <w:t>Bring a “text” to share</w:t>
      </w:r>
    </w:p>
    <w:p w:rsidR="00597258" w:rsidRPr="00597258" w:rsidRDefault="00597258" w:rsidP="00597258">
      <w:pPr>
        <w:numPr>
          <w:ilvl w:val="1"/>
          <w:numId w:val="3"/>
        </w:numPr>
        <w:rPr>
          <w:rFonts w:ascii="Garamond" w:hAnsi="Garamond"/>
        </w:rPr>
      </w:pPr>
      <w:r w:rsidRPr="00597258">
        <w:rPr>
          <w:rFonts w:ascii="Garamond" w:hAnsi="Garamond"/>
          <w:i/>
          <w:iCs/>
        </w:rPr>
        <w:t>In-class activity</w:t>
      </w:r>
    </w:p>
    <w:p w:rsidR="00597258" w:rsidRPr="00597258" w:rsidRDefault="00597258" w:rsidP="00597258">
      <w:pPr>
        <w:numPr>
          <w:ilvl w:val="2"/>
          <w:numId w:val="3"/>
        </w:numPr>
        <w:rPr>
          <w:rFonts w:ascii="Garamond" w:hAnsi="Garamond"/>
        </w:rPr>
      </w:pPr>
      <w:r w:rsidRPr="00597258">
        <w:rPr>
          <w:rFonts w:ascii="Garamond" w:hAnsi="Garamond"/>
        </w:rPr>
        <w:t>Write two or three questions we might answer throughout the course of the semester. (We will read these again at the end, and we’ll write new questions.)</w:t>
      </w:r>
    </w:p>
    <w:p w:rsidR="00597258" w:rsidRPr="00597258" w:rsidRDefault="00597258" w:rsidP="00597258">
      <w:pPr>
        <w:rPr>
          <w:rFonts w:ascii="Garamond" w:hAnsi="Garamond"/>
        </w:rPr>
      </w:pPr>
    </w:p>
    <w:p w:rsidR="00597258" w:rsidRPr="00597258" w:rsidRDefault="00597258" w:rsidP="00597258">
      <w:pPr>
        <w:rPr>
          <w:rFonts w:ascii="Garamond" w:hAnsi="Garamond"/>
          <w:b/>
          <w:bCs/>
        </w:rPr>
      </w:pPr>
      <w:r w:rsidRPr="00597258">
        <w:rPr>
          <w:rFonts w:ascii="Garamond" w:hAnsi="Garamond"/>
          <w:b/>
          <w:bCs/>
        </w:rPr>
        <w:t>UNIT 1: Religion and Politics</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b/>
          <w:bCs/>
        </w:rPr>
        <w:t xml:space="preserve">Week 3 </w:t>
      </w:r>
    </w:p>
    <w:p w:rsidR="00597258" w:rsidRPr="00597258" w:rsidRDefault="00597258" w:rsidP="00597258">
      <w:pPr>
        <w:numPr>
          <w:ilvl w:val="0"/>
          <w:numId w:val="4"/>
        </w:numPr>
        <w:rPr>
          <w:rFonts w:ascii="Garamond" w:hAnsi="Garamond"/>
        </w:rPr>
      </w:pPr>
      <w:r w:rsidRPr="00597258">
        <w:rPr>
          <w:rFonts w:ascii="Garamond" w:hAnsi="Garamond"/>
        </w:rPr>
        <w:t>Tues, Sept. 19 – Christian Nation?</w:t>
      </w:r>
    </w:p>
    <w:p w:rsidR="00597258" w:rsidRPr="00597258" w:rsidRDefault="00597258" w:rsidP="00597258">
      <w:pPr>
        <w:numPr>
          <w:ilvl w:val="1"/>
          <w:numId w:val="4"/>
        </w:numPr>
        <w:rPr>
          <w:rFonts w:ascii="Garamond" w:hAnsi="Garamond"/>
        </w:rPr>
      </w:pPr>
      <w:r w:rsidRPr="00597258">
        <w:rPr>
          <w:rFonts w:ascii="Garamond" w:hAnsi="Garamond"/>
          <w:i/>
          <w:iCs/>
        </w:rPr>
        <w:t>Reading</w:t>
      </w:r>
    </w:p>
    <w:p w:rsidR="00597258" w:rsidRPr="00597258" w:rsidRDefault="00597258" w:rsidP="00597258">
      <w:pPr>
        <w:numPr>
          <w:ilvl w:val="2"/>
          <w:numId w:val="4"/>
        </w:numPr>
        <w:rPr>
          <w:rFonts w:ascii="Garamond" w:hAnsi="Garamond"/>
        </w:rPr>
      </w:pPr>
      <w:r w:rsidRPr="00597258">
        <w:rPr>
          <w:rFonts w:ascii="Garamond" w:hAnsi="Garamond"/>
        </w:rPr>
        <w:t>Winthrop, “A Modell of Christian Charity” (1630)</w:t>
      </w:r>
    </w:p>
    <w:p w:rsidR="00597258" w:rsidRPr="00597258" w:rsidRDefault="00597258" w:rsidP="00597258">
      <w:pPr>
        <w:numPr>
          <w:ilvl w:val="2"/>
          <w:numId w:val="4"/>
        </w:numPr>
        <w:rPr>
          <w:rFonts w:ascii="Garamond" w:hAnsi="Garamond"/>
        </w:rPr>
      </w:pPr>
      <w:r w:rsidRPr="00597258">
        <w:rPr>
          <w:rFonts w:ascii="Garamond" w:hAnsi="Garamond"/>
        </w:rPr>
        <w:t>Madison, “Memorial and Remonstrance” (1785)</w:t>
      </w:r>
    </w:p>
    <w:p w:rsidR="00597258" w:rsidRPr="00597258" w:rsidRDefault="00597258" w:rsidP="00597258">
      <w:pPr>
        <w:numPr>
          <w:ilvl w:val="0"/>
          <w:numId w:val="5"/>
        </w:numPr>
        <w:rPr>
          <w:rFonts w:ascii="Garamond" w:hAnsi="Garamond"/>
        </w:rPr>
      </w:pPr>
      <w:r w:rsidRPr="00597258">
        <w:rPr>
          <w:rFonts w:ascii="Garamond" w:hAnsi="Garamond"/>
        </w:rPr>
        <w:t>Fri, Sept. 22 – Civil Religion?</w:t>
      </w:r>
    </w:p>
    <w:p w:rsidR="00597258" w:rsidRPr="00597258" w:rsidRDefault="00597258" w:rsidP="00597258">
      <w:pPr>
        <w:numPr>
          <w:ilvl w:val="1"/>
          <w:numId w:val="5"/>
        </w:numPr>
        <w:rPr>
          <w:rFonts w:ascii="Garamond" w:hAnsi="Garamond"/>
        </w:rPr>
      </w:pPr>
      <w:r w:rsidRPr="00597258">
        <w:rPr>
          <w:rFonts w:ascii="Garamond" w:hAnsi="Garamond"/>
          <w:i/>
          <w:iCs/>
        </w:rPr>
        <w:t>Readings</w:t>
      </w:r>
    </w:p>
    <w:p w:rsidR="00597258" w:rsidRPr="00597258" w:rsidRDefault="00597258" w:rsidP="00597258">
      <w:pPr>
        <w:numPr>
          <w:ilvl w:val="2"/>
          <w:numId w:val="5"/>
        </w:numPr>
        <w:rPr>
          <w:rFonts w:ascii="Garamond" w:hAnsi="Garamond"/>
        </w:rPr>
      </w:pPr>
      <w:proofErr w:type="spellStart"/>
      <w:r w:rsidRPr="00597258">
        <w:rPr>
          <w:rFonts w:ascii="Garamond" w:hAnsi="Garamond"/>
        </w:rPr>
        <w:t>Bellah</w:t>
      </w:r>
      <w:proofErr w:type="spellEnd"/>
      <w:r w:rsidRPr="00597258">
        <w:rPr>
          <w:rFonts w:ascii="Garamond" w:hAnsi="Garamond"/>
        </w:rPr>
        <w:t>, Civil Religion (1967)</w:t>
      </w:r>
    </w:p>
    <w:p w:rsidR="00597258" w:rsidRPr="00597258" w:rsidRDefault="00597258" w:rsidP="00597258">
      <w:pPr>
        <w:numPr>
          <w:ilvl w:val="2"/>
          <w:numId w:val="5"/>
        </w:numPr>
        <w:rPr>
          <w:rFonts w:ascii="Garamond" w:hAnsi="Garamond"/>
        </w:rPr>
      </w:pPr>
      <w:r w:rsidRPr="00597258">
        <w:rPr>
          <w:rFonts w:ascii="Garamond" w:hAnsi="Garamond"/>
        </w:rPr>
        <w:t>Lincoln, Second Inaugural (1865)</w:t>
      </w:r>
    </w:p>
    <w:p w:rsidR="00597258" w:rsidRPr="00597258" w:rsidRDefault="00597258" w:rsidP="00597258">
      <w:pPr>
        <w:numPr>
          <w:ilvl w:val="2"/>
          <w:numId w:val="5"/>
        </w:numPr>
        <w:rPr>
          <w:rFonts w:ascii="Garamond" w:hAnsi="Garamond"/>
        </w:rPr>
      </w:pPr>
      <w:r w:rsidRPr="00597258">
        <w:rPr>
          <w:rFonts w:ascii="Garamond" w:hAnsi="Garamond"/>
        </w:rPr>
        <w:t>Kennedy, “Address to the Greater Houston Ministerial Association” (1960)</w:t>
      </w:r>
    </w:p>
    <w:p w:rsidR="00597258" w:rsidRPr="00597258" w:rsidRDefault="00597258" w:rsidP="00597258">
      <w:pPr>
        <w:numPr>
          <w:ilvl w:val="2"/>
          <w:numId w:val="5"/>
        </w:numPr>
        <w:rPr>
          <w:rFonts w:ascii="Garamond" w:hAnsi="Garamond"/>
        </w:rPr>
      </w:pPr>
      <w:r w:rsidRPr="00597258">
        <w:rPr>
          <w:rFonts w:ascii="Garamond" w:hAnsi="Garamond"/>
        </w:rPr>
        <w:t>Romney faith speech (2007)</w:t>
      </w:r>
    </w:p>
    <w:p w:rsidR="00597258" w:rsidRPr="00597258" w:rsidRDefault="00597258" w:rsidP="00597258">
      <w:pPr>
        <w:numPr>
          <w:ilvl w:val="2"/>
          <w:numId w:val="5"/>
        </w:numPr>
        <w:rPr>
          <w:rFonts w:ascii="Garamond" w:hAnsi="Garamond"/>
        </w:rPr>
      </w:pPr>
      <w:r w:rsidRPr="00597258">
        <w:rPr>
          <w:rFonts w:ascii="Garamond" w:hAnsi="Garamond"/>
        </w:rPr>
        <w:t>Watch in class: https://www.youtube.com/watch?v=lxJeGIOKW8E</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b/>
          <w:bCs/>
        </w:rPr>
        <w:t xml:space="preserve">Week 4 </w:t>
      </w:r>
    </w:p>
    <w:p w:rsidR="00597258" w:rsidRPr="00597258" w:rsidRDefault="00597258" w:rsidP="00597258">
      <w:pPr>
        <w:numPr>
          <w:ilvl w:val="0"/>
          <w:numId w:val="5"/>
        </w:numPr>
        <w:rPr>
          <w:rFonts w:ascii="Garamond" w:hAnsi="Garamond"/>
        </w:rPr>
      </w:pPr>
      <w:r w:rsidRPr="00597258">
        <w:rPr>
          <w:rFonts w:ascii="Garamond" w:hAnsi="Garamond"/>
        </w:rPr>
        <w:lastRenderedPageBreak/>
        <w:t>Tues, Sept. 26 – Haiti</w:t>
      </w:r>
    </w:p>
    <w:p w:rsidR="00597258" w:rsidRPr="00597258" w:rsidRDefault="00597258" w:rsidP="00597258">
      <w:pPr>
        <w:numPr>
          <w:ilvl w:val="1"/>
          <w:numId w:val="5"/>
        </w:numPr>
        <w:rPr>
          <w:rFonts w:ascii="Garamond" w:hAnsi="Garamond"/>
        </w:rPr>
      </w:pPr>
      <w:r w:rsidRPr="00597258">
        <w:rPr>
          <w:rFonts w:ascii="Garamond" w:hAnsi="Garamond"/>
        </w:rPr>
        <w:t xml:space="preserve">Laurent Dubois, “Atlantic Freedoms,” </w:t>
      </w:r>
      <w:r w:rsidRPr="00597258">
        <w:rPr>
          <w:rFonts w:ascii="Garamond" w:hAnsi="Garamond"/>
          <w:i/>
          <w:iCs/>
        </w:rPr>
        <w:t>Aeon</w:t>
      </w:r>
      <w:r w:rsidRPr="00597258">
        <w:rPr>
          <w:rFonts w:ascii="Garamond" w:hAnsi="Garamond"/>
        </w:rPr>
        <w:t xml:space="preserve"> (2016)</w:t>
      </w:r>
    </w:p>
    <w:p w:rsidR="00597258" w:rsidRPr="00597258" w:rsidRDefault="00597258" w:rsidP="00597258">
      <w:pPr>
        <w:numPr>
          <w:ilvl w:val="1"/>
          <w:numId w:val="5"/>
        </w:numPr>
        <w:rPr>
          <w:rFonts w:ascii="Garamond" w:hAnsi="Garamond"/>
        </w:rPr>
      </w:pPr>
      <w:r w:rsidRPr="00597258">
        <w:rPr>
          <w:rFonts w:ascii="Garamond" w:hAnsi="Garamond"/>
        </w:rPr>
        <w:t xml:space="preserve">“Vodou,” </w:t>
      </w:r>
      <w:r w:rsidRPr="00597258">
        <w:rPr>
          <w:rFonts w:ascii="Garamond" w:hAnsi="Garamond"/>
          <w:i/>
          <w:iCs/>
        </w:rPr>
        <w:t>Religion for Breakfast</w:t>
      </w:r>
    </w:p>
    <w:p w:rsidR="00597258" w:rsidRPr="00597258" w:rsidRDefault="00597258" w:rsidP="00597258">
      <w:pPr>
        <w:rPr>
          <w:rFonts w:ascii="Garamond" w:hAnsi="Garamond"/>
        </w:rPr>
      </w:pPr>
    </w:p>
    <w:p w:rsidR="00597258" w:rsidRPr="00597258" w:rsidRDefault="00597258" w:rsidP="00597258">
      <w:pPr>
        <w:numPr>
          <w:ilvl w:val="0"/>
          <w:numId w:val="5"/>
        </w:numPr>
        <w:rPr>
          <w:rFonts w:ascii="Garamond" w:hAnsi="Garamond"/>
        </w:rPr>
      </w:pPr>
      <w:r w:rsidRPr="00597258">
        <w:rPr>
          <w:rFonts w:ascii="Garamond" w:hAnsi="Garamond"/>
        </w:rPr>
        <w:t>Fri, Sept. 29</w:t>
      </w:r>
    </w:p>
    <w:p w:rsidR="00597258" w:rsidRPr="00597258" w:rsidRDefault="00597258" w:rsidP="00597258">
      <w:pPr>
        <w:numPr>
          <w:ilvl w:val="1"/>
          <w:numId w:val="5"/>
        </w:numPr>
        <w:rPr>
          <w:rFonts w:ascii="Garamond" w:hAnsi="Garamond"/>
        </w:rPr>
      </w:pPr>
      <w:proofErr w:type="spellStart"/>
      <w:r w:rsidRPr="00597258">
        <w:rPr>
          <w:rFonts w:ascii="Garamond" w:hAnsi="Garamond"/>
        </w:rPr>
        <w:t>Nadege</w:t>
      </w:r>
      <w:proofErr w:type="spellEnd"/>
      <w:r w:rsidRPr="00597258">
        <w:rPr>
          <w:rFonts w:ascii="Garamond" w:hAnsi="Garamond"/>
        </w:rPr>
        <w:t xml:space="preserve"> Green, “The Black Religion That’s Been Maligned for Centuries,” </w:t>
      </w:r>
      <w:r w:rsidRPr="00597258">
        <w:rPr>
          <w:rFonts w:ascii="Garamond" w:hAnsi="Garamond"/>
          <w:i/>
          <w:iCs/>
        </w:rPr>
        <w:t>Atlantic</w:t>
      </w:r>
      <w:r w:rsidRPr="00597258">
        <w:rPr>
          <w:rFonts w:ascii="Garamond" w:hAnsi="Garamond"/>
        </w:rPr>
        <w:t>, Jun. 29, 2022</w:t>
      </w:r>
    </w:p>
    <w:p w:rsidR="00597258" w:rsidRPr="00597258" w:rsidRDefault="00597258" w:rsidP="00597258">
      <w:pPr>
        <w:numPr>
          <w:ilvl w:val="1"/>
          <w:numId w:val="5"/>
        </w:numPr>
        <w:rPr>
          <w:rFonts w:ascii="Garamond" w:hAnsi="Garamond"/>
        </w:rPr>
      </w:pPr>
      <w:proofErr w:type="spellStart"/>
      <w:r w:rsidRPr="00597258">
        <w:rPr>
          <w:rFonts w:ascii="Garamond" w:hAnsi="Garamond"/>
        </w:rPr>
        <w:t>Eziaku</w:t>
      </w:r>
      <w:proofErr w:type="spellEnd"/>
      <w:r w:rsidRPr="00597258">
        <w:rPr>
          <w:rFonts w:ascii="Garamond" w:hAnsi="Garamond"/>
        </w:rPr>
        <w:t xml:space="preserve"> </w:t>
      </w:r>
      <w:proofErr w:type="spellStart"/>
      <w:r w:rsidRPr="00597258">
        <w:rPr>
          <w:rFonts w:ascii="Garamond" w:hAnsi="Garamond"/>
        </w:rPr>
        <w:t>Nwokocha</w:t>
      </w:r>
      <w:proofErr w:type="spellEnd"/>
      <w:r w:rsidRPr="00597258">
        <w:rPr>
          <w:rFonts w:ascii="Garamond" w:hAnsi="Garamond"/>
        </w:rPr>
        <w:t xml:space="preserve">, “Vodou in Fashion and Faith,” </w:t>
      </w:r>
      <w:r w:rsidRPr="00597258">
        <w:rPr>
          <w:rFonts w:ascii="Garamond" w:hAnsi="Garamond"/>
          <w:i/>
          <w:iCs/>
        </w:rPr>
        <w:t>The Revealer</w:t>
      </w:r>
      <w:r w:rsidRPr="00597258">
        <w:rPr>
          <w:rFonts w:ascii="Garamond" w:hAnsi="Garamond"/>
        </w:rPr>
        <w:t xml:space="preserve"> (2022)</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b/>
          <w:bCs/>
        </w:rPr>
        <w:t xml:space="preserve">Week 5 </w:t>
      </w:r>
    </w:p>
    <w:p w:rsidR="00E112F0" w:rsidRPr="00597258" w:rsidRDefault="00597258" w:rsidP="00E112F0">
      <w:pPr>
        <w:numPr>
          <w:ilvl w:val="0"/>
          <w:numId w:val="5"/>
        </w:numPr>
        <w:rPr>
          <w:rFonts w:ascii="Garamond" w:hAnsi="Garamond"/>
        </w:rPr>
      </w:pPr>
      <w:r w:rsidRPr="00597258">
        <w:rPr>
          <w:rFonts w:ascii="Garamond" w:hAnsi="Garamond"/>
        </w:rPr>
        <w:t>Tues, Oct 3 –</w:t>
      </w:r>
      <w:r w:rsidR="00E112F0">
        <w:rPr>
          <w:rFonts w:ascii="Garamond" w:hAnsi="Garamond"/>
        </w:rPr>
        <w:t xml:space="preserve"> </w:t>
      </w:r>
      <w:r w:rsidR="00E112F0" w:rsidRPr="00597258">
        <w:rPr>
          <w:rFonts w:ascii="Garamond" w:hAnsi="Garamond"/>
        </w:rPr>
        <w:t>Religion, Slavery, and Nationalism(s)</w:t>
      </w:r>
    </w:p>
    <w:p w:rsidR="00E112F0" w:rsidRPr="00597258" w:rsidRDefault="00E112F0" w:rsidP="00E112F0">
      <w:pPr>
        <w:numPr>
          <w:ilvl w:val="1"/>
          <w:numId w:val="5"/>
        </w:numPr>
        <w:rPr>
          <w:rFonts w:ascii="Garamond" w:hAnsi="Garamond"/>
        </w:rPr>
      </w:pPr>
      <w:r w:rsidRPr="00597258">
        <w:rPr>
          <w:rFonts w:ascii="Garamond" w:hAnsi="Garamond"/>
        </w:rPr>
        <w:t>David Walker’s Appeal, part 1</w:t>
      </w:r>
    </w:p>
    <w:p w:rsidR="00597258" w:rsidRPr="00597258" w:rsidRDefault="00E112F0" w:rsidP="00E112F0">
      <w:pPr>
        <w:numPr>
          <w:ilvl w:val="1"/>
          <w:numId w:val="5"/>
        </w:numPr>
        <w:rPr>
          <w:rFonts w:ascii="Garamond" w:hAnsi="Garamond"/>
        </w:rPr>
      </w:pPr>
      <w:r w:rsidRPr="00597258">
        <w:rPr>
          <w:rFonts w:ascii="Garamond" w:hAnsi="Garamond"/>
        </w:rPr>
        <w:t>John Brown’s Final Speech</w:t>
      </w:r>
    </w:p>
    <w:p w:rsidR="00597258" w:rsidRPr="00E112F0" w:rsidRDefault="00597258" w:rsidP="00E112F0">
      <w:pPr>
        <w:pStyle w:val="ListParagraph"/>
        <w:numPr>
          <w:ilvl w:val="0"/>
          <w:numId w:val="5"/>
        </w:numPr>
        <w:rPr>
          <w:rFonts w:ascii="Garamond" w:hAnsi="Garamond"/>
        </w:rPr>
      </w:pPr>
      <w:r w:rsidRPr="00597258">
        <w:rPr>
          <w:rFonts w:ascii="Garamond" w:hAnsi="Garamond"/>
        </w:rPr>
        <w:t>Fri, Oct 6 –</w:t>
      </w:r>
      <w:r w:rsidR="00E112F0" w:rsidRPr="00E112F0">
        <w:rPr>
          <w:rFonts w:ascii="Garamond" w:hAnsi="Garamond"/>
        </w:rPr>
        <w:t xml:space="preserve"> </w:t>
      </w:r>
      <w:r w:rsidR="00E112F0">
        <w:rPr>
          <w:rFonts w:ascii="Garamond" w:hAnsi="Garamond"/>
        </w:rPr>
        <w:t>MSTA and NOI</w:t>
      </w:r>
    </w:p>
    <w:p w:rsidR="00E112F0" w:rsidRPr="00E112F0" w:rsidRDefault="00E112F0" w:rsidP="00E112F0">
      <w:pPr>
        <w:pStyle w:val="ListParagraph"/>
        <w:numPr>
          <w:ilvl w:val="1"/>
          <w:numId w:val="5"/>
        </w:numPr>
        <w:rPr>
          <w:rFonts w:ascii="Garamond" w:hAnsi="Garamond"/>
        </w:rPr>
      </w:pPr>
      <w:r>
        <w:rPr>
          <w:rFonts w:ascii="Garamond" w:hAnsi="Garamond"/>
        </w:rPr>
        <w:t>Chapter from Judith’s book?</w:t>
      </w:r>
    </w:p>
    <w:p w:rsidR="00E112F0" w:rsidRPr="00597258" w:rsidRDefault="00E112F0" w:rsidP="00E112F0">
      <w:pPr>
        <w:rPr>
          <w:rFonts w:ascii="Garamond" w:hAnsi="Garamond"/>
        </w:rPr>
      </w:pPr>
    </w:p>
    <w:p w:rsidR="00597258" w:rsidRPr="00597258" w:rsidRDefault="00597258" w:rsidP="00597258">
      <w:pPr>
        <w:rPr>
          <w:rFonts w:ascii="Garamond" w:hAnsi="Garamond"/>
        </w:rPr>
      </w:pPr>
      <w:r w:rsidRPr="00597258">
        <w:rPr>
          <w:rFonts w:ascii="Garamond" w:hAnsi="Garamond"/>
          <w:b/>
          <w:bCs/>
        </w:rPr>
        <w:t xml:space="preserve">Week 6 – </w:t>
      </w:r>
    </w:p>
    <w:p w:rsidR="00597258" w:rsidRPr="00597258" w:rsidRDefault="00597258" w:rsidP="00597258">
      <w:pPr>
        <w:numPr>
          <w:ilvl w:val="0"/>
          <w:numId w:val="5"/>
        </w:numPr>
        <w:rPr>
          <w:rFonts w:ascii="Garamond" w:hAnsi="Garamond"/>
        </w:rPr>
      </w:pPr>
      <w:r w:rsidRPr="00597258">
        <w:rPr>
          <w:rFonts w:ascii="Garamond" w:hAnsi="Garamond"/>
        </w:rPr>
        <w:t>Tues, Oct 10 – Indigenous Resistance</w:t>
      </w:r>
    </w:p>
    <w:p w:rsidR="00597258" w:rsidRPr="00597258" w:rsidRDefault="00597258" w:rsidP="00597258">
      <w:pPr>
        <w:numPr>
          <w:ilvl w:val="1"/>
          <w:numId w:val="5"/>
        </w:numPr>
        <w:rPr>
          <w:rFonts w:ascii="Garamond" w:hAnsi="Garamond"/>
        </w:rPr>
      </w:pPr>
      <w:r w:rsidRPr="00597258">
        <w:rPr>
          <w:rFonts w:ascii="Garamond" w:hAnsi="Garamond"/>
        </w:rPr>
        <w:t>Wovoka, “The Messiah Letter” (1891)</w:t>
      </w:r>
    </w:p>
    <w:p w:rsidR="00597258" w:rsidRPr="00597258" w:rsidRDefault="00597258" w:rsidP="00597258">
      <w:pPr>
        <w:numPr>
          <w:ilvl w:val="2"/>
          <w:numId w:val="5"/>
        </w:numPr>
        <w:rPr>
          <w:rFonts w:ascii="Garamond" w:hAnsi="Garamond"/>
        </w:rPr>
      </w:pPr>
      <w:hyperlink r:id="rId8" w:history="1">
        <w:r w:rsidRPr="00597258">
          <w:rPr>
            <w:rStyle w:val="Hyperlink"/>
            <w:rFonts w:ascii="Garamond" w:hAnsi="Garamond"/>
          </w:rPr>
          <w:t>https://guides.loc.gov/chronicling-america-ghost-dance-movement/selected-articles</w:t>
        </w:r>
      </w:hyperlink>
    </w:p>
    <w:p w:rsidR="00597258" w:rsidRPr="00597258" w:rsidRDefault="00597258" w:rsidP="00597258">
      <w:pPr>
        <w:numPr>
          <w:ilvl w:val="1"/>
          <w:numId w:val="5"/>
        </w:numPr>
        <w:rPr>
          <w:rFonts w:ascii="Garamond" w:hAnsi="Garamond"/>
        </w:rPr>
      </w:pPr>
      <w:r w:rsidRPr="00597258">
        <w:rPr>
          <w:rFonts w:ascii="Garamond" w:hAnsi="Garamond"/>
        </w:rPr>
        <w:t xml:space="preserve">Greg Johnson and Siv Ellen Kraft, “Indigenous Protective Occupation and Emergent Networks of Spirited Refusal,” </w:t>
      </w:r>
      <w:r w:rsidRPr="00597258">
        <w:rPr>
          <w:rFonts w:ascii="Garamond" w:hAnsi="Garamond"/>
          <w:i/>
        </w:rPr>
        <w:t>The Immanent Frame</w:t>
      </w:r>
      <w:r w:rsidRPr="00597258">
        <w:rPr>
          <w:rFonts w:ascii="Garamond" w:hAnsi="Garamond"/>
        </w:rPr>
        <w:t xml:space="preserve"> (2017)</w:t>
      </w:r>
    </w:p>
    <w:p w:rsidR="00597258" w:rsidRPr="00597258" w:rsidRDefault="00597258" w:rsidP="001109D9">
      <w:pPr>
        <w:numPr>
          <w:ilvl w:val="1"/>
          <w:numId w:val="5"/>
        </w:numPr>
        <w:rPr>
          <w:rFonts w:ascii="Garamond" w:hAnsi="Garamond"/>
        </w:rPr>
      </w:pPr>
      <w:r w:rsidRPr="00597258">
        <w:rPr>
          <w:rFonts w:ascii="Garamond" w:hAnsi="Garamond"/>
        </w:rPr>
        <w:t xml:space="preserve">J. </w:t>
      </w:r>
      <w:proofErr w:type="spellStart"/>
      <w:r w:rsidRPr="00597258">
        <w:rPr>
          <w:rFonts w:ascii="Garamond" w:hAnsi="Garamond"/>
        </w:rPr>
        <w:t>Kehaulani</w:t>
      </w:r>
      <w:proofErr w:type="spellEnd"/>
      <w:r w:rsidRPr="00597258">
        <w:rPr>
          <w:rFonts w:ascii="Garamond" w:hAnsi="Garamond"/>
        </w:rPr>
        <w:t xml:space="preserve"> </w:t>
      </w:r>
      <w:proofErr w:type="spellStart"/>
      <w:r w:rsidRPr="00597258">
        <w:rPr>
          <w:rFonts w:ascii="Garamond" w:hAnsi="Garamond"/>
        </w:rPr>
        <w:t>Kauanui</w:t>
      </w:r>
      <w:proofErr w:type="spellEnd"/>
      <w:r w:rsidRPr="00597258">
        <w:rPr>
          <w:rFonts w:ascii="Garamond" w:hAnsi="Garamond"/>
        </w:rPr>
        <w:t xml:space="preserve">, “Sacrality, Secularity, and Contested Indigeneity,” </w:t>
      </w:r>
      <w:r w:rsidRPr="00597258">
        <w:rPr>
          <w:rFonts w:ascii="Garamond" w:hAnsi="Garamond"/>
          <w:i/>
          <w:iCs/>
        </w:rPr>
        <w:t>The Immanent Frame</w:t>
      </w:r>
      <w:r w:rsidRPr="00597258">
        <w:rPr>
          <w:rFonts w:ascii="Garamond" w:hAnsi="Garamond"/>
        </w:rPr>
        <w:t xml:space="preserve"> (2017)</w:t>
      </w:r>
    </w:p>
    <w:p w:rsidR="00597258" w:rsidRPr="00597258" w:rsidRDefault="00597258" w:rsidP="00597258">
      <w:pPr>
        <w:numPr>
          <w:ilvl w:val="0"/>
          <w:numId w:val="5"/>
        </w:numPr>
        <w:rPr>
          <w:rFonts w:ascii="Garamond" w:hAnsi="Garamond"/>
        </w:rPr>
      </w:pPr>
      <w:r w:rsidRPr="00597258">
        <w:rPr>
          <w:rFonts w:ascii="Garamond" w:hAnsi="Garamond"/>
        </w:rPr>
        <w:t>Fri, Oct 13 – NO CLASS (</w:t>
      </w:r>
      <w:proofErr w:type="spellStart"/>
      <w:r w:rsidRPr="00597258">
        <w:rPr>
          <w:rFonts w:ascii="Garamond" w:hAnsi="Garamond"/>
        </w:rPr>
        <w:t>ysar</w:t>
      </w:r>
      <w:proofErr w:type="spellEnd"/>
      <w:r w:rsidRPr="00597258">
        <w:rPr>
          <w:rFonts w:ascii="Garamond" w:hAnsi="Garamond"/>
        </w:rPr>
        <w:t>)</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b/>
          <w:bCs/>
        </w:rPr>
        <w:t>UNIT 2 – Religious Innovation</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b/>
          <w:bCs/>
        </w:rPr>
        <w:t xml:space="preserve">Week 7 – </w:t>
      </w:r>
    </w:p>
    <w:p w:rsidR="00597258" w:rsidRPr="00597258" w:rsidRDefault="00597258" w:rsidP="00597258">
      <w:pPr>
        <w:numPr>
          <w:ilvl w:val="0"/>
          <w:numId w:val="6"/>
        </w:numPr>
        <w:rPr>
          <w:rFonts w:ascii="Garamond" w:hAnsi="Garamond"/>
        </w:rPr>
      </w:pPr>
      <w:r w:rsidRPr="00597258">
        <w:rPr>
          <w:rFonts w:ascii="Garamond" w:hAnsi="Garamond"/>
        </w:rPr>
        <w:t>Tues, Oct 17 – FALL BREAK</w:t>
      </w:r>
    </w:p>
    <w:p w:rsidR="00597258" w:rsidRPr="00597258" w:rsidRDefault="00597258" w:rsidP="00597258">
      <w:pPr>
        <w:numPr>
          <w:ilvl w:val="0"/>
          <w:numId w:val="6"/>
        </w:numPr>
        <w:rPr>
          <w:rFonts w:ascii="Garamond" w:hAnsi="Garamond"/>
        </w:rPr>
      </w:pPr>
      <w:r w:rsidRPr="00597258">
        <w:rPr>
          <w:rFonts w:ascii="Garamond" w:hAnsi="Garamond"/>
        </w:rPr>
        <w:t>Thurs, Oct 19</w:t>
      </w:r>
    </w:p>
    <w:p w:rsidR="00597258" w:rsidRPr="00597258" w:rsidRDefault="00597258" w:rsidP="00597258">
      <w:pPr>
        <w:numPr>
          <w:ilvl w:val="1"/>
          <w:numId w:val="6"/>
        </w:numPr>
        <w:rPr>
          <w:rFonts w:ascii="Garamond" w:hAnsi="Garamond"/>
        </w:rPr>
      </w:pPr>
      <w:r w:rsidRPr="00597258">
        <w:rPr>
          <w:rFonts w:ascii="Garamond" w:hAnsi="Garamond"/>
        </w:rPr>
        <w:t>*** UNIT 1 PAPER DUE</w:t>
      </w:r>
    </w:p>
    <w:p w:rsidR="00597258" w:rsidRPr="00597258" w:rsidRDefault="00597258" w:rsidP="00597258">
      <w:pPr>
        <w:numPr>
          <w:ilvl w:val="0"/>
          <w:numId w:val="7"/>
        </w:numPr>
        <w:rPr>
          <w:rFonts w:ascii="Garamond" w:hAnsi="Garamond"/>
          <w:b/>
          <w:bCs/>
        </w:rPr>
      </w:pPr>
      <w:r w:rsidRPr="00597258">
        <w:rPr>
          <w:rFonts w:ascii="Garamond" w:hAnsi="Garamond"/>
        </w:rPr>
        <w:t>Fri, Oct 20 – Mormons</w:t>
      </w:r>
    </w:p>
    <w:p w:rsidR="00597258" w:rsidRPr="00597258" w:rsidRDefault="00597258" w:rsidP="00597258">
      <w:pPr>
        <w:numPr>
          <w:ilvl w:val="1"/>
          <w:numId w:val="7"/>
        </w:numPr>
        <w:rPr>
          <w:rFonts w:ascii="Garamond" w:hAnsi="Garamond"/>
          <w:b/>
          <w:bCs/>
        </w:rPr>
      </w:pPr>
      <w:r w:rsidRPr="00597258">
        <w:rPr>
          <w:rFonts w:ascii="Garamond" w:hAnsi="Garamond"/>
          <w:i/>
          <w:iCs/>
        </w:rPr>
        <w:t>Readings</w:t>
      </w:r>
      <w:r w:rsidRPr="00597258">
        <w:rPr>
          <w:rFonts w:ascii="Garamond" w:hAnsi="Garamond"/>
        </w:rPr>
        <w:t xml:space="preserve"> </w:t>
      </w:r>
    </w:p>
    <w:p w:rsidR="00597258" w:rsidRPr="00597258" w:rsidRDefault="00597258" w:rsidP="00597258">
      <w:pPr>
        <w:numPr>
          <w:ilvl w:val="2"/>
          <w:numId w:val="7"/>
        </w:numPr>
        <w:rPr>
          <w:rFonts w:ascii="Garamond" w:hAnsi="Garamond"/>
          <w:b/>
          <w:bCs/>
        </w:rPr>
      </w:pPr>
      <w:r w:rsidRPr="00597258">
        <w:rPr>
          <w:rFonts w:ascii="Garamond" w:hAnsi="Garamond"/>
        </w:rPr>
        <w:t>Parley Pratt angel prophecy (1843)</w:t>
      </w:r>
    </w:p>
    <w:p w:rsidR="00597258" w:rsidRPr="00597258" w:rsidRDefault="001109D9" w:rsidP="00597258">
      <w:pPr>
        <w:numPr>
          <w:ilvl w:val="2"/>
          <w:numId w:val="7"/>
        </w:numPr>
        <w:rPr>
          <w:rFonts w:ascii="Garamond" w:hAnsi="Garamond"/>
          <w:b/>
          <w:bCs/>
        </w:rPr>
      </w:pPr>
      <w:r>
        <w:rPr>
          <w:rFonts w:ascii="Garamond" w:hAnsi="Garamond"/>
        </w:rPr>
        <w:t>Gordon piece on anti-polygamy</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b/>
          <w:bCs/>
        </w:rPr>
        <w:t>Week 8 – Adventism week?</w:t>
      </w:r>
    </w:p>
    <w:p w:rsidR="00597258" w:rsidRPr="00597258" w:rsidRDefault="00597258" w:rsidP="00597258">
      <w:pPr>
        <w:numPr>
          <w:ilvl w:val="0"/>
          <w:numId w:val="7"/>
        </w:numPr>
        <w:rPr>
          <w:rFonts w:ascii="Garamond" w:hAnsi="Garamond"/>
          <w:b/>
          <w:bCs/>
        </w:rPr>
      </w:pPr>
      <w:r w:rsidRPr="00597258">
        <w:rPr>
          <w:rFonts w:ascii="Garamond" w:hAnsi="Garamond"/>
        </w:rPr>
        <w:t>Tues, Oct 24 –</w:t>
      </w:r>
    </w:p>
    <w:p w:rsidR="00597258" w:rsidRPr="00597258" w:rsidRDefault="00597258" w:rsidP="00597258">
      <w:pPr>
        <w:numPr>
          <w:ilvl w:val="0"/>
          <w:numId w:val="7"/>
        </w:numPr>
        <w:rPr>
          <w:rFonts w:ascii="Garamond" w:hAnsi="Garamond"/>
        </w:rPr>
      </w:pPr>
      <w:r w:rsidRPr="00597258">
        <w:rPr>
          <w:rFonts w:ascii="Garamond" w:hAnsi="Garamond"/>
        </w:rPr>
        <w:t xml:space="preserve">Fri, Oct 27 – </w:t>
      </w:r>
    </w:p>
    <w:p w:rsidR="00597258" w:rsidRPr="00597258" w:rsidRDefault="00597258" w:rsidP="00597258">
      <w:pPr>
        <w:rPr>
          <w:rFonts w:ascii="Garamond" w:hAnsi="Garamond"/>
        </w:rPr>
      </w:pPr>
    </w:p>
    <w:p w:rsidR="00597258" w:rsidRPr="00597258" w:rsidRDefault="00597258" w:rsidP="00597258">
      <w:pPr>
        <w:rPr>
          <w:rFonts w:ascii="Garamond" w:hAnsi="Garamond"/>
          <w:b/>
          <w:bCs/>
        </w:rPr>
      </w:pPr>
      <w:r w:rsidRPr="00597258">
        <w:rPr>
          <w:rFonts w:ascii="Garamond" w:hAnsi="Garamond"/>
          <w:b/>
          <w:bCs/>
        </w:rPr>
        <w:t xml:space="preserve">Week 9 – </w:t>
      </w:r>
    </w:p>
    <w:p w:rsidR="00597258" w:rsidRPr="00597258" w:rsidRDefault="00597258" w:rsidP="00597258">
      <w:pPr>
        <w:numPr>
          <w:ilvl w:val="0"/>
          <w:numId w:val="7"/>
        </w:numPr>
        <w:rPr>
          <w:rFonts w:ascii="Garamond" w:hAnsi="Garamond"/>
        </w:rPr>
      </w:pPr>
      <w:r w:rsidRPr="00597258">
        <w:rPr>
          <w:rFonts w:ascii="Garamond" w:hAnsi="Garamond"/>
        </w:rPr>
        <w:t>Tues, Oct 31 – New Thought</w:t>
      </w:r>
    </w:p>
    <w:p w:rsidR="00597258" w:rsidRPr="00597258" w:rsidRDefault="00597258" w:rsidP="00597258">
      <w:pPr>
        <w:numPr>
          <w:ilvl w:val="1"/>
          <w:numId w:val="7"/>
        </w:numPr>
        <w:rPr>
          <w:rFonts w:ascii="Garamond" w:hAnsi="Garamond"/>
        </w:rPr>
      </w:pPr>
      <w:r w:rsidRPr="00597258">
        <w:rPr>
          <w:rFonts w:ascii="Garamond" w:hAnsi="Garamond"/>
        </w:rPr>
        <w:t xml:space="preserve">Sarah Gerard, “Mother-Father-God,” in </w:t>
      </w:r>
      <w:r w:rsidRPr="00597258">
        <w:rPr>
          <w:rFonts w:ascii="Garamond" w:hAnsi="Garamond"/>
          <w:i/>
          <w:iCs/>
        </w:rPr>
        <w:t>Sunshine State</w:t>
      </w:r>
      <w:r w:rsidRPr="00597258">
        <w:rPr>
          <w:rFonts w:ascii="Garamond" w:hAnsi="Garamond"/>
        </w:rPr>
        <w:t xml:space="preserve"> (2017)</w:t>
      </w:r>
    </w:p>
    <w:p w:rsidR="00597258" w:rsidRPr="00597258" w:rsidRDefault="00597258" w:rsidP="00597258">
      <w:pPr>
        <w:numPr>
          <w:ilvl w:val="0"/>
          <w:numId w:val="8"/>
        </w:numPr>
        <w:rPr>
          <w:rFonts w:ascii="Garamond" w:hAnsi="Garamond"/>
          <w:b/>
          <w:bCs/>
        </w:rPr>
      </w:pPr>
      <w:r w:rsidRPr="00597258">
        <w:rPr>
          <w:rFonts w:ascii="Garamond" w:hAnsi="Garamond"/>
        </w:rPr>
        <w:t>Fri, Nov 3 – Spirituality</w:t>
      </w:r>
    </w:p>
    <w:p w:rsidR="00597258" w:rsidRPr="001109D9" w:rsidRDefault="00597258" w:rsidP="001109D9">
      <w:pPr>
        <w:pStyle w:val="ListParagraph"/>
        <w:numPr>
          <w:ilvl w:val="1"/>
          <w:numId w:val="8"/>
        </w:numPr>
        <w:rPr>
          <w:rFonts w:ascii="Garamond" w:hAnsi="Garamond"/>
          <w:b/>
          <w:bCs/>
        </w:rPr>
      </w:pPr>
      <w:r w:rsidRPr="001109D9">
        <w:rPr>
          <w:rFonts w:ascii="Garamond" w:hAnsi="Garamond"/>
        </w:rPr>
        <w:lastRenderedPageBreak/>
        <w:t xml:space="preserve">Susannah Crockford, “How to Manifest Abundance: Money and the </w:t>
      </w:r>
      <w:proofErr w:type="spellStart"/>
      <w:r w:rsidRPr="001109D9">
        <w:rPr>
          <w:rFonts w:ascii="Garamond" w:hAnsi="Garamond"/>
        </w:rPr>
        <w:t>Rematerialization</w:t>
      </w:r>
      <w:proofErr w:type="spellEnd"/>
      <w:r w:rsidRPr="001109D9">
        <w:rPr>
          <w:rFonts w:ascii="Garamond" w:hAnsi="Garamond"/>
        </w:rPr>
        <w:t xml:space="preserve"> of Exchange in Sedona, Arizona, USA,” </w:t>
      </w:r>
      <w:r w:rsidRPr="001109D9">
        <w:rPr>
          <w:rFonts w:ascii="Garamond" w:hAnsi="Garamond"/>
          <w:i/>
          <w:iCs/>
        </w:rPr>
        <w:t>Journal of the Royal Anthropological Institute</w:t>
      </w:r>
      <w:r w:rsidRPr="001109D9">
        <w:rPr>
          <w:rFonts w:ascii="Garamond" w:hAnsi="Garamond"/>
        </w:rPr>
        <w:t xml:space="preserve"> 28, no. 2 (2022): 920–937.</w:t>
      </w:r>
    </w:p>
    <w:p w:rsidR="00597258" w:rsidRPr="00597258" w:rsidRDefault="00597258" w:rsidP="00597258">
      <w:pPr>
        <w:rPr>
          <w:rFonts w:ascii="Garamond" w:hAnsi="Garamond"/>
        </w:rPr>
      </w:pPr>
    </w:p>
    <w:p w:rsidR="00597258" w:rsidRPr="00597258" w:rsidRDefault="00597258" w:rsidP="00597258">
      <w:pPr>
        <w:rPr>
          <w:rFonts w:ascii="Garamond" w:hAnsi="Garamond"/>
        </w:rPr>
      </w:pPr>
    </w:p>
    <w:p w:rsidR="00597258" w:rsidRPr="00597258" w:rsidRDefault="00597258" w:rsidP="00597258">
      <w:pPr>
        <w:rPr>
          <w:rFonts w:ascii="Garamond" w:hAnsi="Garamond"/>
          <w:b/>
          <w:bCs/>
        </w:rPr>
      </w:pPr>
      <w:r w:rsidRPr="00597258">
        <w:rPr>
          <w:rFonts w:ascii="Garamond" w:hAnsi="Garamond"/>
          <w:b/>
          <w:bCs/>
        </w:rPr>
        <w:t xml:space="preserve">Week 10 </w:t>
      </w:r>
      <w:proofErr w:type="gramStart"/>
      <w:r w:rsidRPr="00597258">
        <w:rPr>
          <w:rFonts w:ascii="Garamond" w:hAnsi="Garamond"/>
          <w:b/>
          <w:bCs/>
        </w:rPr>
        <w:t xml:space="preserve">–  </w:t>
      </w:r>
      <w:r w:rsidR="001109D9">
        <w:rPr>
          <w:rFonts w:ascii="Garamond" w:hAnsi="Garamond"/>
          <w:b/>
          <w:bCs/>
        </w:rPr>
        <w:t>NRM</w:t>
      </w:r>
      <w:proofErr w:type="gramEnd"/>
    </w:p>
    <w:p w:rsidR="00597258" w:rsidRPr="00597258" w:rsidRDefault="00597258" w:rsidP="00597258">
      <w:pPr>
        <w:numPr>
          <w:ilvl w:val="0"/>
          <w:numId w:val="9"/>
        </w:numPr>
        <w:rPr>
          <w:rFonts w:ascii="Garamond" w:hAnsi="Garamond"/>
        </w:rPr>
      </w:pPr>
      <w:r w:rsidRPr="00597258">
        <w:rPr>
          <w:rFonts w:ascii="Garamond" w:hAnsi="Garamond"/>
        </w:rPr>
        <w:t>Tues, Nov 7 –</w:t>
      </w:r>
      <w:r w:rsidR="001109D9">
        <w:rPr>
          <w:rFonts w:ascii="Garamond" w:hAnsi="Garamond"/>
        </w:rPr>
        <w:t xml:space="preserve"> Scientology</w:t>
      </w:r>
    </w:p>
    <w:p w:rsidR="00597258" w:rsidRDefault="00597258" w:rsidP="001109D9">
      <w:pPr>
        <w:numPr>
          <w:ilvl w:val="0"/>
          <w:numId w:val="9"/>
        </w:numPr>
        <w:rPr>
          <w:rFonts w:ascii="Garamond" w:hAnsi="Garamond"/>
        </w:rPr>
      </w:pPr>
      <w:r w:rsidRPr="00597258">
        <w:rPr>
          <w:rFonts w:ascii="Garamond" w:hAnsi="Garamond"/>
        </w:rPr>
        <w:t>Fri, Nov 10 –</w:t>
      </w:r>
      <w:r w:rsidR="001109D9">
        <w:rPr>
          <w:rFonts w:ascii="Garamond" w:hAnsi="Garamond"/>
        </w:rPr>
        <w:t xml:space="preserve"> Peoples Temple</w:t>
      </w:r>
    </w:p>
    <w:p w:rsidR="001109D9" w:rsidRPr="00597258" w:rsidRDefault="001109D9" w:rsidP="001109D9">
      <w:pPr>
        <w:ind w:left="720"/>
        <w:rPr>
          <w:rFonts w:ascii="Garamond" w:hAnsi="Garamond"/>
        </w:rPr>
      </w:pPr>
    </w:p>
    <w:p w:rsidR="00597258" w:rsidRPr="00597258" w:rsidRDefault="00597258" w:rsidP="00597258">
      <w:pPr>
        <w:rPr>
          <w:rFonts w:ascii="Garamond" w:hAnsi="Garamond"/>
          <w:b/>
          <w:bCs/>
        </w:rPr>
      </w:pPr>
      <w:r w:rsidRPr="00597258">
        <w:rPr>
          <w:rFonts w:ascii="Garamond" w:hAnsi="Garamond"/>
          <w:b/>
          <w:bCs/>
        </w:rPr>
        <w:t>UNIT 3 – Diversity and Difference</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b/>
          <w:bCs/>
        </w:rPr>
        <w:t xml:space="preserve">Week 11 – </w:t>
      </w:r>
    </w:p>
    <w:p w:rsidR="00597258" w:rsidRPr="00597258" w:rsidRDefault="00597258" w:rsidP="00597258">
      <w:pPr>
        <w:numPr>
          <w:ilvl w:val="0"/>
          <w:numId w:val="9"/>
        </w:numPr>
        <w:rPr>
          <w:rFonts w:ascii="Garamond" w:hAnsi="Garamond"/>
        </w:rPr>
      </w:pPr>
      <w:r w:rsidRPr="00597258">
        <w:rPr>
          <w:rFonts w:ascii="Garamond" w:hAnsi="Garamond"/>
        </w:rPr>
        <w:t xml:space="preserve">Tues, Nov 14 – Ozawa, Bhagat Singh </w:t>
      </w:r>
      <w:proofErr w:type="spellStart"/>
      <w:r w:rsidRPr="00597258">
        <w:rPr>
          <w:rFonts w:ascii="Garamond" w:hAnsi="Garamond"/>
        </w:rPr>
        <w:t>Thind</w:t>
      </w:r>
      <w:proofErr w:type="spellEnd"/>
      <w:r w:rsidRPr="00597258">
        <w:rPr>
          <w:rFonts w:ascii="Garamond" w:hAnsi="Garamond"/>
        </w:rPr>
        <w:t>, 1924 Immigration</w:t>
      </w:r>
    </w:p>
    <w:p w:rsidR="00597258" w:rsidRPr="00597258" w:rsidRDefault="00597258" w:rsidP="00597258">
      <w:pPr>
        <w:numPr>
          <w:ilvl w:val="2"/>
          <w:numId w:val="12"/>
        </w:numPr>
        <w:rPr>
          <w:rFonts w:ascii="Garamond" w:hAnsi="Garamond"/>
        </w:rPr>
      </w:pPr>
      <w:r w:rsidRPr="00597258">
        <w:rPr>
          <w:rFonts w:ascii="Garamond" w:hAnsi="Garamond"/>
        </w:rPr>
        <w:t xml:space="preserve">“A.K. </w:t>
      </w:r>
      <w:proofErr w:type="spellStart"/>
      <w:r w:rsidRPr="00597258">
        <w:rPr>
          <w:rFonts w:ascii="Garamond" w:hAnsi="Garamond"/>
        </w:rPr>
        <w:t>Mozumdar</w:t>
      </w:r>
      <w:proofErr w:type="spellEnd"/>
      <w:r w:rsidRPr="00597258">
        <w:rPr>
          <w:rFonts w:ascii="Garamond" w:hAnsi="Garamond"/>
        </w:rPr>
        <w:t xml:space="preserve"> and the Problem of Whiteness,” </w:t>
      </w:r>
      <w:r w:rsidRPr="00597258">
        <w:rPr>
          <w:rFonts w:ascii="Garamond" w:hAnsi="Garamond"/>
          <w:i/>
        </w:rPr>
        <w:t>Spokane Historical</w:t>
      </w:r>
      <w:r w:rsidRPr="00597258">
        <w:rPr>
          <w:rFonts w:ascii="Garamond" w:hAnsi="Garamond"/>
        </w:rPr>
        <w:t xml:space="preserve"> </w:t>
      </w:r>
      <w:hyperlink r:id="rId9" w:history="1">
        <w:r w:rsidRPr="00597258">
          <w:rPr>
            <w:rStyle w:val="Hyperlink"/>
            <w:rFonts w:ascii="Garamond" w:hAnsi="Garamond"/>
          </w:rPr>
          <w:t>link here</w:t>
        </w:r>
      </w:hyperlink>
    </w:p>
    <w:p w:rsidR="00597258" w:rsidRPr="00597258" w:rsidRDefault="00597258" w:rsidP="00597258">
      <w:pPr>
        <w:numPr>
          <w:ilvl w:val="2"/>
          <w:numId w:val="12"/>
        </w:numPr>
        <w:rPr>
          <w:rFonts w:ascii="Garamond" w:hAnsi="Garamond"/>
        </w:rPr>
      </w:pPr>
      <w:r w:rsidRPr="00597258">
        <w:rPr>
          <w:rFonts w:ascii="Garamond" w:hAnsi="Garamond"/>
        </w:rPr>
        <w:t xml:space="preserve">Kathryn Schulz, “Citizen Khan,” </w:t>
      </w:r>
      <w:r w:rsidRPr="00597258">
        <w:rPr>
          <w:rFonts w:ascii="Garamond" w:hAnsi="Garamond"/>
          <w:i/>
        </w:rPr>
        <w:t>New Yorker</w:t>
      </w:r>
      <w:r w:rsidRPr="00597258">
        <w:rPr>
          <w:rFonts w:ascii="Garamond" w:hAnsi="Garamond"/>
        </w:rPr>
        <w:t xml:space="preserve"> </w:t>
      </w:r>
      <w:hyperlink r:id="rId10" w:history="1">
        <w:r w:rsidRPr="00597258">
          <w:rPr>
            <w:rStyle w:val="Hyperlink"/>
            <w:rFonts w:ascii="Garamond" w:hAnsi="Garamond"/>
          </w:rPr>
          <w:t>link here</w:t>
        </w:r>
      </w:hyperlink>
    </w:p>
    <w:p w:rsidR="00597258" w:rsidRPr="00597258" w:rsidRDefault="00597258" w:rsidP="00597258">
      <w:pPr>
        <w:numPr>
          <w:ilvl w:val="0"/>
          <w:numId w:val="10"/>
        </w:numPr>
        <w:rPr>
          <w:rFonts w:ascii="Garamond" w:hAnsi="Garamond"/>
        </w:rPr>
      </w:pPr>
      <w:r w:rsidRPr="00597258">
        <w:rPr>
          <w:rFonts w:ascii="Garamond" w:hAnsi="Garamond"/>
        </w:rPr>
        <w:t xml:space="preserve">Fri, Nov 17 – </w:t>
      </w:r>
    </w:p>
    <w:p w:rsidR="00597258" w:rsidRPr="00597258" w:rsidRDefault="00597258" w:rsidP="00597258">
      <w:pPr>
        <w:numPr>
          <w:ilvl w:val="1"/>
          <w:numId w:val="10"/>
        </w:numPr>
        <w:rPr>
          <w:rFonts w:ascii="Garamond" w:hAnsi="Garamond"/>
        </w:rPr>
      </w:pPr>
      <w:r w:rsidRPr="00597258">
        <w:rPr>
          <w:rFonts w:ascii="Garamond" w:hAnsi="Garamond"/>
        </w:rPr>
        <w:t>Something from Duncan Williams on internment? And/or something on post-1965?</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b/>
          <w:bCs/>
        </w:rPr>
        <w:t>Week 12 – no class</w:t>
      </w:r>
    </w:p>
    <w:p w:rsidR="00597258" w:rsidRPr="00597258" w:rsidRDefault="00597258" w:rsidP="00597258">
      <w:pPr>
        <w:numPr>
          <w:ilvl w:val="0"/>
          <w:numId w:val="1"/>
        </w:numPr>
        <w:rPr>
          <w:rFonts w:ascii="Garamond" w:hAnsi="Garamond"/>
        </w:rPr>
      </w:pPr>
      <w:r w:rsidRPr="00597258">
        <w:rPr>
          <w:rFonts w:ascii="Garamond" w:hAnsi="Garamond"/>
        </w:rPr>
        <w:t>Tues, Nov 21 – AAR</w:t>
      </w:r>
    </w:p>
    <w:p w:rsidR="00597258" w:rsidRPr="00597258" w:rsidRDefault="00597258" w:rsidP="00597258">
      <w:pPr>
        <w:numPr>
          <w:ilvl w:val="0"/>
          <w:numId w:val="1"/>
        </w:numPr>
        <w:rPr>
          <w:rFonts w:ascii="Garamond" w:hAnsi="Garamond"/>
        </w:rPr>
      </w:pPr>
      <w:r w:rsidRPr="00597258">
        <w:rPr>
          <w:rFonts w:ascii="Garamond" w:hAnsi="Garamond"/>
        </w:rPr>
        <w:t>Fri, Nov 24 - THANKSGIVING</w:t>
      </w:r>
    </w:p>
    <w:p w:rsidR="00597258" w:rsidRPr="00597258" w:rsidRDefault="00597258" w:rsidP="00597258">
      <w:pPr>
        <w:rPr>
          <w:rFonts w:ascii="Garamond" w:hAnsi="Garamond"/>
        </w:rPr>
      </w:pPr>
    </w:p>
    <w:p w:rsidR="00597258" w:rsidRPr="00597258" w:rsidRDefault="00597258" w:rsidP="00597258">
      <w:pPr>
        <w:rPr>
          <w:rFonts w:ascii="Garamond" w:hAnsi="Garamond"/>
          <w:b/>
          <w:bCs/>
        </w:rPr>
      </w:pPr>
      <w:r w:rsidRPr="00597258">
        <w:rPr>
          <w:rFonts w:ascii="Garamond" w:hAnsi="Garamond"/>
          <w:b/>
          <w:bCs/>
        </w:rPr>
        <w:t xml:space="preserve">Week 13 – </w:t>
      </w:r>
    </w:p>
    <w:p w:rsidR="00597258" w:rsidRPr="00597258" w:rsidRDefault="00597258" w:rsidP="00597258">
      <w:pPr>
        <w:numPr>
          <w:ilvl w:val="0"/>
          <w:numId w:val="1"/>
        </w:numPr>
        <w:rPr>
          <w:rFonts w:ascii="Garamond" w:hAnsi="Garamond"/>
        </w:rPr>
      </w:pPr>
      <w:r w:rsidRPr="00597258">
        <w:rPr>
          <w:rFonts w:ascii="Garamond" w:hAnsi="Garamond"/>
        </w:rPr>
        <w:t>Tues, Nov 28 – 9/11</w:t>
      </w:r>
    </w:p>
    <w:p w:rsidR="00597258" w:rsidRPr="00597258" w:rsidRDefault="00597258" w:rsidP="00597258">
      <w:pPr>
        <w:numPr>
          <w:ilvl w:val="1"/>
          <w:numId w:val="11"/>
        </w:numPr>
        <w:rPr>
          <w:rFonts w:ascii="Garamond" w:hAnsi="Garamond"/>
          <w:u w:val="single"/>
        </w:rPr>
      </w:pPr>
      <w:proofErr w:type="spellStart"/>
      <w:r w:rsidRPr="00597258">
        <w:rPr>
          <w:rFonts w:ascii="Garamond" w:hAnsi="Garamond"/>
        </w:rPr>
        <w:t>Moustafa</w:t>
      </w:r>
      <w:proofErr w:type="spellEnd"/>
      <w:r w:rsidRPr="00597258">
        <w:rPr>
          <w:rFonts w:ascii="Garamond" w:hAnsi="Garamond"/>
        </w:rPr>
        <w:t xml:space="preserve"> </w:t>
      </w:r>
      <w:proofErr w:type="spellStart"/>
      <w:r w:rsidRPr="00597258">
        <w:rPr>
          <w:rFonts w:ascii="Garamond" w:hAnsi="Garamond"/>
        </w:rPr>
        <w:t>Bayoumi</w:t>
      </w:r>
      <w:proofErr w:type="spellEnd"/>
      <w:r w:rsidRPr="00597258">
        <w:rPr>
          <w:rFonts w:ascii="Garamond" w:hAnsi="Garamond"/>
        </w:rPr>
        <w:t xml:space="preserve">, “Arab America’s September 11,” </w:t>
      </w:r>
      <w:r w:rsidRPr="00597258">
        <w:rPr>
          <w:rFonts w:ascii="Garamond" w:hAnsi="Garamond"/>
          <w:i/>
        </w:rPr>
        <w:t>The Nation</w:t>
      </w:r>
      <w:r w:rsidRPr="00597258">
        <w:rPr>
          <w:rFonts w:ascii="Garamond" w:hAnsi="Garamond"/>
        </w:rPr>
        <w:t xml:space="preserve"> (2006) </w:t>
      </w:r>
      <w:hyperlink r:id="rId11" w:history="1">
        <w:r w:rsidRPr="00597258">
          <w:rPr>
            <w:rStyle w:val="Hyperlink"/>
            <w:rFonts w:ascii="Garamond" w:hAnsi="Garamond"/>
          </w:rPr>
          <w:t>link here</w:t>
        </w:r>
      </w:hyperlink>
    </w:p>
    <w:p w:rsidR="00597258" w:rsidRPr="00597258" w:rsidRDefault="00597258" w:rsidP="00597258">
      <w:pPr>
        <w:numPr>
          <w:ilvl w:val="1"/>
          <w:numId w:val="11"/>
        </w:numPr>
        <w:rPr>
          <w:rFonts w:ascii="Garamond" w:hAnsi="Garamond"/>
        </w:rPr>
      </w:pPr>
      <w:r w:rsidRPr="00597258">
        <w:rPr>
          <w:rFonts w:ascii="Garamond" w:hAnsi="Garamond"/>
        </w:rPr>
        <w:t xml:space="preserve">Rose Hackman, “American, Muslim, and Under Constant Watch: The Emotional Toll of Surveillance,” </w:t>
      </w:r>
      <w:r w:rsidRPr="00597258">
        <w:rPr>
          <w:rFonts w:ascii="Garamond" w:hAnsi="Garamond"/>
          <w:i/>
        </w:rPr>
        <w:t>The Guardian</w:t>
      </w:r>
      <w:r w:rsidRPr="00597258">
        <w:rPr>
          <w:rFonts w:ascii="Garamond" w:hAnsi="Garamond"/>
        </w:rPr>
        <w:t xml:space="preserve"> (2016) </w:t>
      </w:r>
      <w:hyperlink r:id="rId12" w:history="1">
        <w:r w:rsidRPr="00597258">
          <w:rPr>
            <w:rStyle w:val="Hyperlink"/>
            <w:rFonts w:ascii="Garamond" w:hAnsi="Garamond"/>
          </w:rPr>
          <w:t>link here</w:t>
        </w:r>
      </w:hyperlink>
    </w:p>
    <w:p w:rsidR="00597258" w:rsidRPr="00597258" w:rsidRDefault="00597258" w:rsidP="00597258">
      <w:pPr>
        <w:numPr>
          <w:ilvl w:val="0"/>
          <w:numId w:val="1"/>
        </w:numPr>
        <w:rPr>
          <w:rFonts w:ascii="Garamond" w:hAnsi="Garamond"/>
        </w:rPr>
      </w:pPr>
      <w:r w:rsidRPr="00597258">
        <w:rPr>
          <w:rFonts w:ascii="Garamond" w:hAnsi="Garamond"/>
        </w:rPr>
        <w:t>Fri, Dec 1 – religion at the border</w:t>
      </w:r>
    </w:p>
    <w:p w:rsidR="00597258" w:rsidRPr="00597258" w:rsidRDefault="00597258" w:rsidP="00597258">
      <w:pPr>
        <w:numPr>
          <w:ilvl w:val="1"/>
          <w:numId w:val="1"/>
        </w:numPr>
        <w:rPr>
          <w:rFonts w:ascii="Garamond" w:hAnsi="Garamond"/>
        </w:rPr>
      </w:pPr>
      <w:r w:rsidRPr="00597258">
        <w:rPr>
          <w:rFonts w:ascii="Garamond" w:hAnsi="Garamond"/>
        </w:rPr>
        <w:t xml:space="preserve">Barbara </w:t>
      </w:r>
      <w:proofErr w:type="spellStart"/>
      <w:r w:rsidRPr="00597258">
        <w:rPr>
          <w:rFonts w:ascii="Garamond" w:hAnsi="Garamond"/>
        </w:rPr>
        <w:t>Sostaita</w:t>
      </w:r>
      <w:proofErr w:type="spellEnd"/>
      <w:r w:rsidRPr="00597258">
        <w:rPr>
          <w:rFonts w:ascii="Garamond" w:hAnsi="Garamond"/>
        </w:rPr>
        <w:t xml:space="preserve"> MAVCOR piece?</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b/>
          <w:bCs/>
        </w:rPr>
        <w:t>Week 14 – open for now</w:t>
      </w:r>
    </w:p>
    <w:p w:rsidR="00597258" w:rsidRPr="00597258" w:rsidRDefault="00597258" w:rsidP="00597258">
      <w:pPr>
        <w:numPr>
          <w:ilvl w:val="0"/>
          <w:numId w:val="1"/>
        </w:numPr>
        <w:rPr>
          <w:rFonts w:ascii="Garamond" w:hAnsi="Garamond"/>
        </w:rPr>
      </w:pPr>
      <w:r w:rsidRPr="00597258">
        <w:rPr>
          <w:rFonts w:ascii="Garamond" w:hAnsi="Garamond"/>
        </w:rPr>
        <w:t>Tues, Dec 5</w:t>
      </w:r>
    </w:p>
    <w:p w:rsidR="00597258" w:rsidRPr="00597258" w:rsidRDefault="00597258" w:rsidP="00597258">
      <w:pPr>
        <w:numPr>
          <w:ilvl w:val="0"/>
          <w:numId w:val="1"/>
        </w:numPr>
        <w:rPr>
          <w:rFonts w:ascii="Garamond" w:hAnsi="Garamond"/>
        </w:rPr>
      </w:pPr>
      <w:r w:rsidRPr="00597258">
        <w:rPr>
          <w:rFonts w:ascii="Garamond" w:hAnsi="Garamond"/>
        </w:rPr>
        <w:t>Fri, Dec 8</w:t>
      </w:r>
    </w:p>
    <w:p w:rsidR="00597258" w:rsidRPr="00597258" w:rsidRDefault="00597258" w:rsidP="00597258">
      <w:pPr>
        <w:rPr>
          <w:rFonts w:ascii="Garamond" w:hAnsi="Garamond"/>
        </w:rPr>
      </w:pPr>
    </w:p>
    <w:p w:rsidR="00597258" w:rsidRPr="00597258" w:rsidRDefault="00597258" w:rsidP="00597258">
      <w:pPr>
        <w:rPr>
          <w:rFonts w:ascii="Garamond" w:hAnsi="Garamond"/>
        </w:rPr>
      </w:pPr>
      <w:r w:rsidRPr="00597258">
        <w:rPr>
          <w:rFonts w:ascii="Garamond" w:hAnsi="Garamond"/>
          <w:b/>
          <w:bCs/>
        </w:rPr>
        <w:t>Finals week</w:t>
      </w:r>
    </w:p>
    <w:p w:rsidR="00597258" w:rsidRPr="00597258" w:rsidRDefault="00597258" w:rsidP="00597258">
      <w:pPr>
        <w:numPr>
          <w:ilvl w:val="0"/>
          <w:numId w:val="1"/>
        </w:numPr>
        <w:rPr>
          <w:rFonts w:ascii="Garamond" w:hAnsi="Garamond"/>
        </w:rPr>
      </w:pPr>
      <w:r w:rsidRPr="00597258">
        <w:rPr>
          <w:rFonts w:ascii="Garamond" w:hAnsi="Garamond"/>
        </w:rPr>
        <w:t>Tues, Dec 12 – UNIT 3 PAPER DUE</w:t>
      </w:r>
    </w:p>
    <w:p w:rsidR="00597258" w:rsidRPr="00D37D24" w:rsidRDefault="00597258">
      <w:pPr>
        <w:rPr>
          <w:rFonts w:ascii="Garamond" w:hAnsi="Garamond"/>
        </w:rPr>
      </w:pPr>
    </w:p>
    <w:sectPr w:rsidR="00597258" w:rsidRPr="00D37D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Body CS)">
    <w:altName w:val="Times New Roman"/>
    <w:panose1 w:val="020B0604020202020204"/>
    <w:charset w:val="00"/>
    <w:family w:val="roman"/>
    <w:pitch w:val="default"/>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C8208F"/>
    <w:multiLevelType w:val="hybridMultilevel"/>
    <w:tmpl w:val="9D880308"/>
    <w:lvl w:ilvl="0" w:tplc="2374A5D6">
      <w:numFmt w:val="bullet"/>
      <w:lvlText w:val="-"/>
      <w:lvlJc w:val="left"/>
      <w:pPr>
        <w:ind w:left="720" w:hanging="360"/>
      </w:pPr>
      <w:rPr>
        <w:rFonts w:ascii="Garamond" w:eastAsiaTheme="minorHAnsi" w:hAnsi="Garamond" w:cs="Times New Roman (Body C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E12E6E"/>
    <w:multiLevelType w:val="hybridMultilevel"/>
    <w:tmpl w:val="EE00F6AE"/>
    <w:lvl w:ilvl="0" w:tplc="2374A5D6">
      <w:numFmt w:val="bullet"/>
      <w:lvlText w:val="-"/>
      <w:lvlJc w:val="left"/>
      <w:pPr>
        <w:ind w:left="720" w:hanging="360"/>
      </w:pPr>
      <w:rPr>
        <w:rFonts w:ascii="Garamond" w:eastAsiaTheme="minorHAnsi" w:hAnsi="Garamond" w:cs="Times New Roman (Body C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2C67B8"/>
    <w:multiLevelType w:val="hybridMultilevel"/>
    <w:tmpl w:val="A094FAF2"/>
    <w:lvl w:ilvl="0" w:tplc="2374A5D6">
      <w:numFmt w:val="bullet"/>
      <w:lvlText w:val="-"/>
      <w:lvlJc w:val="left"/>
      <w:pPr>
        <w:ind w:left="720" w:hanging="360"/>
      </w:pPr>
      <w:rPr>
        <w:rFonts w:ascii="Garamond" w:eastAsiaTheme="minorHAnsi" w:hAnsi="Garamond" w:cs="Times New Roman (Body C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451ABB"/>
    <w:multiLevelType w:val="hybridMultilevel"/>
    <w:tmpl w:val="4E0A5F58"/>
    <w:lvl w:ilvl="0" w:tplc="FFFFFFFF">
      <w:numFmt w:val="bullet"/>
      <w:lvlText w:val="-"/>
      <w:lvlJc w:val="left"/>
      <w:pPr>
        <w:ind w:left="1080" w:hanging="360"/>
      </w:pPr>
      <w:rPr>
        <w:rFonts w:ascii="Garamond" w:eastAsiaTheme="minorHAnsi" w:hAnsi="Garamond" w:cs="Times New Roman (Body CS)" w:hint="default"/>
      </w:rPr>
    </w:lvl>
    <w:lvl w:ilvl="1" w:tplc="04090003">
      <w:start w:val="1"/>
      <w:numFmt w:val="bullet"/>
      <w:lvlText w:val="o"/>
      <w:lvlJc w:val="left"/>
      <w:pPr>
        <w:ind w:left="1440" w:hanging="360"/>
      </w:pPr>
      <w:rPr>
        <w:rFonts w:ascii="Courier New" w:hAnsi="Courier New" w:cs="Courier New" w:hint="default"/>
      </w:r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 w15:restartNumberingAfterBreak="0">
    <w:nsid w:val="1ABC4EE1"/>
    <w:multiLevelType w:val="hybridMultilevel"/>
    <w:tmpl w:val="CBE80054"/>
    <w:lvl w:ilvl="0" w:tplc="2374A5D6">
      <w:numFmt w:val="bullet"/>
      <w:lvlText w:val="-"/>
      <w:lvlJc w:val="left"/>
      <w:pPr>
        <w:ind w:left="720" w:hanging="360"/>
      </w:pPr>
      <w:rPr>
        <w:rFonts w:ascii="Garamond" w:eastAsiaTheme="minorHAnsi" w:hAnsi="Garamond" w:cs="Times New Roman (Body C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7C2B0C"/>
    <w:multiLevelType w:val="hybridMultilevel"/>
    <w:tmpl w:val="37703F20"/>
    <w:lvl w:ilvl="0" w:tplc="2374A5D6">
      <w:numFmt w:val="bullet"/>
      <w:lvlText w:val="-"/>
      <w:lvlJc w:val="left"/>
      <w:pPr>
        <w:ind w:left="720" w:hanging="360"/>
      </w:pPr>
      <w:rPr>
        <w:rFonts w:ascii="Garamond" w:eastAsiaTheme="minorHAnsi" w:hAnsi="Garamond" w:cs="Times New Roman (Body C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4753088"/>
    <w:multiLevelType w:val="hybridMultilevel"/>
    <w:tmpl w:val="0DAA7AE8"/>
    <w:lvl w:ilvl="0" w:tplc="2374A5D6">
      <w:numFmt w:val="bullet"/>
      <w:lvlText w:val="-"/>
      <w:lvlJc w:val="left"/>
      <w:pPr>
        <w:ind w:left="720" w:hanging="360"/>
      </w:pPr>
      <w:rPr>
        <w:rFonts w:ascii="Garamond" w:eastAsiaTheme="minorHAnsi" w:hAnsi="Garamond" w:cs="Times New Roman (Body C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E819C1"/>
    <w:multiLevelType w:val="hybridMultilevel"/>
    <w:tmpl w:val="7B18E8C0"/>
    <w:lvl w:ilvl="0" w:tplc="2374A5D6">
      <w:numFmt w:val="bullet"/>
      <w:lvlText w:val="-"/>
      <w:lvlJc w:val="left"/>
      <w:pPr>
        <w:ind w:left="720" w:hanging="360"/>
      </w:pPr>
      <w:rPr>
        <w:rFonts w:ascii="Garamond" w:eastAsiaTheme="minorHAnsi" w:hAnsi="Garamond" w:cs="Times New Roman (Body C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0E02321"/>
    <w:multiLevelType w:val="hybridMultilevel"/>
    <w:tmpl w:val="28ACA474"/>
    <w:lvl w:ilvl="0" w:tplc="2374A5D6">
      <w:numFmt w:val="bullet"/>
      <w:lvlText w:val="-"/>
      <w:lvlJc w:val="left"/>
      <w:pPr>
        <w:ind w:left="1080" w:hanging="360"/>
      </w:pPr>
      <w:rPr>
        <w:rFonts w:ascii="Garamond" w:eastAsiaTheme="minorHAnsi" w:hAnsi="Garamond" w:cs="Times New Roman (Body C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F78060C"/>
    <w:multiLevelType w:val="hybridMultilevel"/>
    <w:tmpl w:val="33DAB2A2"/>
    <w:lvl w:ilvl="0" w:tplc="2374A5D6">
      <w:numFmt w:val="bullet"/>
      <w:lvlText w:val="-"/>
      <w:lvlJc w:val="left"/>
      <w:pPr>
        <w:ind w:left="720" w:hanging="360"/>
      </w:pPr>
      <w:rPr>
        <w:rFonts w:ascii="Garamond" w:eastAsiaTheme="minorHAnsi" w:hAnsi="Garamond" w:cs="Times New Roman (Body C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0993631"/>
    <w:multiLevelType w:val="hybridMultilevel"/>
    <w:tmpl w:val="2A904E9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04090003">
      <w:start w:val="1"/>
      <w:numFmt w:val="bullet"/>
      <w:lvlText w:val="o"/>
      <w:lvlJc w:val="left"/>
      <w:pPr>
        <w:ind w:left="1440" w:hanging="360"/>
      </w:pPr>
      <w:rPr>
        <w:rFonts w:ascii="Courier New" w:hAnsi="Courier New" w:cs="Courier New" w:hint="default"/>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6B155EC3"/>
    <w:multiLevelType w:val="hybridMultilevel"/>
    <w:tmpl w:val="2E62BDF4"/>
    <w:lvl w:ilvl="0" w:tplc="2374A5D6">
      <w:numFmt w:val="bullet"/>
      <w:lvlText w:val="-"/>
      <w:lvlJc w:val="left"/>
      <w:pPr>
        <w:ind w:left="720" w:hanging="360"/>
      </w:pPr>
      <w:rPr>
        <w:rFonts w:ascii="Garamond" w:eastAsiaTheme="minorHAnsi" w:hAnsi="Garamond" w:cs="Times New Roman (Body C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18459039">
    <w:abstractNumId w:val="8"/>
  </w:num>
  <w:num w:numId="2" w16cid:durableId="221908191">
    <w:abstractNumId w:val="0"/>
  </w:num>
  <w:num w:numId="3" w16cid:durableId="1243372855">
    <w:abstractNumId w:val="9"/>
  </w:num>
  <w:num w:numId="4" w16cid:durableId="2096659378">
    <w:abstractNumId w:val="6"/>
  </w:num>
  <w:num w:numId="5" w16cid:durableId="489954169">
    <w:abstractNumId w:val="5"/>
  </w:num>
  <w:num w:numId="6" w16cid:durableId="371268279">
    <w:abstractNumId w:val="1"/>
  </w:num>
  <w:num w:numId="7" w16cid:durableId="1734502360">
    <w:abstractNumId w:val="2"/>
  </w:num>
  <w:num w:numId="8" w16cid:durableId="1068841808">
    <w:abstractNumId w:val="4"/>
  </w:num>
  <w:num w:numId="9" w16cid:durableId="1266496240">
    <w:abstractNumId w:val="11"/>
  </w:num>
  <w:num w:numId="10" w16cid:durableId="1549028104">
    <w:abstractNumId w:val="7"/>
  </w:num>
  <w:num w:numId="11" w16cid:durableId="1040516273">
    <w:abstractNumId w:val="3"/>
  </w:num>
  <w:num w:numId="12" w16cid:durableId="89620509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D24"/>
    <w:rsid w:val="000C2BC2"/>
    <w:rsid w:val="000C6426"/>
    <w:rsid w:val="001109D9"/>
    <w:rsid w:val="00597258"/>
    <w:rsid w:val="00614A48"/>
    <w:rsid w:val="00653053"/>
    <w:rsid w:val="008C3946"/>
    <w:rsid w:val="00C31BF7"/>
    <w:rsid w:val="00D37D24"/>
    <w:rsid w:val="00E112F0"/>
    <w:rsid w:val="00EB77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2FEDDBA"/>
  <w15:chartTrackingRefBased/>
  <w15:docId w15:val="{5ECD53D2-F3E5-7740-B8E0-22D3B8FD3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97258"/>
    <w:rPr>
      <w:color w:val="0563C1" w:themeColor="hyperlink"/>
      <w:u w:val="single"/>
    </w:rPr>
  </w:style>
  <w:style w:type="character" w:styleId="UnresolvedMention">
    <w:name w:val="Unresolved Mention"/>
    <w:basedOn w:val="DefaultParagraphFont"/>
    <w:uiPriority w:val="99"/>
    <w:semiHidden/>
    <w:unhideWhenUsed/>
    <w:rsid w:val="00597258"/>
    <w:rPr>
      <w:color w:val="605E5C"/>
      <w:shd w:val="clear" w:color="auto" w:fill="E1DFDD"/>
    </w:rPr>
  </w:style>
  <w:style w:type="paragraph" w:styleId="ListParagraph">
    <w:name w:val="List Paragraph"/>
    <w:basedOn w:val="Normal"/>
    <w:uiPriority w:val="34"/>
    <w:qFormat/>
    <w:rsid w:val="001109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uides.loc.gov/chronicling-america-ghost-dance-movement/selected-article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eckerd.edu/titleix/" TargetMode="External"/><Relationship Id="rId12" Type="http://schemas.openxmlformats.org/officeDocument/2006/relationships/hyperlink" Target="https://www.theguardian.com/us-news/2016/mar/27/american-muslim-surveillance-the-emotional-tol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ckerd.edu/aes/academic-accommodations/" TargetMode="External"/><Relationship Id="rId11" Type="http://schemas.openxmlformats.org/officeDocument/2006/relationships/hyperlink" Target="https://www.thenation.com/article/arab-americas-september-11/" TargetMode="External"/><Relationship Id="rId5" Type="http://schemas.openxmlformats.org/officeDocument/2006/relationships/hyperlink" Target="mailto:accessibility@eckerd.edu" TargetMode="External"/><Relationship Id="rId10" Type="http://schemas.openxmlformats.org/officeDocument/2006/relationships/hyperlink" Target="https://www.newyorker.com/magazine/2016/06/06/zarif-khans-tamales-and-the-muslims-of-sheridan-wyoming" TargetMode="External"/><Relationship Id="rId4" Type="http://schemas.openxmlformats.org/officeDocument/2006/relationships/webSettings" Target="webSettings.xml"/><Relationship Id="rId9" Type="http://schemas.openxmlformats.org/officeDocument/2006/relationships/hyperlink" Target="http://spokanehistorical.org/items/show/618"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6</Pages>
  <Words>1688</Words>
  <Characters>9628</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Charles McCrary</dc:creator>
  <cp:keywords/>
  <dc:description/>
  <cp:lastModifiedBy>Charles McCrary</cp:lastModifiedBy>
  <cp:revision>4</cp:revision>
  <dcterms:created xsi:type="dcterms:W3CDTF">2023-09-25T22:52:00Z</dcterms:created>
  <dcterms:modified xsi:type="dcterms:W3CDTF">2023-09-26T00:10:00Z</dcterms:modified>
</cp:coreProperties>
</file>